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862984">
        <w:rPr>
          <w:b/>
          <w:bCs/>
          <w:sz w:val="24"/>
          <w:szCs w:val="24"/>
        </w:rPr>
        <w:t>19 января</w:t>
      </w:r>
      <w:r w:rsidR="00FC3E6E">
        <w:rPr>
          <w:b/>
          <w:bCs/>
          <w:sz w:val="24"/>
          <w:szCs w:val="24"/>
        </w:rPr>
        <w:t xml:space="preserve"> 202</w:t>
      </w:r>
      <w:r w:rsidR="00862984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="00F87E3C" w:rsidRPr="00F87E3C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/>
          <w:sz w:val="24"/>
          <w:szCs w:val="24"/>
        </w:rPr>
        <w:t xml:space="preserve"> </w:t>
      </w:r>
      <w:r w:rsidR="00F87E3C" w:rsidRPr="00F87E3C">
        <w:rPr>
          <w:b/>
          <w:sz w:val="24"/>
          <w:szCs w:val="24"/>
        </w:rPr>
        <w:t xml:space="preserve">в </w:t>
      </w:r>
      <w:r w:rsidR="00862984">
        <w:rPr>
          <w:b/>
          <w:sz w:val="24"/>
          <w:szCs w:val="24"/>
        </w:rPr>
        <w:t>Стрелец</w:t>
      </w:r>
      <w:r w:rsidR="00F87E3C" w:rsidRPr="00F87E3C">
        <w:rPr>
          <w:b/>
          <w:sz w:val="24"/>
          <w:szCs w:val="24"/>
        </w:rPr>
        <w:t>ком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862984">
        <w:rPr>
          <w:bCs/>
          <w:sz w:val="24"/>
          <w:szCs w:val="24"/>
        </w:rPr>
        <w:t>17 января 2023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 xml:space="preserve">оповещением председателя комиссии по </w:t>
      </w:r>
      <w:r w:rsidR="00862984">
        <w:rPr>
          <w:bCs/>
          <w:sz w:val="24"/>
          <w:szCs w:val="24"/>
        </w:rPr>
        <w:t>п</w:t>
      </w:r>
      <w:r w:rsidR="00D46B7F">
        <w:rPr>
          <w:bCs/>
          <w:sz w:val="24"/>
          <w:szCs w:val="24"/>
        </w:rPr>
        <w:t>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862984">
        <w:rPr>
          <w:bCs/>
          <w:sz w:val="24"/>
          <w:szCs w:val="24"/>
        </w:rPr>
        <w:t>26 декабря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F87E3C">
        <w:rPr>
          <w:bCs/>
          <w:sz w:val="24"/>
          <w:szCs w:val="24"/>
        </w:rPr>
        <w:t>1</w:t>
      </w:r>
      <w:r w:rsidR="00862984">
        <w:rPr>
          <w:bCs/>
          <w:sz w:val="24"/>
          <w:szCs w:val="24"/>
        </w:rPr>
        <w:t>87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F87E3C" w:rsidRPr="00F87E3C">
        <w:rPr>
          <w:bCs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br/>
      </w:r>
      <w:r w:rsidR="00F87E3C" w:rsidRPr="00F87E3C">
        <w:rPr>
          <w:bCs/>
          <w:sz w:val="24"/>
          <w:szCs w:val="24"/>
        </w:rPr>
        <w:t xml:space="preserve">в </w:t>
      </w:r>
      <w:r w:rsidR="00862984">
        <w:rPr>
          <w:bCs/>
          <w:sz w:val="24"/>
          <w:szCs w:val="24"/>
        </w:rPr>
        <w:t>Стрелец</w:t>
      </w:r>
      <w:r w:rsidR="00F87E3C" w:rsidRPr="00F87E3C">
        <w:rPr>
          <w:bCs/>
          <w:sz w:val="24"/>
          <w:szCs w:val="24"/>
        </w:rPr>
        <w:t>ком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862984">
        <w:rPr>
          <w:bCs/>
          <w:sz w:val="24"/>
          <w:szCs w:val="24"/>
        </w:rPr>
        <w:t>комиссия по п</w:t>
      </w:r>
      <w:r w:rsidR="00095788">
        <w:rPr>
          <w:bCs/>
          <w:sz w:val="24"/>
          <w:szCs w:val="24"/>
        </w:rPr>
        <w:t>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F74EA4">
        <w:rPr>
          <w:bCs/>
          <w:sz w:val="24"/>
          <w:szCs w:val="24"/>
        </w:rPr>
        <w:t>_</w:t>
      </w:r>
      <w:r w:rsidR="00862984" w:rsidRPr="00862984">
        <w:rPr>
          <w:bCs/>
          <w:sz w:val="24"/>
          <w:szCs w:val="24"/>
          <w:u w:val="single"/>
        </w:rPr>
        <w:t>3</w:t>
      </w:r>
      <w:r w:rsidR="00F74EA4">
        <w:rPr>
          <w:bCs/>
          <w:sz w:val="24"/>
          <w:szCs w:val="24"/>
        </w:rPr>
        <w:t>_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862984">
        <w:rPr>
          <w:bCs/>
          <w:sz w:val="24"/>
          <w:szCs w:val="24"/>
        </w:rPr>
        <w:t>17 января 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F74EA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862984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31:15:0511034:109, площадью </w:t>
            </w:r>
            <w:r w:rsidR="00862984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 xml:space="preserve">1 255 кв. м, по адресу: Белгородская область, Белгородский район, </w:t>
            </w:r>
            <w:r w:rsidR="00862984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>с. Стрелецкое, ул. Зареченская, 54а, расположенного в границах территориальной зоны ЖУ (зона усадебной застройки) – «Блокированная жилая застройка» код вида 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B" w:rsidRDefault="000B0B6E" w:rsidP="008629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862984" w:rsidRPr="00862984">
              <w:rPr>
                <w:sz w:val="24"/>
                <w:szCs w:val="24"/>
              </w:rPr>
              <w:t>на условно разрешенный вид использования земельного участка с кадастровым номером 31:15:0511034:109, площадью 1 255 кв. м, по адресу: Белгородская область, Белгородский район, с. Стрелецкое, ул. Зареченская, 54а, расположенного в границах территориальной зоны ЖУ (зона усадебной застройки) – «Блокированная жилая застройка» код вида 2.3</w:t>
            </w:r>
          </w:p>
          <w:p w:rsidR="00FC021B" w:rsidRPr="00AF4DAD" w:rsidRDefault="00FC021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F74E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lastRenderedPageBreak/>
              <w:t xml:space="preserve">Дата проведения публичных слушаний: </w:t>
            </w:r>
            <w:r w:rsidR="00862984">
              <w:rPr>
                <w:bCs/>
                <w:sz w:val="24"/>
                <w:szCs w:val="24"/>
              </w:rPr>
              <w:t>17 января 2023</w:t>
            </w:r>
            <w:r w:rsidR="00862984" w:rsidRPr="00FC2315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862984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862984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>разрешени</w:t>
            </w:r>
            <w:r w:rsidR="00862984">
              <w:rPr>
                <w:rFonts w:ascii="Times New Roman" w:hAnsi="Times New Roman"/>
                <w:sz w:val="24"/>
                <w:szCs w:val="24"/>
              </w:rPr>
              <w:t>е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земельного участка с кадастровым номером 31:15:0511034:109, площадью 1 255 кв. м, по адресу: Белгородская область, Белгородский район, с. Стрелецкое, ул. Зареченская, 54а, расположенного в границах территориальной зоны ЖУ (зона усадебной застройки) – «Блокированная жилая застройка» код вида 2.3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  <w:bookmarkStart w:id="0" w:name="_GoBack"/>
      <w:bookmarkEnd w:id="0"/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62984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93206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87</cp:revision>
  <cp:lastPrinted>2022-11-30T14:49:00Z</cp:lastPrinted>
  <dcterms:created xsi:type="dcterms:W3CDTF">2020-02-27T08:16:00Z</dcterms:created>
  <dcterms:modified xsi:type="dcterms:W3CDTF">2023-01-18T14:20:00Z</dcterms:modified>
</cp:coreProperties>
</file>