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A0" w:rsidRDefault="00915CA0">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rsidR="00915CA0" w:rsidRDefault="00915CA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25 июля 2023 г. N 1211</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ВНЕСЕНИИ ИЗМЕНЕНИЙ В ПОЛОЖЕНИЕ О ВОИНСКОМ УЧЕТЕ И ПРИЗНАНИИ УТРАТИВШИМИ СИЛУ ОТДЕЛЬНЫХ ПОЛОЖЕНИЙ АКТОВ ПРАВИТЕЛЬСТВА РОССИЙСКОЙ ФЕДЕРАЦИИ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Правительство Российской Федерации постановляет: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Утвердить прилагаемые изменения, которые вносятся в </w:t>
      </w:r>
      <w:hyperlink r:id="rId4" w:history="1">
        <w:r>
          <w:rPr>
            <w:rFonts w:ascii="Times New Roman" w:hAnsi="Times New Roman"/>
            <w:sz w:val="24"/>
            <w:szCs w:val="24"/>
            <w:u w:val="single"/>
          </w:rPr>
          <w:t>Положение</w:t>
        </w:r>
      </w:hyperlink>
      <w:r>
        <w:rPr>
          <w:rFonts w:ascii="Times New Roman" w:hAnsi="Times New Roman"/>
          <w:sz w:val="24"/>
          <w:szCs w:val="24"/>
        </w:rPr>
        <w:t xml:space="preserve"> о воинском учете, утвержденное постановлением Правительства Российской Федерации от 27 ноября 2006 г. N 719 "Об утверждении Положения о воинском учете" (Собрание законодательства Российской Федерации, 2006, N 49, ст. 5220; 2008, N 16, ст. 1702; 2009, N 8, ст. 989; 2011, N 42, ст. 5922; 2014, N 43, ст. 5892; 2017, N 27, ст. 4052; 2018, N 32, ст. 5352; 2019, N 41, ст. 5729; 2020, N 7, ст. 832; N 22, ст. 3491; 2021, N 12, ст. 2012; N 43, ст. 7244).</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 отдельные положения актов Правительства Российской Федерации по перечню согласно приложению.</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 начала эксплуатации государственного информационного ресурса, содержащего сведения о гражданах, необходимые для актуализации документов воинского учета, и государственной информационной системы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мероприятия, осуществляемые с использованием указанных информационных ресурсов, осуществляются без использования таких информационных систем и ресурсов.</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 МИШУСТИН</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25 июля 2023 г. N 1211</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ИЗМЕНЕНИЯ, КОТОРЫЕ ВНОСЯТСЯ В ПОЛОЖЕНИЕ О ВОИНСКОМ УЧЕТЕ</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w:t>
      </w:r>
      <w:hyperlink r:id="rId5" w:history="1">
        <w:r>
          <w:rPr>
            <w:rFonts w:ascii="Times New Roman" w:hAnsi="Times New Roman"/>
            <w:sz w:val="24"/>
            <w:szCs w:val="24"/>
            <w:u w:val="single"/>
          </w:rPr>
          <w:t>пункте 1</w:t>
        </w:r>
      </w:hyperlink>
      <w:r>
        <w:rPr>
          <w:rFonts w:ascii="Times New Roman" w:hAnsi="Times New Roman"/>
          <w:sz w:val="24"/>
          <w:szCs w:val="24"/>
        </w:rPr>
        <w:t>:</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абзац второй дополнить словами ", в том числе с использованием государственной информационной системы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(далее - реестр воинского учета)";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 абзаце третьем слова "органах исполнительной власти субъектов Российской Федерации" заменить словами "исполнительных органах субъектов Российской Федерации".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w:t>
      </w:r>
      <w:hyperlink r:id="rId6" w:history="1">
        <w:r>
          <w:rPr>
            <w:rFonts w:ascii="Times New Roman" w:hAnsi="Times New Roman"/>
            <w:sz w:val="24"/>
            <w:szCs w:val="24"/>
            <w:u w:val="single"/>
          </w:rPr>
          <w:t>пункте 5</w:t>
        </w:r>
      </w:hyperlink>
      <w:r>
        <w:rPr>
          <w:rFonts w:ascii="Times New Roman" w:hAnsi="Times New Roman"/>
          <w:sz w:val="24"/>
          <w:szCs w:val="24"/>
        </w:rPr>
        <w:t xml:space="preserve"> слова "органами исполнительной власти субъектов Российской Федерации" заменить словами "исполнительными органами субъектов Российской Федерации".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w:t>
      </w:r>
      <w:hyperlink r:id="rId7" w:history="1">
        <w:r>
          <w:rPr>
            <w:rFonts w:ascii="Times New Roman" w:hAnsi="Times New Roman"/>
            <w:sz w:val="24"/>
            <w:szCs w:val="24"/>
            <w:u w:val="single"/>
          </w:rPr>
          <w:t>пункте 6</w:t>
        </w:r>
      </w:hyperlink>
      <w:r>
        <w:rPr>
          <w:rFonts w:ascii="Times New Roman" w:hAnsi="Times New Roman"/>
          <w:sz w:val="24"/>
          <w:szCs w:val="24"/>
        </w:rPr>
        <w:t xml:space="preserve"> слова "органов исполнительной власти субъектов Российской Федерации" заменить словами "исполнительных органов субъектов Российской Федерации".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w:t>
      </w:r>
      <w:hyperlink r:id="rId8" w:history="1">
        <w:r>
          <w:rPr>
            <w:rFonts w:ascii="Times New Roman" w:hAnsi="Times New Roman"/>
            <w:sz w:val="24"/>
            <w:szCs w:val="24"/>
            <w:u w:val="single"/>
          </w:rPr>
          <w:t>Раздел I</w:t>
        </w:r>
      </w:hyperlink>
      <w:r>
        <w:rPr>
          <w:rFonts w:ascii="Times New Roman" w:hAnsi="Times New Roman"/>
          <w:sz w:val="24"/>
          <w:szCs w:val="24"/>
        </w:rPr>
        <w:t xml:space="preserve"> дополнить пунктами 16.1 - 16.3 следующего содержания: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"16.1.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содержащем сведения о гражданах, необходимые для актуализации документов воинского учета (далее - государственный информационный ресурс),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Получение сведений, содержащихся в государственном информационном ресурсе, осуществляется военным комиссаром из ведомственных информационных систем Министерства обороны Российской Федерации.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w:t>
      </w:r>
      <w:r>
        <w:rPr>
          <w:rFonts w:ascii="Times New Roman" w:hAnsi="Times New Roman"/>
          <w:sz w:val="24"/>
          <w:szCs w:val="24"/>
        </w:rPr>
        <w:lastRenderedPageBreak/>
        <w:t>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оповещение об этом осуществляется автоматически через реестр воинского учета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 с использованием регионального портала государственных и муниципальных услуг (функций) (далее - портал государственных и муниципальных услуг (функций). При этом такие граждане могут представить необходимые документы для осуществления воинского учета при личной явке в военный комиссариат либо с использованием личного кабинета на портале государственных и муниципальных услуг (функций).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выявления граждан, подлежащих постановке на воинский учет, и определении на основании сведений, содержащихся в государственном информационном ресурсе, реестре воинского учета, иных информационных системах и информационных ресурсах, военного комиссариата для постановки на воинский учет в личный кабинет таких граждан на портале государственных и муниципальных услуг (функций) направляется соответствующее уведомление об определении военного комиссариата, в котором гражданин будет поставлен на воинский учет. Если в течение 5 рабочих дней гражданин не выразил отказ от постановки на воинский учет в военном комиссариате, указанном в уведомлении, и не указал иной военный комиссариат, он может быть поставлен на воинский учет без личной явки в военный комиссариат, определенный автоматически.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16.2. Гражданам, поставленным на воинский учет без личной явки в военный комиссариат, при необходимости могут направляться повестки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а также для получения документов воинского учета. Такие граждане обязаны явиться в указанные в повестке время и место для проведения необходимых мероприятий.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Повестки гражданам, поставленным на воинский учет без личной явки в военный комиссариат, направляются в письменной форме согласно приложению N 1.1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Граждане, поставленные на воинский учет без личной явки в военный комиссариат, обязаны получать повестки в письменной форме под расписку. Повестки направляются военным комиссариатом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 не позднее чем за 3 дня до назначенного срока явки в военный </w:t>
      </w:r>
      <w:r>
        <w:rPr>
          <w:rFonts w:ascii="Times New Roman" w:hAnsi="Times New Roman"/>
          <w:sz w:val="24"/>
          <w:szCs w:val="24"/>
        </w:rPr>
        <w:lastRenderedPageBreak/>
        <w:t>комиссариат.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Повестки, направленные в письменной форме по почте гражданам, поставленным на воинский учет без личной явки в военный комиссариат, считаются врученными под расписку в день доставки (вручения) соответствующих заказных писем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Уведомления о направлении повесток военного комиссариата гражданам, поставленным на воинский учет без личной явки в военный комиссариат, направляются в личные кабинеты граждан на портале государственных и муниципальных услуг (функций).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повестка не считается врученной одним из способов, указанных в абзацах втором - пятом настоящего пункта, повестка считается врученной по истечении 7 дней с даты ее размещения в реестре повесток.</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гражданин отказался от получения повестки, направленной по почте, или от ее личного вручения, повестка гражданину считается врученной в день такого отказа. 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16.3. Гражданам, состоящим на воинском учете, при необходимости могут направляться повестки для уточнения военно-учетных данных,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для внесения изменений в документы воинского учета, а также для получения документов воинского учета. Такие граждане обязаны явиться в указанные в повестке военного комиссариата время и место для проведения указанных мероприятий.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Повестки гражданам, состоящим на воинском учете, направляются в письменной форме в соответствии с приложением N 1.1 к настоящему Положению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 Указанные повестки считаются врученными в порядке, предусмотренном пунктом 16.2 настоящего Положения.".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hyperlink r:id="rId9" w:history="1">
        <w:r>
          <w:rPr>
            <w:rFonts w:ascii="Times New Roman" w:hAnsi="Times New Roman"/>
            <w:sz w:val="24"/>
            <w:szCs w:val="24"/>
            <w:u w:val="single"/>
          </w:rPr>
          <w:t>Подпункт "а"</w:t>
        </w:r>
      </w:hyperlink>
      <w:r>
        <w:rPr>
          <w:rFonts w:ascii="Times New Roman" w:hAnsi="Times New Roman"/>
          <w:sz w:val="24"/>
          <w:szCs w:val="24"/>
        </w:rPr>
        <w:t xml:space="preserve"> пункта 18 после слов "военную службу," дополнить словами "в том числе в форме электронного документа,".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w:t>
      </w:r>
      <w:hyperlink r:id="rId10" w:history="1">
        <w:r>
          <w:rPr>
            <w:rFonts w:ascii="Times New Roman" w:hAnsi="Times New Roman"/>
            <w:sz w:val="24"/>
            <w:szCs w:val="24"/>
            <w:u w:val="single"/>
          </w:rPr>
          <w:t>Пункт 19</w:t>
        </w:r>
      </w:hyperlink>
      <w:r>
        <w:rPr>
          <w:rFonts w:ascii="Times New Roman" w:hAnsi="Times New Roman"/>
          <w:sz w:val="24"/>
          <w:szCs w:val="24"/>
        </w:rPr>
        <w:t xml:space="preserve"> изложить в следующей редакции: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Документы первичного воинского учета должны содержать следующие сведения о гражданах:</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фамилия, имя и отчество (при наличии);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рождения;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документе, удостоверяющем личность, включая вид, серию, номер, дату выдачи документа, наименование или код органа, выдавшего такой документ;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страховой номер индивидуального лицевого счета (при наличии);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идентификационный номер налогоплательщика;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место жительства и (или) место пребывания, в том числе не подтвержденные регистрацией по месту жительства и (или) месту пребывания;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семейное положение;</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образование;</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место работы (учебы);</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годность к военной службе по состоянию здоровья;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профессиональная пригодность к подготовке по военно-учетным специальностям и к военной службе на воинских должностях;</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водительском удостоверении (при наличии);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об абонентском номере подвижной радиотелефонной связи (при наличии);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основные антропометрические данные;</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прохождение военной службы или альтернативной гражданской службы;</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прохождение военных сборов;</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владение иностранными языками;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наличие военно-учетных и гражданских специальностей;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наличие первого спортивного разряда или спортивного звания;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возбуждение или прекращение в отношении гражданина уголовного дела;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наличие судимости;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бронирование гражданина, пребывающего в запасе, за органом государственной власти, органом местного самоуправления или организацией на периоды мобилизации и в военное время;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пребывание в мобилизационном людском резерве;</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наличие освобождения или отсрочки от призыва на военную службу с указанием соответствующего положения (подпункта, пункта, статьи) Федерального </w:t>
      </w:r>
      <w:hyperlink r:id="rId11" w:history="1">
        <w:r>
          <w:rPr>
            <w:rFonts w:ascii="Times New Roman" w:hAnsi="Times New Roman"/>
            <w:sz w:val="24"/>
            <w:szCs w:val="24"/>
            <w:u w:val="single"/>
          </w:rPr>
          <w:t>закона</w:t>
        </w:r>
      </w:hyperlink>
      <w:r>
        <w:rPr>
          <w:rFonts w:ascii="Times New Roman" w:hAnsi="Times New Roman"/>
          <w:sz w:val="24"/>
          <w:szCs w:val="24"/>
        </w:rPr>
        <w:t xml:space="preserve"> "О воинской </w:t>
      </w:r>
      <w:r>
        <w:rPr>
          <w:rFonts w:ascii="Times New Roman" w:hAnsi="Times New Roman"/>
          <w:sz w:val="24"/>
          <w:szCs w:val="24"/>
        </w:rPr>
        <w:lastRenderedPageBreak/>
        <w:t>обязанности и военной службе",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Дополнить пунктом 19.1 следующего содержания: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"19.1. 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документы воинского учета могут содержать только те сведения о гражданине, указанные в пункте 19 настоящего Положения, которые имеются у военных комиссариатов, в том числе получены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w:t>
      </w:r>
      <w:hyperlink r:id="rId12" w:history="1">
        <w:r>
          <w:rPr>
            <w:rFonts w:ascii="Times New Roman" w:hAnsi="Times New Roman"/>
            <w:sz w:val="24"/>
            <w:szCs w:val="24"/>
            <w:u w:val="single"/>
          </w:rPr>
          <w:t>пункте 22</w:t>
        </w:r>
      </w:hyperlink>
      <w:r>
        <w:rPr>
          <w:rFonts w:ascii="Times New Roman" w:hAnsi="Times New Roman"/>
          <w:sz w:val="24"/>
          <w:szCs w:val="24"/>
        </w:rPr>
        <w:t>:</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 </w:t>
      </w:r>
      <w:hyperlink r:id="rId13" w:history="1">
        <w:r>
          <w:rPr>
            <w:rFonts w:ascii="Times New Roman" w:hAnsi="Times New Roman"/>
            <w:sz w:val="24"/>
            <w:szCs w:val="24"/>
            <w:u w:val="single"/>
          </w:rPr>
          <w:t>подпункте "а"</w:t>
        </w:r>
      </w:hyperlink>
      <w:r>
        <w:rPr>
          <w:rFonts w:ascii="Times New Roman" w:hAnsi="Times New Roman"/>
          <w:sz w:val="24"/>
          <w:szCs w:val="24"/>
        </w:rPr>
        <w:t xml:space="preserve"> слова ", а также с карточками регистрации или домовыми книгами" исключить;</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в </w:t>
      </w:r>
      <w:hyperlink r:id="rId14" w:history="1">
        <w:r>
          <w:rPr>
            <w:rFonts w:ascii="Times New Roman" w:hAnsi="Times New Roman"/>
            <w:sz w:val="24"/>
            <w:szCs w:val="24"/>
            <w:u w:val="single"/>
          </w:rPr>
          <w:t>подпункте "б"</w:t>
        </w:r>
      </w:hyperlink>
      <w:r>
        <w:rPr>
          <w:rFonts w:ascii="Times New Roman" w:hAnsi="Times New Roman"/>
          <w:sz w:val="24"/>
          <w:szCs w:val="24"/>
        </w:rPr>
        <w:t xml:space="preserve"> слова "в 2-недельный срок" заменить словами "в течение 10 рабочих дней";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15" w:history="1">
        <w:r>
          <w:rPr>
            <w:rFonts w:ascii="Times New Roman" w:hAnsi="Times New Roman"/>
            <w:sz w:val="24"/>
            <w:szCs w:val="24"/>
            <w:u w:val="single"/>
          </w:rPr>
          <w:t>подпункт "г"</w:t>
        </w:r>
      </w:hyperlink>
      <w:r>
        <w:rPr>
          <w:rFonts w:ascii="Times New Roman" w:hAnsi="Times New Roman"/>
          <w:sz w:val="24"/>
          <w:szCs w:val="24"/>
        </w:rPr>
        <w:t xml:space="preserve"> дополнить словами "в течение 10 рабочих дней со дня их выявления в электронной форме, в том числе на съемном машинном носителе информации".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 </w:t>
      </w:r>
      <w:hyperlink r:id="rId16" w:history="1">
        <w:r>
          <w:rPr>
            <w:rFonts w:ascii="Times New Roman" w:hAnsi="Times New Roman"/>
            <w:sz w:val="24"/>
            <w:szCs w:val="24"/>
            <w:u w:val="single"/>
          </w:rPr>
          <w:t>пункте 23</w:t>
        </w:r>
      </w:hyperlink>
      <w:r>
        <w:rPr>
          <w:rFonts w:ascii="Times New Roman" w:hAnsi="Times New Roman"/>
          <w:sz w:val="24"/>
          <w:szCs w:val="24"/>
        </w:rPr>
        <w:t>:</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17" w:history="1">
        <w:r>
          <w:rPr>
            <w:rFonts w:ascii="Times New Roman" w:hAnsi="Times New Roman"/>
            <w:sz w:val="24"/>
            <w:szCs w:val="24"/>
            <w:u w:val="single"/>
          </w:rPr>
          <w:t>подпункт "а"</w:t>
        </w:r>
      </w:hyperlink>
      <w:r>
        <w:rPr>
          <w:rFonts w:ascii="Times New Roman" w:hAnsi="Times New Roman"/>
          <w:sz w:val="24"/>
          <w:szCs w:val="24"/>
        </w:rPr>
        <w:t xml:space="preserve"> после слов "военную службу," дополнить словами "в том числе в форме электронного документа,";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предложение четвертое </w:t>
      </w:r>
      <w:hyperlink r:id="rId18" w:history="1">
        <w:r>
          <w:rPr>
            <w:rFonts w:ascii="Times New Roman" w:hAnsi="Times New Roman"/>
            <w:sz w:val="24"/>
            <w:szCs w:val="24"/>
            <w:u w:val="single"/>
          </w:rPr>
          <w:t>подпункта "б"</w:t>
        </w:r>
      </w:hyperlink>
      <w:r>
        <w:rPr>
          <w:rFonts w:ascii="Times New Roman" w:hAnsi="Times New Roman"/>
          <w:sz w:val="24"/>
          <w:szCs w:val="24"/>
        </w:rPr>
        <w:t xml:space="preserve"> дополнить словами ", в том числе в форме электронного документа";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в </w:t>
      </w:r>
      <w:hyperlink r:id="rId19" w:history="1">
        <w:r>
          <w:rPr>
            <w:rFonts w:ascii="Times New Roman" w:hAnsi="Times New Roman"/>
            <w:sz w:val="24"/>
            <w:szCs w:val="24"/>
            <w:u w:val="single"/>
          </w:rPr>
          <w:t>подпункте "в"</w:t>
        </w:r>
      </w:hyperlink>
      <w:r>
        <w:rPr>
          <w:rFonts w:ascii="Times New Roman" w:hAnsi="Times New Roman"/>
          <w:sz w:val="24"/>
          <w:szCs w:val="24"/>
        </w:rPr>
        <w:t>:</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предложение первое после слов "военную службу," дополнить словами "в том числе в форме электронного документа,";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предложение четвертое дополнить словами "или направлении необходимых сведений в военный комиссариат в электронной форме. Направление гражданами сведений, необходимых для постановки на воинский учет, в электронной форме осуществляется с использованием портала государственных и муниципальных услуг (функций).";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w:t>
      </w:r>
      <w:hyperlink r:id="rId20" w:history="1">
        <w:r>
          <w:rPr>
            <w:rFonts w:ascii="Times New Roman" w:hAnsi="Times New Roman"/>
            <w:sz w:val="24"/>
            <w:szCs w:val="24"/>
            <w:u w:val="single"/>
          </w:rPr>
          <w:t>подпункт "г"</w:t>
        </w:r>
      </w:hyperlink>
      <w:r>
        <w:rPr>
          <w:rFonts w:ascii="Times New Roman" w:hAnsi="Times New Roman"/>
          <w:sz w:val="24"/>
          <w:szCs w:val="24"/>
        </w:rPr>
        <w:t xml:space="preserve"> признать утратившим силу.</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В </w:t>
      </w:r>
      <w:hyperlink r:id="rId21" w:history="1">
        <w:r>
          <w:rPr>
            <w:rFonts w:ascii="Times New Roman" w:hAnsi="Times New Roman"/>
            <w:sz w:val="24"/>
            <w:szCs w:val="24"/>
            <w:u w:val="single"/>
          </w:rPr>
          <w:t>подпункте "б"</w:t>
        </w:r>
      </w:hyperlink>
      <w:r>
        <w:rPr>
          <w:rFonts w:ascii="Times New Roman" w:hAnsi="Times New Roman"/>
          <w:sz w:val="24"/>
          <w:szCs w:val="24"/>
        </w:rPr>
        <w:t xml:space="preserve"> пункта 24 слова ", а также в карточках регистрации или в домовых книгах" исключить.</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w:t>
      </w:r>
      <w:hyperlink r:id="rId22" w:history="1">
        <w:r>
          <w:rPr>
            <w:rFonts w:ascii="Times New Roman" w:hAnsi="Times New Roman"/>
            <w:sz w:val="24"/>
            <w:szCs w:val="24"/>
            <w:u w:val="single"/>
          </w:rPr>
          <w:t>Подпункт "а"</w:t>
        </w:r>
      </w:hyperlink>
      <w:r>
        <w:rPr>
          <w:rFonts w:ascii="Times New Roman" w:hAnsi="Times New Roman"/>
          <w:sz w:val="24"/>
          <w:szCs w:val="24"/>
        </w:rPr>
        <w:t xml:space="preserve"> пункта 28 после слов "военную службу," дополнить словами "в том числе в форме электронного документа,".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В </w:t>
      </w:r>
      <w:hyperlink r:id="rId23" w:history="1">
        <w:r>
          <w:rPr>
            <w:rFonts w:ascii="Times New Roman" w:hAnsi="Times New Roman"/>
            <w:sz w:val="24"/>
            <w:szCs w:val="24"/>
            <w:u w:val="single"/>
          </w:rPr>
          <w:t>пункте 30</w:t>
        </w:r>
      </w:hyperlink>
      <w:r>
        <w:rPr>
          <w:rFonts w:ascii="Times New Roman" w:hAnsi="Times New Roman"/>
          <w:sz w:val="24"/>
          <w:szCs w:val="24"/>
        </w:rPr>
        <w:t>:</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24" w:history="1">
        <w:r>
          <w:rPr>
            <w:rFonts w:ascii="Times New Roman" w:hAnsi="Times New Roman"/>
            <w:sz w:val="24"/>
            <w:szCs w:val="24"/>
            <w:u w:val="single"/>
          </w:rPr>
          <w:t>подпункт "а"</w:t>
        </w:r>
      </w:hyperlink>
      <w:r>
        <w:rPr>
          <w:rFonts w:ascii="Times New Roman" w:hAnsi="Times New Roman"/>
          <w:sz w:val="24"/>
          <w:szCs w:val="24"/>
        </w:rPr>
        <w:t xml:space="preserve"> после слов "военную службу," дополнить словами "в том числе в форме </w:t>
      </w:r>
      <w:r>
        <w:rPr>
          <w:rFonts w:ascii="Times New Roman" w:hAnsi="Times New Roman"/>
          <w:sz w:val="24"/>
          <w:szCs w:val="24"/>
        </w:rPr>
        <w:lastRenderedPageBreak/>
        <w:t>электронного документа,";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25" w:history="1">
        <w:r>
          <w:rPr>
            <w:rFonts w:ascii="Times New Roman" w:hAnsi="Times New Roman"/>
            <w:sz w:val="24"/>
            <w:szCs w:val="24"/>
            <w:u w:val="single"/>
          </w:rPr>
          <w:t>подпункт "г"</w:t>
        </w:r>
      </w:hyperlink>
      <w:r>
        <w:rPr>
          <w:rFonts w:ascii="Times New Roman" w:hAnsi="Times New Roman"/>
          <w:sz w:val="24"/>
          <w:szCs w:val="24"/>
        </w:rPr>
        <w:t xml:space="preserve"> дополнить словами "в течение 5 рабочих дней со дня их выявления".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В </w:t>
      </w:r>
      <w:hyperlink r:id="rId26" w:history="1">
        <w:r>
          <w:rPr>
            <w:rFonts w:ascii="Times New Roman" w:hAnsi="Times New Roman"/>
            <w:sz w:val="24"/>
            <w:szCs w:val="24"/>
            <w:u w:val="single"/>
          </w:rPr>
          <w:t>пункте 32</w:t>
        </w:r>
      </w:hyperlink>
      <w:r>
        <w:rPr>
          <w:rFonts w:ascii="Times New Roman" w:hAnsi="Times New Roman"/>
          <w:sz w:val="24"/>
          <w:szCs w:val="24"/>
        </w:rPr>
        <w:t>:</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 </w:t>
      </w:r>
      <w:hyperlink r:id="rId27" w:history="1">
        <w:r>
          <w:rPr>
            <w:rFonts w:ascii="Times New Roman" w:hAnsi="Times New Roman"/>
            <w:sz w:val="24"/>
            <w:szCs w:val="24"/>
            <w:u w:val="single"/>
          </w:rPr>
          <w:t>подпункте "а"</w:t>
        </w:r>
      </w:hyperlink>
      <w:r>
        <w:rPr>
          <w:rFonts w:ascii="Times New Roman" w:hAnsi="Times New Roman"/>
          <w:sz w:val="24"/>
          <w:szCs w:val="24"/>
        </w:rPr>
        <w:t>:</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слова "в 2-недельный срок" заменить словами "в течение 5 дней со дня принятия (поступления) или увольнения (отчисления) граждан с работы (из образовательных организаций)";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дополнить словами "либо возможности направления необходимых сведений в военный комиссариат в электронной форме с использованием портала государственных и муниципальных услуг (функций)";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28" w:history="1">
        <w:r>
          <w:rPr>
            <w:rFonts w:ascii="Times New Roman" w:hAnsi="Times New Roman"/>
            <w:sz w:val="24"/>
            <w:szCs w:val="24"/>
            <w:u w:val="single"/>
          </w:rPr>
          <w:t>подпункт "в"</w:t>
        </w:r>
      </w:hyperlink>
      <w:r>
        <w:rPr>
          <w:rFonts w:ascii="Times New Roman" w:hAnsi="Times New Roman"/>
          <w:sz w:val="24"/>
          <w:szCs w:val="24"/>
        </w:rPr>
        <w:t xml:space="preserve"> признать утратившим силу;</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в </w:t>
      </w:r>
      <w:hyperlink r:id="rId29" w:history="1">
        <w:r>
          <w:rPr>
            <w:rFonts w:ascii="Times New Roman" w:hAnsi="Times New Roman"/>
            <w:sz w:val="24"/>
            <w:szCs w:val="24"/>
            <w:u w:val="single"/>
          </w:rPr>
          <w:t>подпункте "е"</w:t>
        </w:r>
      </w:hyperlink>
      <w:r>
        <w:rPr>
          <w:rFonts w:ascii="Times New Roman" w:hAnsi="Times New Roman"/>
          <w:sz w:val="24"/>
          <w:szCs w:val="24"/>
        </w:rPr>
        <w:t xml:space="preserve"> слова "в 2-недельный срок" заменить словами "в течение 5 дней со дня изменения соответствующих сведений";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в </w:t>
      </w:r>
      <w:hyperlink r:id="rId30" w:history="1">
        <w:r>
          <w:rPr>
            <w:rFonts w:ascii="Times New Roman" w:hAnsi="Times New Roman"/>
            <w:sz w:val="24"/>
            <w:szCs w:val="24"/>
            <w:u w:val="single"/>
          </w:rPr>
          <w:t>подпункте "ж"</w:t>
        </w:r>
      </w:hyperlink>
      <w:r>
        <w:rPr>
          <w:rFonts w:ascii="Times New Roman" w:hAnsi="Times New Roman"/>
          <w:sz w:val="24"/>
          <w:szCs w:val="24"/>
        </w:rPr>
        <w:t xml:space="preserve"> слова "соответствующих военных комиссариатов или органов местного самоуправления" заменить словами ", направленных в письменной и (или) электронной форме соответствующими военными комиссариатами или органами местного самоуправления,".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Дополнить пунктом 32.1 следующего содержания: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"32.1. Сведения, предусмотренные подпунктами "а", "б" и "е" пункта 32 настоящего Положения, подписанные усиленной квалифицированной электронной подписью работника, осуществляющего воинский учет в организации, представляются в военный комиссариат в том числе с использованием портала государственных и муниципальных услуг (функций) при применении сертифицированных Федеральной службой безопасности Российской Федерации средств криптографической защиты информации.".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w:t>
      </w:r>
      <w:hyperlink r:id="rId31" w:history="1">
        <w:r>
          <w:rPr>
            <w:rFonts w:ascii="Times New Roman" w:hAnsi="Times New Roman"/>
            <w:sz w:val="24"/>
            <w:szCs w:val="24"/>
            <w:u w:val="single"/>
          </w:rPr>
          <w:t>Пункт 34</w:t>
        </w:r>
      </w:hyperlink>
      <w:r>
        <w:rPr>
          <w:rFonts w:ascii="Times New Roman" w:hAnsi="Times New Roman"/>
          <w:sz w:val="24"/>
          <w:szCs w:val="24"/>
        </w:rPr>
        <w:t xml:space="preserve"> изложить в следующей редакции: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(председателя высшего исполнительного органа субъекта Российской Федерации) по представлению военного комиссара субъекта Российской Федерации.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Первоначальная постановка граждан на воинский учет проводится в целях определения: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количества граждан мужского пола, подлежащих вызову на мероприятия, связанные с призывом на военную службу, по достижении 18-летнего возраста;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качественной характеристики граждан, подлежащих вызову на мероприятия, связанные с призывом на военную службу, по следующим критериям:</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годность к военной службе по состоянию здоровья;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уровень образования;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профессиональная пригодность к подготовке по военно-учетным специальностям и к военной службе на воинских должностях;</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наличие гражданских специальностей;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наличие судимости;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предварительное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1 декабря согласовывает с руководителем исполнительного органа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10 декабря представляет высшему должностному лицу субъекта Российской Федерации (председателю высшего исполнительного органа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15 декабря: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согласовывает с высшим должностным лицом субъекта Российской Федерации (председателем высшего исполнительного органа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согласовывает с исполнительным органом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30 апреля после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Федерации (председателя высшего исполнительного органа субъекта Российской Федерации) об итогах этой работы.</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решению высшего должностного лица субъекта Российской Федерации (председателя высшего исполнительного органа субъекта Российской Федерации) организуются, </w:t>
      </w:r>
      <w:r>
        <w:rPr>
          <w:rFonts w:ascii="Times New Roman" w:hAnsi="Times New Roman"/>
          <w:sz w:val="24"/>
          <w:szCs w:val="24"/>
        </w:rPr>
        <w:lastRenderedPageBreak/>
        <w:t>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Программа и сроки проведения инструкторско-методических сборов согласовываются с высшим должностным лицом субъекта Российской Федерации (председателем высшего исполнительного органа субъекта Российской Федерации) и утверждаются военным комиссаром субъекта Российской Федерации.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Военный комиссар муниципального образования (муниципальных образований) в год, предшествующий году первоначальной постановки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1 сентября: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представляет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главой муниципального образования;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разрабатывает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по форме согласно приложению N 4;</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15 сентября при отсутствии технической возможности получения сведений в электронной форме из государственного информационного ресурса, иных государственных информационных систем и информационных ресурсов запрашивает в письменной форме на бумажном носителе или в форме электронного документа, подписанного усиленной квалифицированной электронной подписью, и получает не позднее 1 ноября: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 органов внутренних дел - сведения о гражданах, состоящих на воинском учете, необходимые для занесения в документы воинского учета, по форме согласно приложению N 5;</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 органов местного самоуправления - сведения о гражданах, подлежащих первоначальной постановке на воинский учет, по форме согласно приложению N 6;</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 организаций (образовательных организаций) - сведения о гражданах, подлежащих первоначальной постановке на воинский учет, по форме согласно приложению N 6 и заполненные анкеты на этих граждан по форме согласно приложению N 7;</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20 сентября при отсутствии технической возможности получения сведений в электронной форме из государственного информационного ресурса, иных государственных информационных систем и информационных ресурсов запрашивает в письменной форме на бумажном носителе или в форме электронного документа, подписанного усиленной квалифицированной электронной подписью, и получает не позднее 5 ноября: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 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необходимости другие медицинские документы </w:t>
      </w:r>
      <w:r>
        <w:rPr>
          <w:rFonts w:ascii="Times New Roman" w:hAnsi="Times New Roman"/>
          <w:sz w:val="24"/>
          <w:szCs w:val="24"/>
        </w:rPr>
        <w:lastRenderedPageBreak/>
        <w:t>(медицинские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 федеральных государственных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 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 федеральных судов и мировых судей - списки лиц, в отношении которых вступили в законную силу приговоры;</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 органов местного самоуправления - сведения о должностных лицах для включения в состав комиссии по постановке граждан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 исполнительного органа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освидетельствование граждан в период работы комиссии по постановке граждан на воинский учет, а также на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 Кроме того, выясняет, какие врачи-специалисты отсутствуют для проведения медицинского освидетельствования. В случае отсутствия врачей-специалистов докладывает военному комиссару субъекта Российской Федерации о том, какие специалисты отсутствуют;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согласованные с руководителем исполнительного органа субъекта Российской Федерации в сфере охраны здоровья и главой муниципального образования;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списками.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Сверка сведений в образовательных организациях может осуществляться с проверкой личных дел учащихся.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выявлении лиц, не внесенных в списки, предусмотренные приложением N 6 к </w:t>
      </w:r>
      <w:r>
        <w:rPr>
          <w:rFonts w:ascii="Times New Roman" w:hAnsi="Times New Roman"/>
          <w:sz w:val="24"/>
          <w:szCs w:val="24"/>
        </w:rPr>
        <w:lastRenderedPageBreak/>
        <w:t>настоящему Положению, запрашивает у органов внутренних дел и организаций (образовательных организаций) сведения, предусмотренные приложением N 5 к настоящему Положению, для включения таких лиц в сводный список.</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информация о месте работы (учебы), занимаемой должности (курсе, классе) и фактическом месте проживания запрашивается у организации (образовательной организации).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запросе военного комиссариата об уточнении информации о регистрации гражданина по месту жительства (месту пребывания) указываются фамилия, имя, отчество гражданина, дата рождения, серия и номер его паспорта;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25 декабря: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формирует в реестре воинского учета сводный список граждан, подлежащих первоначальной постановке на воинский учет, и списки граждан по дням их явки на мероприятия, связанные с первоначальной постановкой на воинский учет,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при отсутствии такой возможности - на основании сведений, представленных органами внутренних дел, органами местного самоуправления и организациями (образовательными организациями), по формам, предусмотренным приложениями N 5 и 6 к настоящему Положению соответственно;</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разрабатывает график работы комиссии (комиссий) по постановке граждан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Первоначальная постановка гражданина на воинский учет осуществляется путем включения соответствующих сведений в реестр воинского учета.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и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и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постановке на воинский учет граждан, подлежащих первоначальной постановке на воинский учет, без личной явки в военный комиссариат их оповещение об этом </w:t>
      </w:r>
      <w:r>
        <w:rPr>
          <w:rFonts w:ascii="Times New Roman" w:hAnsi="Times New Roman"/>
          <w:sz w:val="24"/>
          <w:szCs w:val="24"/>
        </w:rPr>
        <w:lastRenderedPageBreak/>
        <w:t>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 этом такие граждане могут представить необходимые документы для осуществления первоначальной постановки на воинский учет при личной явке в военный комиссариат либо с использованием личного кабинета на портале государственных и муниципальных услуг (функций).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Гражданам, подлежащим первоначальной постановке на воинский учет и поставленным на воинский учет без личной явки в военный комиссариат, при необходимости могут направляться повестки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а также для получения документов воинского учета. Такие граждане обязаны явиться в указанные в повестке военного комиссариата время и место для проведения мероприятий.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Повестки гражданам, подлежащим первоначальной постановке на воинский учет и поставленным на воинский учет без личной явки в военный комиссариат, направляются в письменной форме в соответствии с приложением N 1.1 к настоящему Положению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 Повестки считаются врученными в порядке, предусмотренном пунктом 16.2 настоящего Положения.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медицинское освидетельствование и заседание комиссии по постановке граждан на воинский учет, а также время и место проведения профессионального психологического отбора.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для оформления документов воинского учета, в том числе в форме электронного документа, при отсутствии соответствующих сведений в государственном информационном ресурсе гражданином представляются следующие документы:</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паспорт, свидетельство о рождении;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свидетельство о регистрации по месту жительства (пребывания) - при наличии;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справка с места работы или учебы;</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об образовании и (или) о квалификации;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медицинские документы о состоянии здоровья (при наличии жалоб гражданина);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гражданина, имеющего первый спортивный разряд или спортивное звание по военно-прикладному виду спорта, - соответствующее удостоверение;</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гражданина, прошедшего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фотографии размером 3 x 4 - 6 штук.</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Медицинское освидетельствование граждан при первоначальной постановке на воинский учет проводится в соответствии с </w:t>
      </w:r>
      <w:hyperlink r:id="rId32" w:history="1">
        <w:r>
          <w:rPr>
            <w:rFonts w:ascii="Times New Roman" w:hAnsi="Times New Roman"/>
            <w:sz w:val="24"/>
            <w:szCs w:val="24"/>
            <w:u w:val="single"/>
          </w:rPr>
          <w:t>Положением</w:t>
        </w:r>
      </w:hyperlink>
      <w:r>
        <w:rPr>
          <w:rFonts w:ascii="Times New Roman" w:hAnsi="Times New Roman"/>
          <w:sz w:val="24"/>
          <w:szCs w:val="24"/>
        </w:rPr>
        <w:t xml:space="preserve"> о военно-врачебной экспертизе, утвержденным постановлением Правительства Российской Федерации от 4 июля 2013 г. N 565 "Об утверждении Положения о военно-врачебной экспертизе", в том числе с использованием государственной информационной системы в сфере здравоохранения субъекта Российской Федерации и сведений государственного информационного ресурса, а также иных ведомственных информационных систем Министерства обороны Российской Федерации.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Заявление о проведении заочного медицинского освидетельствования может быть направлено гражданином в военный комиссариат с использованием портала государственных и муниципальных услуг (функций).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Мероприятия по профессиональному психологическому отбору с гражданами, обучающимися в образовательных организациях, по согласованию с руководителями образовательных организаций могут проводиться заблаговременно.</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военно-учетным специальностям и распределению по воинским должностям.</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Проведение мероприятий по медицинскому обследованию (лечению) при первоначальной постановке на воинский учет граждан осуществляется медицинскими организациями по направлению военного комиссариата по форме согласно приложению N 9.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направлении гражданина на медицинское обследование (лечение) при необходимости ему выдается извещение по форме согласно приложению N 10.</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завершении работы комиссии по постановке граждан на воинский учет военный комиссар 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организаций (образовательных организаций)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организаций.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По результатам сверки составляется акт по форме согласно приложению N 11.</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приобретших гражданство Российской Федерации, осуществляется военными комиссариатами в течение всего календарного года, в том числе путем включения соответствующих сведений в реестр воинского учета. Заседание комиссии по постановке граждан на воинский учет по рассмотрению вопроса о первоначальной постановке этих граждан на воинский учет после 31 марта проводится, как правило, не реже 2 раз в месяц.</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В </w:t>
      </w:r>
      <w:hyperlink r:id="rId33" w:history="1">
        <w:r>
          <w:rPr>
            <w:rFonts w:ascii="Times New Roman" w:hAnsi="Times New Roman"/>
            <w:sz w:val="24"/>
            <w:szCs w:val="24"/>
            <w:u w:val="single"/>
          </w:rPr>
          <w:t>пункте 35</w:t>
        </w:r>
      </w:hyperlink>
      <w:r>
        <w:rPr>
          <w:rFonts w:ascii="Times New Roman" w:hAnsi="Times New Roman"/>
          <w:sz w:val="24"/>
          <w:szCs w:val="24"/>
        </w:rPr>
        <w:t>:</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 абзаце втором слова "по мотивированным ходатайствам указанных войск, органов и учреждений, направляемым в военные комиссариаты по месту жительства или месту пребывания граждан, с приложением именных списков" заменить словами "на основании сведений, предоставляемых соответствующими федеральными органами исполнительной власти в порядке, определяемом Министерством обороны Российской Федерации по согласованию с поставщиками сведений";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 абзаце третьем слова "предоставления сведений и оформление" заменить словом "оформления", слово "определяются" заменить словом "определяется".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Абзац второй </w:t>
      </w:r>
      <w:hyperlink r:id="rId34" w:history="1">
        <w:r>
          <w:rPr>
            <w:rFonts w:ascii="Times New Roman" w:hAnsi="Times New Roman"/>
            <w:sz w:val="24"/>
            <w:szCs w:val="24"/>
            <w:u w:val="single"/>
          </w:rPr>
          <w:t>пункта 36</w:t>
        </w:r>
      </w:hyperlink>
      <w:r>
        <w:rPr>
          <w:rFonts w:ascii="Times New Roman" w:hAnsi="Times New Roman"/>
          <w:sz w:val="24"/>
          <w:szCs w:val="24"/>
        </w:rPr>
        <w:t xml:space="preserve"> признать утратившим силу.</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В </w:t>
      </w:r>
      <w:hyperlink r:id="rId35" w:history="1">
        <w:r>
          <w:rPr>
            <w:rFonts w:ascii="Times New Roman" w:hAnsi="Times New Roman"/>
            <w:sz w:val="24"/>
            <w:szCs w:val="24"/>
            <w:u w:val="single"/>
          </w:rPr>
          <w:t>пункте 37</w:t>
        </w:r>
      </w:hyperlink>
      <w:r>
        <w:rPr>
          <w:rFonts w:ascii="Times New Roman" w:hAnsi="Times New Roman"/>
          <w:sz w:val="24"/>
          <w:szCs w:val="24"/>
        </w:rPr>
        <w:t xml:space="preserve"> слова "прохождение ими службы в этих войсках, органах и учреждениях, а также" исключить.</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В наименовании </w:t>
      </w:r>
      <w:hyperlink r:id="rId36" w:history="1">
        <w:r>
          <w:rPr>
            <w:rFonts w:ascii="Times New Roman" w:hAnsi="Times New Roman"/>
            <w:sz w:val="24"/>
            <w:szCs w:val="24"/>
            <w:u w:val="single"/>
          </w:rPr>
          <w:t>раздела VI</w:t>
        </w:r>
      </w:hyperlink>
      <w:r>
        <w:rPr>
          <w:rFonts w:ascii="Times New Roman" w:hAnsi="Times New Roman"/>
          <w:sz w:val="24"/>
          <w:szCs w:val="24"/>
        </w:rPr>
        <w:t xml:space="preserve"> слова "по месту их пребывания" заменить словами "по месту их жительства (пребывания)".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w:t>
      </w:r>
      <w:hyperlink r:id="rId37" w:history="1">
        <w:r>
          <w:rPr>
            <w:rFonts w:ascii="Times New Roman" w:hAnsi="Times New Roman"/>
            <w:sz w:val="24"/>
            <w:szCs w:val="24"/>
            <w:u w:val="single"/>
          </w:rPr>
          <w:t>Пункт 46</w:t>
        </w:r>
      </w:hyperlink>
      <w:r>
        <w:rPr>
          <w:rFonts w:ascii="Times New Roman" w:hAnsi="Times New Roman"/>
          <w:sz w:val="24"/>
          <w:szCs w:val="24"/>
        </w:rPr>
        <w:t xml:space="preserve"> изложить в следующей редакции: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этих целях должностные лица территориальных органов Министерства внутренних дел </w:t>
      </w:r>
      <w:r>
        <w:rPr>
          <w:rFonts w:ascii="Times New Roman" w:hAnsi="Times New Roman"/>
          <w:sz w:val="24"/>
          <w:szCs w:val="24"/>
        </w:rPr>
        <w:lastRenderedPageBreak/>
        <w:t>Российской Федерации обязаны:</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проверять наличие в паспортах граждан отметок об отношении их к воинской обязанности;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вручать гражданам, не состоящим, но обязанным состоять на воинском учете и переехавшим на новое место жительства, расположенное за пределами территории муниципального образования предыдущего места жительства, либо зарегистрированным по месту пребывания на срок более 3 месяцев, направления в соответствующий военный комиссариат для постановки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предоставлять в военные комиссариаты, органы местного самоуправления в электронной форме и в государственный информационный ресурс необходимые для ведения воинского учета сведения о случаях выявления граждан, не состоящих, но обязанных состоять на воинском учете, с использованием единой системы межведомственного электронного взаимодействия в 5-дневный срок со дня выявления таких граждан.".</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Дополнить пунктом 46.1 следующего содержания: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"46.1. Министерство внутренних дел Российской Федерации для обеспечения исполнения гражданами воинской обязанности: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предоставляет в электронной форме с использованием единой системы межведомственного электронного взаимодействия в Министерство обороны Российской Федерации и государственный информационный ресурс:</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лицах, приобретших гражданство Российской Федерации и подлежащих постановке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организует розыск и при наличии законных оснований задержание граждан, уклоняющихся от призыва на военную службу, если в отношении указанных граждан осуществляется уголовное преследование, а 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доставление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применение иных мер обеспечения производства по делам об административных правонарушениях в порядке, установленном законодательством Российской Федерации.".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В </w:t>
      </w:r>
      <w:hyperlink r:id="rId38" w:history="1">
        <w:r>
          <w:rPr>
            <w:rFonts w:ascii="Times New Roman" w:hAnsi="Times New Roman"/>
            <w:sz w:val="24"/>
            <w:szCs w:val="24"/>
            <w:u w:val="single"/>
          </w:rPr>
          <w:t>пункте 50</w:t>
        </w:r>
      </w:hyperlink>
      <w:r>
        <w:rPr>
          <w:rFonts w:ascii="Times New Roman" w:hAnsi="Times New Roman"/>
          <w:sz w:val="24"/>
          <w:szCs w:val="24"/>
        </w:rPr>
        <w:t>:</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39" w:history="1">
        <w:r>
          <w:rPr>
            <w:rFonts w:ascii="Times New Roman" w:hAnsi="Times New Roman"/>
            <w:sz w:val="24"/>
            <w:szCs w:val="24"/>
            <w:u w:val="single"/>
          </w:rPr>
          <w:t>подпункт "б"</w:t>
        </w:r>
      </w:hyperlink>
      <w:r>
        <w:rPr>
          <w:rFonts w:ascii="Times New Roman" w:hAnsi="Times New Roman"/>
          <w:sz w:val="24"/>
          <w:szCs w:val="24"/>
        </w:rPr>
        <w:t xml:space="preserve"> после слов "военную службу," дополнить словами "в том числе в форме электронного документа,";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40" w:history="1">
        <w:r>
          <w:rPr>
            <w:rFonts w:ascii="Times New Roman" w:hAnsi="Times New Roman"/>
            <w:sz w:val="24"/>
            <w:szCs w:val="24"/>
            <w:u w:val="single"/>
          </w:rPr>
          <w:t>подпункт "в"</w:t>
        </w:r>
      </w:hyperlink>
      <w:r>
        <w:rPr>
          <w:rFonts w:ascii="Times New Roman" w:hAnsi="Times New Roman"/>
          <w:sz w:val="24"/>
          <w:szCs w:val="24"/>
        </w:rPr>
        <w:t xml:space="preserve"> дополнить словами "или подать в недельный срок со дня наступления указанных событий заявление в военный комиссариат с использованием портала государственных и муниципальных услуг (функций) для постановки на воинский учет";</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41" w:history="1">
        <w:r>
          <w:rPr>
            <w:rFonts w:ascii="Times New Roman" w:hAnsi="Times New Roman"/>
            <w:sz w:val="24"/>
            <w:szCs w:val="24"/>
            <w:u w:val="single"/>
          </w:rPr>
          <w:t>подпункт "г"</w:t>
        </w:r>
      </w:hyperlink>
      <w:r>
        <w:rPr>
          <w:rFonts w:ascii="Times New Roman" w:hAnsi="Times New Roman"/>
          <w:sz w:val="24"/>
          <w:szCs w:val="24"/>
        </w:rPr>
        <w:t xml:space="preserve"> изложить в следующей редакции: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"г) сообщить в письменной или электронной форме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сведения об изменении семейного положения, образования, места работы (учебы) или должности, о переезде на новое место пребывания, не подтвержденные регистрацией, либо о выезде из Российской Федерации на срок более 6 месяцев или въезде в Российскую Федерацию либо явиться в военный комиссариат в 2-недельный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r:id="rId42" w:history="1">
        <w:r>
          <w:rPr>
            <w:rFonts w:ascii="Times New Roman" w:hAnsi="Times New Roman"/>
            <w:sz w:val="24"/>
            <w:szCs w:val="24"/>
            <w:u w:val="single"/>
          </w:rPr>
          <w:t>статьи 8.1</w:t>
        </w:r>
      </w:hyperlink>
      <w:r>
        <w:rPr>
          <w:rFonts w:ascii="Times New Roman" w:hAnsi="Times New Roman"/>
          <w:sz w:val="24"/>
          <w:szCs w:val="24"/>
        </w:rPr>
        <w:t xml:space="preserve"> Федерального закона "О воинской обязанности и военной службе"). Направить соответствующее заявление в военный комиссариат возможно в том числе с использованием портала государственных и муниципальных услуг (функций);";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w:t>
      </w:r>
      <w:hyperlink r:id="rId43" w:history="1">
        <w:r>
          <w:rPr>
            <w:rFonts w:ascii="Times New Roman" w:hAnsi="Times New Roman"/>
            <w:sz w:val="24"/>
            <w:szCs w:val="24"/>
            <w:u w:val="single"/>
          </w:rPr>
          <w:t>подпункт "д"</w:t>
        </w:r>
      </w:hyperlink>
      <w:r>
        <w:rPr>
          <w:rFonts w:ascii="Times New Roman" w:hAnsi="Times New Roman"/>
          <w:sz w:val="24"/>
          <w:szCs w:val="24"/>
        </w:rPr>
        <w:t xml:space="preserve"> признать утратившим силу;</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w:t>
      </w:r>
      <w:hyperlink r:id="rId44" w:history="1">
        <w:r>
          <w:rPr>
            <w:rFonts w:ascii="Times New Roman" w:hAnsi="Times New Roman"/>
            <w:sz w:val="24"/>
            <w:szCs w:val="24"/>
            <w:u w:val="single"/>
          </w:rPr>
          <w:t>подпункт "е"</w:t>
        </w:r>
      </w:hyperlink>
      <w:r>
        <w:rPr>
          <w:rFonts w:ascii="Times New Roman" w:hAnsi="Times New Roman"/>
          <w:sz w:val="24"/>
          <w:szCs w:val="24"/>
        </w:rPr>
        <w:t xml:space="preserve"> дополнить предложением следующего содержания: "Заявление о выдаче документа воинского учета взамен утраченного может быть направлено в военный комиссариат в том числе с использованием портала государственных и муниципальных услуг (функций).".</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Пункты </w:t>
      </w:r>
      <w:hyperlink r:id="rId45" w:history="1">
        <w:r>
          <w:rPr>
            <w:rFonts w:ascii="Times New Roman" w:hAnsi="Times New Roman"/>
            <w:sz w:val="24"/>
            <w:szCs w:val="24"/>
            <w:u w:val="single"/>
          </w:rPr>
          <w:t>51</w:t>
        </w:r>
      </w:hyperlink>
      <w:r>
        <w:rPr>
          <w:rFonts w:ascii="Times New Roman" w:hAnsi="Times New Roman"/>
          <w:sz w:val="24"/>
          <w:szCs w:val="24"/>
        </w:rPr>
        <w:t xml:space="preserve"> и </w:t>
      </w:r>
      <w:hyperlink r:id="rId46" w:history="1">
        <w:r>
          <w:rPr>
            <w:rFonts w:ascii="Times New Roman" w:hAnsi="Times New Roman"/>
            <w:sz w:val="24"/>
            <w:szCs w:val="24"/>
            <w:u w:val="single"/>
          </w:rPr>
          <w:t>53</w:t>
        </w:r>
      </w:hyperlink>
      <w:r>
        <w:rPr>
          <w:rFonts w:ascii="Times New Roman" w:hAnsi="Times New Roman"/>
          <w:sz w:val="24"/>
          <w:szCs w:val="24"/>
        </w:rPr>
        <w:t xml:space="preserve"> признать утратившими силу.</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Наименование </w:t>
      </w:r>
      <w:hyperlink r:id="rId47" w:history="1">
        <w:r>
          <w:rPr>
            <w:rFonts w:ascii="Times New Roman" w:hAnsi="Times New Roman"/>
            <w:sz w:val="24"/>
            <w:szCs w:val="24"/>
            <w:u w:val="single"/>
          </w:rPr>
          <w:t>раздела X</w:t>
        </w:r>
      </w:hyperlink>
      <w:r>
        <w:rPr>
          <w:rFonts w:ascii="Times New Roman" w:hAnsi="Times New Roman"/>
          <w:sz w:val="24"/>
          <w:szCs w:val="24"/>
        </w:rPr>
        <w:t xml:space="preserve"> изложить в следующей редакции: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"X. ОТВЕТСТВЕННОСТЬ ГРАЖДАН И ДОЛЖНОСТНЫХ ЛИЦ, А ТАКЖЕ МЕРЫ, ПРИМЕНЯЕМЫЕ К ГРАЖДАНАМ ЗА НЕИСПОЛНЕНИЕ ОБЯЗАННОСТЕЙ В ОБЛАСТИ ВОИНСКОГО УЧЕТА".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 </w:t>
      </w:r>
      <w:hyperlink r:id="rId48" w:history="1">
        <w:r>
          <w:rPr>
            <w:rFonts w:ascii="Times New Roman" w:hAnsi="Times New Roman"/>
            <w:sz w:val="24"/>
            <w:szCs w:val="24"/>
            <w:u w:val="single"/>
          </w:rPr>
          <w:t>Пункт 54</w:t>
        </w:r>
      </w:hyperlink>
      <w:r>
        <w:rPr>
          <w:rFonts w:ascii="Times New Roman" w:hAnsi="Times New Roman"/>
          <w:sz w:val="24"/>
          <w:szCs w:val="24"/>
        </w:rPr>
        <w:t xml:space="preserve"> изложить в следующей редакции: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 Граждане и должностные лица, виновные в неисполнении обязанностей по воинскому учету, несут ответственность в соответствии с Федеральным </w:t>
      </w:r>
      <w:hyperlink r:id="rId49" w:history="1">
        <w:r>
          <w:rPr>
            <w:rFonts w:ascii="Times New Roman" w:hAnsi="Times New Roman"/>
            <w:sz w:val="24"/>
            <w:szCs w:val="24"/>
            <w:u w:val="single"/>
          </w:rPr>
          <w:t>законом</w:t>
        </w:r>
      </w:hyperlink>
      <w:r>
        <w:rPr>
          <w:rFonts w:ascii="Times New Roman" w:hAnsi="Times New Roman"/>
          <w:sz w:val="24"/>
          <w:szCs w:val="24"/>
        </w:rPr>
        <w:t xml:space="preserve"> "О воинской обязанности и военной службе", </w:t>
      </w:r>
      <w:hyperlink r:id="rId50"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об административных правонарушениях и Уголовным </w:t>
      </w:r>
      <w:hyperlink r:id="rId51"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Дополнить приложением N 1.1 следующего содержания:</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1.1</w:t>
      </w: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Положению</w:t>
      </w: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 воинском учете</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(форма)</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ПОВЕСТКА ВОЕННОГО КОМИССАРИАТА</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(лицевая сторона повестки)</w:t>
      </w:r>
    </w:p>
    <w:p w:rsidR="00915CA0" w:rsidRDefault="00915CA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626"/>
        <w:gridCol w:w="4875"/>
        <w:gridCol w:w="250"/>
      </w:tblGrid>
      <w:tr w:rsidR="00915CA0" w:rsidRPr="000B3FF4">
        <w:tblPrEx>
          <w:tblCellMar>
            <w:top w:w="0" w:type="dxa"/>
            <w:left w:w="0" w:type="dxa"/>
            <w:bottom w:w="0" w:type="dxa"/>
            <w:right w:w="0" w:type="dxa"/>
          </w:tblCellMar>
        </w:tblPrEx>
        <w:trPr>
          <w:jc w:val="center"/>
        </w:trPr>
        <w:tc>
          <w:tcPr>
            <w:tcW w:w="1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Гражданину</w:t>
            </w:r>
          </w:p>
        </w:tc>
        <w:tc>
          <w:tcPr>
            <w:tcW w:w="4875"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w:t>
            </w:r>
          </w:p>
        </w:tc>
      </w:tr>
      <w:tr w:rsidR="00915CA0" w:rsidRPr="000B3FF4">
        <w:tblPrEx>
          <w:tblCellMar>
            <w:top w:w="0" w:type="dxa"/>
            <w:left w:w="0" w:type="dxa"/>
            <w:bottom w:w="0" w:type="dxa"/>
            <w:right w:w="0" w:type="dxa"/>
          </w:tblCellMar>
        </w:tblPrEx>
        <w:trPr>
          <w:jc w:val="center"/>
        </w:trPr>
        <w:tc>
          <w:tcPr>
            <w:tcW w:w="1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4875"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(фамилия, имя, отчество, дата рождения)</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r>
      <w:tr w:rsidR="00915CA0" w:rsidRPr="000B3FF4">
        <w:tblPrEx>
          <w:tblCellMar>
            <w:top w:w="0" w:type="dxa"/>
            <w:left w:w="0" w:type="dxa"/>
            <w:bottom w:w="0" w:type="dxa"/>
            <w:right w:w="0" w:type="dxa"/>
          </w:tblCellMar>
        </w:tblPrEx>
        <w:trPr>
          <w:jc w:val="center"/>
        </w:trPr>
        <w:tc>
          <w:tcPr>
            <w:tcW w:w="1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lastRenderedPageBreak/>
              <w:t>проживающему</w:t>
            </w:r>
          </w:p>
        </w:tc>
        <w:tc>
          <w:tcPr>
            <w:tcW w:w="4875"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w:t>
            </w:r>
          </w:p>
        </w:tc>
      </w:tr>
      <w:tr w:rsidR="00915CA0" w:rsidRPr="000B3FF4">
        <w:tblPrEx>
          <w:tblCellMar>
            <w:top w:w="0" w:type="dxa"/>
            <w:left w:w="0" w:type="dxa"/>
            <w:bottom w:w="0" w:type="dxa"/>
            <w:right w:w="0" w:type="dxa"/>
          </w:tblCellMar>
        </w:tblPrEx>
        <w:trPr>
          <w:jc w:val="center"/>
        </w:trPr>
        <w:tc>
          <w:tcPr>
            <w:tcW w:w="1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4875"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(адрес)</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r>
    </w:tbl>
    <w:p w:rsidR="00915CA0" w:rsidRDefault="00915CA0">
      <w:pPr>
        <w:widowControl w:val="0"/>
        <w:autoSpaceDE w:val="0"/>
        <w:autoSpaceDN w:val="0"/>
        <w:adjustRightInd w:val="0"/>
        <w:spacing w:after="0" w:line="240" w:lineRule="auto"/>
        <w:jc w:val="both"/>
        <w:rPr>
          <w:rFonts w:ascii="Times New Roman" w:hAnsi="Times New Roman"/>
          <w:sz w:val="24"/>
          <w:szCs w:val="24"/>
        </w:rPr>
      </w:pPr>
    </w:p>
    <w:p w:rsidR="00915CA0" w:rsidRDefault="00915CA0">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ПОВЕСТКА</w:t>
      </w:r>
    </w:p>
    <w:p w:rsidR="00915CA0" w:rsidRDefault="00915CA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780"/>
        <w:gridCol w:w="1800"/>
        <w:gridCol w:w="3420"/>
      </w:tblGrid>
      <w:tr w:rsidR="00915CA0" w:rsidRPr="000B3FF4">
        <w:tblPrEx>
          <w:tblCellMar>
            <w:top w:w="0" w:type="dxa"/>
            <w:left w:w="0" w:type="dxa"/>
            <w:bottom w:w="0" w:type="dxa"/>
            <w:right w:w="0" w:type="dxa"/>
          </w:tblCellMar>
        </w:tblPrEx>
        <w:trPr>
          <w:jc w:val="center"/>
        </w:trPr>
        <w:tc>
          <w:tcPr>
            <w:tcW w:w="378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Дата повестки _________________</w:t>
            </w:r>
          </w:p>
        </w:tc>
        <w:tc>
          <w:tcPr>
            <w:tcW w:w="18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342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jc w:val="right"/>
              <w:rPr>
                <w:rFonts w:ascii="Times New Roman" w:hAnsi="Times New Roman"/>
                <w:sz w:val="24"/>
                <w:szCs w:val="24"/>
              </w:rPr>
            </w:pPr>
            <w:r w:rsidRPr="000B3FF4">
              <w:rPr>
                <w:rFonts w:ascii="Times New Roman" w:hAnsi="Times New Roman"/>
                <w:sz w:val="24"/>
                <w:szCs w:val="24"/>
              </w:rPr>
              <w:t>Серия ________ N ___________</w:t>
            </w:r>
          </w:p>
        </w:tc>
      </w:tr>
    </w:tbl>
    <w:p w:rsidR="00915CA0" w:rsidRDefault="00915C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Федеральным </w:t>
      </w:r>
      <w:hyperlink r:id="rId52" w:history="1">
        <w:r>
          <w:rPr>
            <w:rFonts w:ascii="Times New Roman" w:hAnsi="Times New Roman"/>
            <w:sz w:val="24"/>
            <w:szCs w:val="24"/>
            <w:u w:val="single"/>
          </w:rPr>
          <w:t>законом</w:t>
        </w:r>
      </w:hyperlink>
      <w:r>
        <w:rPr>
          <w:rFonts w:ascii="Times New Roman" w:hAnsi="Times New Roman"/>
          <w:sz w:val="24"/>
          <w:szCs w:val="24"/>
        </w:rPr>
        <w:t xml:space="preserve"> "О воинской обязанности и военной службе" Вы обязаны "__" ____________ 20__ г. к ____ часам явиться в военный комиссариат</w:t>
      </w:r>
    </w:p>
    <w:p w:rsidR="00915CA0" w:rsidRDefault="00915CA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tblGrid>
      <w:tr w:rsidR="00915CA0" w:rsidRPr="000B3FF4">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p>
        </w:tc>
      </w:tr>
      <w:tr w:rsidR="00915CA0" w:rsidRPr="000B3FF4">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p>
        </w:tc>
      </w:tr>
      <w:tr w:rsidR="00915CA0" w:rsidRPr="000B3FF4">
        <w:tblPrEx>
          <w:tblCellMar>
            <w:top w:w="0" w:type="dxa"/>
            <w:left w:w="0" w:type="dxa"/>
            <w:bottom w:w="0" w:type="dxa"/>
            <w:right w:w="0" w:type="dxa"/>
          </w:tblCellMar>
        </w:tblPrEx>
        <w:trPr>
          <w:jc w:val="center"/>
        </w:trPr>
        <w:tc>
          <w:tcPr>
            <w:tcW w:w="4500"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(наименование военного комиссариата)</w:t>
            </w:r>
          </w:p>
        </w:tc>
      </w:tr>
    </w:tbl>
    <w:p w:rsidR="00915CA0" w:rsidRDefault="00915CA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6250"/>
        <w:gridCol w:w="250"/>
      </w:tblGrid>
      <w:tr w:rsidR="00915CA0" w:rsidRPr="000B3FF4">
        <w:tblPrEx>
          <w:tblCellMar>
            <w:top w:w="0" w:type="dxa"/>
            <w:left w:w="0" w:type="dxa"/>
            <w:bottom w:w="0" w:type="dxa"/>
            <w:right w:w="0" w:type="dxa"/>
          </w:tblCellMar>
        </w:tblPrEx>
        <w:trPr>
          <w:jc w:val="center"/>
        </w:trPr>
        <w:tc>
          <w:tcPr>
            <w:tcW w:w="1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по адресу:</w:t>
            </w:r>
          </w:p>
        </w:tc>
        <w:tc>
          <w:tcPr>
            <w:tcW w:w="6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r>
      <w:tr w:rsidR="00915CA0" w:rsidRPr="000B3FF4">
        <w:tblPrEx>
          <w:tblCellMar>
            <w:top w:w="0" w:type="dxa"/>
            <w:left w:w="0" w:type="dxa"/>
            <w:bottom w:w="0" w:type="dxa"/>
            <w:right w:w="0" w:type="dxa"/>
          </w:tblCellMar>
        </w:tblPrEx>
        <w:trPr>
          <w:jc w:val="center"/>
        </w:trPr>
        <w:tc>
          <w:tcPr>
            <w:tcW w:w="1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6250"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(адрес военного комиссариата)</w:t>
            </w:r>
          </w:p>
        </w:tc>
        <w:tc>
          <w:tcPr>
            <w:tcW w:w="250"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r>
      <w:tr w:rsidR="00915CA0" w:rsidRPr="000B3FF4">
        <w:tblPrEx>
          <w:tblCellMar>
            <w:top w:w="0" w:type="dxa"/>
            <w:left w:w="0" w:type="dxa"/>
            <w:bottom w:w="0" w:type="dxa"/>
            <w:right w:w="0" w:type="dxa"/>
          </w:tblCellMar>
        </w:tblPrEx>
        <w:trPr>
          <w:jc w:val="center"/>
        </w:trPr>
        <w:tc>
          <w:tcPr>
            <w:tcW w:w="1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для</w:t>
            </w:r>
          </w:p>
        </w:tc>
        <w:tc>
          <w:tcPr>
            <w:tcW w:w="6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w:t>
            </w:r>
          </w:p>
        </w:tc>
      </w:tr>
      <w:tr w:rsidR="00915CA0" w:rsidRPr="000B3FF4">
        <w:tblPrEx>
          <w:tblCellMar>
            <w:top w:w="0" w:type="dxa"/>
            <w:left w:w="0" w:type="dxa"/>
            <w:bottom w:w="0" w:type="dxa"/>
            <w:right w:w="0" w:type="dxa"/>
          </w:tblCellMar>
        </w:tblPrEx>
        <w:trPr>
          <w:jc w:val="center"/>
        </w:trPr>
        <w:tc>
          <w:tcPr>
            <w:tcW w:w="1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6250"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(указывается причина вызова в военный комиссариат)</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r>
    </w:tbl>
    <w:p w:rsidR="00915CA0" w:rsidRDefault="00915CA0">
      <w:pPr>
        <w:widowControl w:val="0"/>
        <w:autoSpaceDE w:val="0"/>
        <w:autoSpaceDN w:val="0"/>
        <w:adjustRightInd w:val="0"/>
        <w:spacing w:after="0" w:line="240" w:lineRule="auto"/>
        <w:jc w:val="both"/>
        <w:rPr>
          <w:rFonts w:ascii="Times New Roman" w:hAnsi="Times New Roman"/>
          <w:sz w:val="24"/>
          <w:szCs w:val="24"/>
        </w:rPr>
      </w:pPr>
    </w:p>
    <w:p w:rsidR="00915CA0" w:rsidRDefault="00915CA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500"/>
        <w:gridCol w:w="1500"/>
      </w:tblGrid>
      <w:tr w:rsidR="00915CA0" w:rsidRPr="000B3FF4">
        <w:tblPrEx>
          <w:tblCellMar>
            <w:top w:w="0" w:type="dxa"/>
            <w:left w:w="0" w:type="dxa"/>
            <w:bottom w:w="0" w:type="dxa"/>
            <w:right w:w="0" w:type="dxa"/>
          </w:tblCellMar>
        </w:tblPrEx>
        <w:trPr>
          <w:jc w:val="center"/>
        </w:trPr>
        <w:tc>
          <w:tcPr>
            <w:tcW w:w="7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При себе иметь паспорт (иной документ, удостоверяющий личность), а также</w:t>
            </w:r>
          </w:p>
        </w:tc>
        <w:tc>
          <w:tcPr>
            <w:tcW w:w="150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r>
      <w:tr w:rsidR="00915CA0" w:rsidRPr="000B3FF4">
        <w:tblPrEx>
          <w:tblCellMar>
            <w:top w:w="0" w:type="dxa"/>
            <w:left w:w="0" w:type="dxa"/>
            <w:bottom w:w="0" w:type="dxa"/>
            <w:right w:w="0" w:type="dxa"/>
          </w:tblCellMar>
        </w:tblPrEx>
        <w:trPr>
          <w:jc w:val="center"/>
        </w:trPr>
        <w:tc>
          <w:tcPr>
            <w:tcW w:w="7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1500"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(документы)</w:t>
            </w:r>
          </w:p>
        </w:tc>
      </w:tr>
    </w:tbl>
    <w:p w:rsidR="00915CA0" w:rsidRDefault="00915CA0">
      <w:pPr>
        <w:widowControl w:val="0"/>
        <w:autoSpaceDE w:val="0"/>
        <w:autoSpaceDN w:val="0"/>
        <w:adjustRightInd w:val="0"/>
        <w:spacing w:after="0" w:line="240" w:lineRule="auto"/>
        <w:jc w:val="both"/>
        <w:rPr>
          <w:rFonts w:ascii="Times New Roman" w:hAnsi="Times New Roman"/>
          <w:sz w:val="24"/>
          <w:szCs w:val="24"/>
        </w:rPr>
      </w:pPr>
    </w:p>
    <w:p w:rsidR="00915CA0" w:rsidRDefault="00915CA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915CA0" w:rsidRPr="000B3FF4">
        <w:tblPrEx>
          <w:tblCellMar>
            <w:top w:w="0" w:type="dxa"/>
            <w:left w:w="0" w:type="dxa"/>
            <w:bottom w:w="0" w:type="dxa"/>
            <w:right w:w="0" w:type="dxa"/>
          </w:tblCellMar>
        </w:tblPrEx>
        <w:trPr>
          <w:jc w:val="center"/>
        </w:trPr>
        <w:tc>
          <w:tcPr>
            <w:tcW w:w="4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Военный комиссар</w:t>
            </w:r>
          </w:p>
        </w:tc>
        <w:tc>
          <w:tcPr>
            <w:tcW w:w="450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r>
      <w:tr w:rsidR="00915CA0" w:rsidRPr="000B3FF4">
        <w:tblPrEx>
          <w:tblCellMar>
            <w:top w:w="0" w:type="dxa"/>
            <w:left w:w="0" w:type="dxa"/>
            <w:bottom w:w="0" w:type="dxa"/>
            <w:right w:w="0" w:type="dxa"/>
          </w:tblCellMar>
        </w:tblPrEx>
        <w:trPr>
          <w:jc w:val="center"/>
        </w:trPr>
        <w:tc>
          <w:tcPr>
            <w:tcW w:w="4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4500"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(наименование муниципального образования, подпись, инициал имени, фамилия)</w:t>
            </w:r>
          </w:p>
        </w:tc>
      </w:tr>
    </w:tbl>
    <w:p w:rsidR="00915CA0" w:rsidRDefault="00915C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МП &lt;*&gt;</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both"/>
        <w:rPr>
          <w:rFonts w:ascii="Times New Roman" w:hAnsi="Times New Roman"/>
          <w:sz w:val="24"/>
          <w:szCs w:val="24"/>
        </w:rPr>
      </w:pP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&lt;*&gt; Для повестки в электронной форме не применяется.</w:t>
      </w:r>
    </w:p>
    <w:p w:rsidR="00915CA0" w:rsidRDefault="00915CA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8"/>
        <w:gridCol w:w="155"/>
        <w:gridCol w:w="155"/>
        <w:gridCol w:w="155"/>
        <w:gridCol w:w="155"/>
        <w:gridCol w:w="155"/>
        <w:gridCol w:w="155"/>
        <w:gridCol w:w="155"/>
        <w:gridCol w:w="155"/>
        <w:gridCol w:w="155"/>
        <w:gridCol w:w="155"/>
        <w:gridCol w:w="155"/>
        <w:gridCol w:w="155"/>
        <w:gridCol w:w="155"/>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tblGrid>
      <w:tr w:rsidR="00915CA0" w:rsidRPr="000B3FF4">
        <w:tblPrEx>
          <w:tblCellMar>
            <w:top w:w="0" w:type="dxa"/>
            <w:left w:w="0" w:type="dxa"/>
            <w:bottom w:w="0" w:type="dxa"/>
            <w:right w:w="0" w:type="dxa"/>
          </w:tblCellMar>
        </w:tblPrEx>
        <w:trPr>
          <w:jc w:val="center"/>
        </w:trPr>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vAlign w:val="center"/>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vAlign w:val="center"/>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vAlign w:val="center"/>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vAlign w:val="center"/>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vAlign w:val="center"/>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vAlign w:val="center"/>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vAlign w:val="center"/>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vAlign w:val="center"/>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vAlign w:val="center"/>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vAlign w:val="center"/>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vAlign w:val="center"/>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vAlign w:val="center"/>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lastRenderedPageBreak/>
              <w:t> </w:t>
            </w:r>
          </w:p>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p w:rsidR="00915CA0" w:rsidRPr="000B3FF4" w:rsidRDefault="00915CA0">
            <w:pPr>
              <w:rPr>
                <w:rFonts w:ascii="Times New Roman" w:hAnsi="Times New Roman"/>
                <w:sz w:val="24"/>
                <w:szCs w:val="24"/>
              </w:rPr>
            </w:pPr>
            <w:r w:rsidRPr="000B3FF4">
              <w:rPr>
                <w:rFonts w:ascii="Times New Roman" w:hAnsi="Times New Roman"/>
                <w:sz w:val="24"/>
                <w:szCs w:val="24"/>
              </w:rPr>
              <w:t> </w:t>
            </w:r>
          </w:p>
        </w:tc>
      </w:tr>
    </w:tbl>
    <w:p w:rsidR="00915CA0" w:rsidRDefault="00915C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линия отреза</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(возвращается в военный комиссариат)</w:t>
      </w:r>
    </w:p>
    <w:p w:rsidR="00915CA0" w:rsidRDefault="00915CA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780"/>
        <w:gridCol w:w="1800"/>
        <w:gridCol w:w="3420"/>
      </w:tblGrid>
      <w:tr w:rsidR="00915CA0" w:rsidRPr="000B3FF4">
        <w:tblPrEx>
          <w:tblCellMar>
            <w:top w:w="0" w:type="dxa"/>
            <w:left w:w="0" w:type="dxa"/>
            <w:bottom w:w="0" w:type="dxa"/>
            <w:right w:w="0" w:type="dxa"/>
          </w:tblCellMar>
        </w:tblPrEx>
        <w:trPr>
          <w:jc w:val="center"/>
        </w:trPr>
        <w:tc>
          <w:tcPr>
            <w:tcW w:w="378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Дата повестки _________________</w:t>
            </w:r>
          </w:p>
        </w:tc>
        <w:tc>
          <w:tcPr>
            <w:tcW w:w="18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342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jc w:val="right"/>
              <w:rPr>
                <w:rFonts w:ascii="Times New Roman" w:hAnsi="Times New Roman"/>
                <w:sz w:val="24"/>
                <w:szCs w:val="24"/>
              </w:rPr>
            </w:pPr>
            <w:r w:rsidRPr="000B3FF4">
              <w:rPr>
                <w:rFonts w:ascii="Times New Roman" w:hAnsi="Times New Roman"/>
                <w:sz w:val="24"/>
                <w:szCs w:val="24"/>
              </w:rPr>
              <w:t>Серия ________ N ___________</w:t>
            </w:r>
          </w:p>
        </w:tc>
      </w:tr>
    </w:tbl>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00"/>
        <w:gridCol w:w="4875"/>
        <w:gridCol w:w="250"/>
      </w:tblGrid>
      <w:tr w:rsidR="00915CA0" w:rsidRPr="000B3FF4">
        <w:tblPrEx>
          <w:tblCellMar>
            <w:top w:w="0" w:type="dxa"/>
            <w:left w:w="0" w:type="dxa"/>
            <w:bottom w:w="0" w:type="dxa"/>
            <w:right w:w="0" w:type="dxa"/>
          </w:tblCellMar>
        </w:tblPrEx>
        <w:trPr>
          <w:jc w:val="center"/>
        </w:trPr>
        <w:tc>
          <w:tcPr>
            <w:tcW w:w="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Я,</w:t>
            </w:r>
          </w:p>
        </w:tc>
        <w:tc>
          <w:tcPr>
            <w:tcW w:w="4875"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w:t>
            </w:r>
          </w:p>
        </w:tc>
      </w:tr>
      <w:tr w:rsidR="00915CA0" w:rsidRPr="000B3FF4">
        <w:tblPrEx>
          <w:tblCellMar>
            <w:top w:w="0" w:type="dxa"/>
            <w:left w:w="0" w:type="dxa"/>
            <w:bottom w:w="0" w:type="dxa"/>
            <w:right w:w="0" w:type="dxa"/>
          </w:tblCellMar>
        </w:tblPrEx>
        <w:trPr>
          <w:jc w:val="center"/>
        </w:trPr>
        <w:tc>
          <w:tcPr>
            <w:tcW w:w="50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4875"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(фамилия, имя, отчество, дата рождения)</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 </w:t>
            </w:r>
          </w:p>
        </w:tc>
      </w:tr>
    </w:tbl>
    <w:p w:rsidR="00915CA0" w:rsidRDefault="00915CA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625"/>
        <w:gridCol w:w="4500"/>
      </w:tblGrid>
      <w:tr w:rsidR="00915CA0" w:rsidRPr="000B3FF4">
        <w:tblPrEx>
          <w:tblCellMar>
            <w:top w:w="0" w:type="dxa"/>
            <w:left w:w="0" w:type="dxa"/>
            <w:bottom w:w="0" w:type="dxa"/>
            <w:right w:w="0" w:type="dxa"/>
          </w:tblCellMar>
        </w:tblPrEx>
        <w:trPr>
          <w:jc w:val="center"/>
        </w:trPr>
        <w:tc>
          <w:tcPr>
            <w:tcW w:w="3625"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о явке в военный комиссариат,</w:t>
            </w:r>
          </w:p>
        </w:tc>
        <w:tc>
          <w:tcPr>
            <w:tcW w:w="450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r>
      <w:tr w:rsidR="00915CA0" w:rsidRPr="000B3FF4">
        <w:tblPrEx>
          <w:tblCellMar>
            <w:top w:w="0" w:type="dxa"/>
            <w:left w:w="0" w:type="dxa"/>
            <w:bottom w:w="0" w:type="dxa"/>
            <w:right w:w="0" w:type="dxa"/>
          </w:tblCellMar>
        </w:tblPrEx>
        <w:trPr>
          <w:jc w:val="center"/>
        </w:trPr>
        <w:tc>
          <w:tcPr>
            <w:tcW w:w="3625"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4500"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(наименование военного комиссариата)</w:t>
            </w:r>
          </w:p>
        </w:tc>
      </w:tr>
    </w:tbl>
    <w:p w:rsidR="00915CA0" w:rsidRDefault="00915CA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50"/>
        <w:gridCol w:w="2000"/>
        <w:gridCol w:w="250"/>
      </w:tblGrid>
      <w:tr w:rsidR="00915CA0" w:rsidRPr="000B3FF4">
        <w:tblPrEx>
          <w:tblCellMar>
            <w:top w:w="0" w:type="dxa"/>
            <w:left w:w="0" w:type="dxa"/>
            <w:bottom w:w="0" w:type="dxa"/>
            <w:right w:w="0" w:type="dxa"/>
          </w:tblCellMar>
        </w:tblPrEx>
        <w:trPr>
          <w:jc w:val="center"/>
        </w:trPr>
        <w:tc>
          <w:tcPr>
            <w:tcW w:w="7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для</w:t>
            </w:r>
          </w:p>
        </w:tc>
        <w:tc>
          <w:tcPr>
            <w:tcW w:w="200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w:t>
            </w:r>
          </w:p>
        </w:tc>
      </w:tr>
      <w:tr w:rsidR="00915CA0" w:rsidRPr="000B3FF4">
        <w:tblPrEx>
          <w:tblCellMar>
            <w:top w:w="0" w:type="dxa"/>
            <w:left w:w="0" w:type="dxa"/>
            <w:bottom w:w="0" w:type="dxa"/>
            <w:right w:w="0" w:type="dxa"/>
          </w:tblCellMar>
        </w:tblPrEx>
        <w:trPr>
          <w:jc w:val="center"/>
        </w:trPr>
        <w:tc>
          <w:tcPr>
            <w:tcW w:w="7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000"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(причина вызова)</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 </w:t>
            </w:r>
          </w:p>
        </w:tc>
      </w:tr>
    </w:tbl>
    <w:p w:rsidR="00915CA0" w:rsidRDefault="00915C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назначенной на "__" ____________ 20__ г. к ______ часам, оповещен.</w:t>
      </w:r>
    </w:p>
    <w:p w:rsidR="00915CA0" w:rsidRDefault="00915CA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915CA0" w:rsidRPr="000B3FF4">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p>
        </w:tc>
      </w:tr>
      <w:tr w:rsidR="00915CA0" w:rsidRPr="000B3FF4">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(дата оповещения, подпись оповещенного)</w:t>
            </w:r>
          </w:p>
        </w:tc>
      </w:tr>
    </w:tbl>
    <w:p w:rsidR="00915CA0" w:rsidRDefault="00915C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Оповещение произвел "__" ___________ 20__ г.</w:t>
      </w:r>
    </w:p>
    <w:p w:rsidR="00915CA0" w:rsidRDefault="00915CA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915CA0" w:rsidRPr="000B3FF4">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p>
        </w:tc>
      </w:tr>
      <w:tr w:rsidR="00915CA0" w:rsidRPr="000B3FF4">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(должность, подпись, инициал имени, фамилия должностного лица)</w:t>
            </w:r>
          </w:p>
        </w:tc>
      </w:tr>
    </w:tbl>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(оборотная сторона повестки)</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ОБЯЗАННОСТИ ГРАЖДАНИНА, СОСТОЯЩЕГО НА ВОИНСКОМ УЧЕТЕ</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Федеральным </w:t>
      </w:r>
      <w:hyperlink r:id="rId53" w:history="1">
        <w:r>
          <w:rPr>
            <w:rFonts w:ascii="Times New Roman" w:hAnsi="Times New Roman"/>
            <w:sz w:val="24"/>
            <w:szCs w:val="24"/>
            <w:u w:val="single"/>
          </w:rPr>
          <w:t>законом</w:t>
        </w:r>
      </w:hyperlink>
      <w:r>
        <w:rPr>
          <w:rFonts w:ascii="Times New Roman" w:hAnsi="Times New Roman"/>
          <w:sz w:val="24"/>
          <w:szCs w:val="24"/>
        </w:rPr>
        <w:t xml:space="preserve"> "О воинской обязанности и военной службе" в целях обеспечения воинского учета граждане обязаны явиться в указанные в повестке военного комиссариата время и место.</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соответствии с </w:t>
      </w:r>
      <w:hyperlink r:id="rId54" w:history="1">
        <w:r>
          <w:rPr>
            <w:rFonts w:ascii="Times New Roman" w:hAnsi="Times New Roman"/>
            <w:sz w:val="24"/>
            <w:szCs w:val="24"/>
            <w:u w:val="single"/>
          </w:rPr>
          <w:t>пунктом 4</w:t>
        </w:r>
      </w:hyperlink>
      <w:r>
        <w:rPr>
          <w:rFonts w:ascii="Times New Roman" w:hAnsi="Times New Roman"/>
          <w:sz w:val="24"/>
          <w:szCs w:val="24"/>
        </w:rPr>
        <w:t xml:space="preserve"> статьи 7.1 Федерального закона "О воинской обязанности и военной службе".</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Уважительными причинами неявки гражданина при условии документального подтверждения являются:</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заболевание или увечье гражданина, связанные с утратой трудоспособности;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препятствие, возникшее в результате действия непреодолимой силы, или иное обстоятельство, не зависящее от воли гражданина;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иные причины, признанные уважительными призывной комиссией, комиссией по первоначальной постановке на воинский учет или судом.</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Решение о применении временных мер, направленных на обеспечение явки по повестке военного комиссариата, может быть обжаловано в порядке, установленном </w:t>
      </w:r>
      <w:hyperlink r:id="rId55" w:history="1">
        <w:r>
          <w:rPr>
            <w:rFonts w:ascii="Times New Roman" w:hAnsi="Times New Roman"/>
            <w:sz w:val="24"/>
            <w:szCs w:val="24"/>
            <w:u w:val="single"/>
          </w:rPr>
          <w:t>разделом V.1</w:t>
        </w:r>
      </w:hyperlink>
      <w:r>
        <w:rPr>
          <w:rFonts w:ascii="Times New Roman" w:hAnsi="Times New Roman"/>
          <w:sz w:val="24"/>
          <w:szCs w:val="24"/>
        </w:rPr>
        <w:t xml:space="preserve"> Федерального закона "О воинской обязанности и военной службе".</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 нарушение обязанностей, предусмотренных Федеральным </w:t>
      </w:r>
      <w:hyperlink r:id="rId56" w:history="1">
        <w:r>
          <w:rPr>
            <w:rFonts w:ascii="Times New Roman" w:hAnsi="Times New Roman"/>
            <w:sz w:val="24"/>
            <w:szCs w:val="24"/>
            <w:u w:val="single"/>
          </w:rPr>
          <w:t>законом</w:t>
        </w:r>
      </w:hyperlink>
      <w:r>
        <w:rPr>
          <w:rFonts w:ascii="Times New Roman" w:hAnsi="Times New Roman"/>
          <w:sz w:val="24"/>
          <w:szCs w:val="24"/>
        </w:rPr>
        <w:t xml:space="preserve"> "О воинской обязанности и военной службе", в отношении гражданина могут быть применены меры административной и уголовной ответственности.".</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В </w:t>
      </w:r>
      <w:hyperlink r:id="rId57" w:history="1">
        <w:r>
          <w:rPr>
            <w:rFonts w:ascii="Times New Roman" w:hAnsi="Times New Roman"/>
            <w:sz w:val="24"/>
            <w:szCs w:val="24"/>
            <w:u w:val="single"/>
          </w:rPr>
          <w:t>приложении N 2</w:t>
        </w:r>
      </w:hyperlink>
      <w:r>
        <w:rPr>
          <w:rFonts w:ascii="Times New Roman" w:hAnsi="Times New Roman"/>
          <w:sz w:val="24"/>
          <w:szCs w:val="24"/>
        </w:rPr>
        <w:t xml:space="preserve"> к указанному Положению:</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слова "____ года рождения" заменить словами "дата рождения _______";</w:t>
      </w:r>
    </w:p>
    <w:p w:rsidR="00915CA0" w:rsidRDefault="00915CA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625"/>
        <w:gridCol w:w="3500"/>
        <w:gridCol w:w="250"/>
      </w:tblGrid>
      <w:tr w:rsidR="00915CA0" w:rsidRPr="000B3FF4">
        <w:tblPrEx>
          <w:tblCellMar>
            <w:top w:w="0" w:type="dxa"/>
            <w:left w:w="0" w:type="dxa"/>
            <w:bottom w:w="0" w:type="dxa"/>
            <w:right w:w="0" w:type="dxa"/>
          </w:tblCellMar>
        </w:tblPrEx>
        <w:trPr>
          <w:jc w:val="center"/>
        </w:trPr>
        <w:tc>
          <w:tcPr>
            <w:tcW w:w="4625"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слова "военно-учетная специальность N</w:t>
            </w:r>
          </w:p>
        </w:tc>
        <w:tc>
          <w:tcPr>
            <w:tcW w:w="3500" w:type="dxa"/>
            <w:tcBorders>
              <w:top w:val="nil"/>
              <w:left w:val="nil"/>
              <w:bottom w:val="single" w:sz="6" w:space="0" w:color="auto"/>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w:t>
            </w:r>
          </w:p>
        </w:tc>
      </w:tr>
      <w:tr w:rsidR="00915CA0" w:rsidRPr="000B3FF4">
        <w:tblPrEx>
          <w:tblCellMar>
            <w:top w:w="0" w:type="dxa"/>
            <w:left w:w="0" w:type="dxa"/>
            <w:bottom w:w="0" w:type="dxa"/>
            <w:right w:w="0" w:type="dxa"/>
          </w:tblCellMar>
        </w:tblPrEx>
        <w:trPr>
          <w:jc w:val="center"/>
        </w:trPr>
        <w:tc>
          <w:tcPr>
            <w:tcW w:w="4625"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c>
          <w:tcPr>
            <w:tcW w:w="3500" w:type="dxa"/>
            <w:tcBorders>
              <w:top w:val="single" w:sz="6" w:space="0" w:color="auto"/>
              <w:left w:val="nil"/>
              <w:bottom w:val="nil"/>
              <w:right w:val="nil"/>
            </w:tcBorders>
          </w:tcPr>
          <w:p w:rsidR="00915CA0" w:rsidRPr="000B3FF4" w:rsidRDefault="00915CA0">
            <w:pPr>
              <w:widowControl w:val="0"/>
              <w:autoSpaceDE w:val="0"/>
              <w:autoSpaceDN w:val="0"/>
              <w:adjustRightInd w:val="0"/>
              <w:spacing w:after="0" w:line="240" w:lineRule="auto"/>
              <w:jc w:val="center"/>
              <w:rPr>
                <w:rFonts w:ascii="Times New Roman" w:hAnsi="Times New Roman"/>
                <w:sz w:val="24"/>
                <w:szCs w:val="24"/>
              </w:rPr>
            </w:pPr>
            <w:r w:rsidRPr="000B3FF4">
              <w:rPr>
                <w:rFonts w:ascii="Times New Roman" w:hAnsi="Times New Roman"/>
                <w:sz w:val="24"/>
                <w:szCs w:val="24"/>
              </w:rPr>
              <w:t>(полное кодовое обозначение)</w:t>
            </w:r>
          </w:p>
        </w:tc>
        <w:tc>
          <w:tcPr>
            <w:tcW w:w="250" w:type="dxa"/>
            <w:tcBorders>
              <w:top w:val="nil"/>
              <w:left w:val="nil"/>
              <w:bottom w:val="nil"/>
              <w:right w:val="nil"/>
            </w:tcBorders>
          </w:tcPr>
          <w:p w:rsidR="00915CA0" w:rsidRPr="000B3FF4" w:rsidRDefault="00915CA0">
            <w:pPr>
              <w:widowControl w:val="0"/>
              <w:autoSpaceDE w:val="0"/>
              <w:autoSpaceDN w:val="0"/>
              <w:adjustRightInd w:val="0"/>
              <w:spacing w:after="0" w:line="240" w:lineRule="auto"/>
              <w:rPr>
                <w:rFonts w:ascii="Times New Roman" w:hAnsi="Times New Roman"/>
                <w:sz w:val="24"/>
                <w:szCs w:val="24"/>
              </w:rPr>
            </w:pPr>
            <w:r w:rsidRPr="000B3FF4">
              <w:rPr>
                <w:rFonts w:ascii="Times New Roman" w:hAnsi="Times New Roman"/>
                <w:sz w:val="24"/>
                <w:szCs w:val="24"/>
              </w:rPr>
              <w:t> </w:t>
            </w:r>
          </w:p>
        </w:tc>
      </w:tr>
    </w:tbl>
    <w:p w:rsidR="00915CA0" w:rsidRDefault="00915C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заменить словами "серия и номер паспорта _____________________________, страховой номер индивидуального лицевого счета __________________________";</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слов "на основании приказа" дополнить словами "(трудового договора)".</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w:t>
      </w:r>
      <w:hyperlink r:id="rId58" w:history="1">
        <w:r>
          <w:rPr>
            <w:rFonts w:ascii="Times New Roman" w:hAnsi="Times New Roman"/>
            <w:sz w:val="24"/>
            <w:szCs w:val="24"/>
            <w:u w:val="single"/>
          </w:rPr>
          <w:t>Приложение N 8</w:t>
        </w:r>
      </w:hyperlink>
      <w:r>
        <w:rPr>
          <w:rFonts w:ascii="Times New Roman" w:hAnsi="Times New Roman"/>
          <w:sz w:val="24"/>
          <w:szCs w:val="24"/>
        </w:rPr>
        <w:t xml:space="preserve"> к указанному Положению признать утратившим силу.</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 В </w:t>
      </w:r>
      <w:hyperlink r:id="rId59" w:history="1">
        <w:r>
          <w:rPr>
            <w:rFonts w:ascii="Times New Roman" w:hAnsi="Times New Roman"/>
            <w:sz w:val="24"/>
            <w:szCs w:val="24"/>
            <w:u w:val="single"/>
          </w:rPr>
          <w:t>приложении N 9</w:t>
        </w:r>
      </w:hyperlink>
      <w:r>
        <w:rPr>
          <w:rFonts w:ascii="Times New Roman" w:hAnsi="Times New Roman"/>
          <w:sz w:val="24"/>
          <w:szCs w:val="24"/>
        </w:rPr>
        <w:t xml:space="preserve"> к указанному Положению слова "год рождения" заменить словами "дата рождения".</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постановлению Правительства</w:t>
      </w: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915CA0" w:rsidRDefault="00915CA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25 июля 2023 г. N 1211</w:t>
      </w:r>
    </w:p>
    <w:p w:rsidR="00915CA0" w:rsidRDefault="00915CA0">
      <w:pPr>
        <w:widowControl w:val="0"/>
        <w:autoSpaceDE w:val="0"/>
        <w:autoSpaceDN w:val="0"/>
        <w:adjustRightInd w:val="0"/>
        <w:spacing w:after="0" w:line="240" w:lineRule="auto"/>
        <w:rPr>
          <w:rFonts w:ascii="Times New Roman" w:hAnsi="Times New Roman"/>
          <w:sz w:val="24"/>
          <w:szCs w:val="24"/>
        </w:rPr>
      </w:pPr>
    </w:p>
    <w:p w:rsidR="00915CA0" w:rsidRDefault="00915CA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ПЕРЕЧЕНЬ УТРАТИВШИХ СИЛУ ОТДЕЛЬНЫХ ПОЛОЖЕНИЙ АКТОВ ПРАВИТЕЛЬСТВА РОССИЙСКОЙ ФЕДЕРАЦИИ</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Пункты </w:t>
      </w:r>
      <w:hyperlink r:id="rId60" w:history="1">
        <w:r>
          <w:rPr>
            <w:rFonts w:ascii="Times New Roman" w:hAnsi="Times New Roman"/>
            <w:sz w:val="24"/>
            <w:szCs w:val="24"/>
            <w:u w:val="single"/>
          </w:rPr>
          <w:t>"б"</w:t>
        </w:r>
      </w:hyperlink>
      <w:r>
        <w:rPr>
          <w:rFonts w:ascii="Times New Roman" w:hAnsi="Times New Roman"/>
          <w:sz w:val="24"/>
          <w:szCs w:val="24"/>
        </w:rPr>
        <w:t xml:space="preserve"> (в части, касающейся абзаца второго пункта 36 Положения о воинском учете) и </w:t>
      </w:r>
      <w:hyperlink r:id="rId61" w:history="1">
        <w:r>
          <w:rPr>
            <w:rFonts w:ascii="Times New Roman" w:hAnsi="Times New Roman"/>
            <w:sz w:val="24"/>
            <w:szCs w:val="24"/>
            <w:u w:val="single"/>
          </w:rPr>
          <w:t>"ж"</w:t>
        </w:r>
      </w:hyperlink>
      <w:r>
        <w:rPr>
          <w:rFonts w:ascii="Times New Roman" w:hAnsi="Times New Roman"/>
          <w:sz w:val="24"/>
          <w:szCs w:val="24"/>
        </w:rPr>
        <w:t xml:space="preserve"> (в части, касающейся абзаца второго пункта 53 Положения о воинском учете) постановления Правительства Российской Федерации от 16 апреля 2008 г. N 277 "О внесении изменений в Положение о воинском учете" (Собрание законодательства Российской </w:t>
      </w:r>
      <w:r>
        <w:rPr>
          <w:rFonts w:ascii="Times New Roman" w:hAnsi="Times New Roman"/>
          <w:sz w:val="24"/>
          <w:szCs w:val="24"/>
        </w:rPr>
        <w:lastRenderedPageBreak/>
        <w:t>Федерации, 2008, N 16, ст. 1702).</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62" w:history="1">
        <w:r>
          <w:rPr>
            <w:rFonts w:ascii="Times New Roman" w:hAnsi="Times New Roman"/>
            <w:sz w:val="24"/>
            <w:szCs w:val="24"/>
            <w:u w:val="single"/>
          </w:rPr>
          <w:t>Подпункт "б"</w:t>
        </w:r>
      </w:hyperlink>
      <w:r>
        <w:rPr>
          <w:rFonts w:ascii="Times New Roman" w:hAnsi="Times New Roman"/>
          <w:sz w:val="24"/>
          <w:szCs w:val="24"/>
        </w:rPr>
        <w:t xml:space="preserve"> пункта 3 (в части, касающейся пункта 36 Положения о воинском учете) изменений, которые вносятся в акты Правительства Российской Федерации, утвержденных постановлением Правительства Российской Федерации от 27 июня 2017 г. N 754 "О внесении изменений в некоторые акты Правительства Российской Федерации" (Собрание законодательства Российской Федерации, 2017, N 27, ст. 4052).</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w:t>
      </w:r>
      <w:hyperlink r:id="rId63" w:history="1">
        <w:r>
          <w:rPr>
            <w:rFonts w:ascii="Times New Roman" w:hAnsi="Times New Roman"/>
            <w:sz w:val="24"/>
            <w:szCs w:val="24"/>
            <w:u w:val="single"/>
          </w:rPr>
          <w:t>Подпункт "б"</w:t>
        </w:r>
      </w:hyperlink>
      <w:r>
        <w:rPr>
          <w:rFonts w:ascii="Times New Roman" w:hAnsi="Times New Roman"/>
          <w:sz w:val="24"/>
          <w:szCs w:val="24"/>
        </w:rPr>
        <w:t xml:space="preserve"> пункта 4 изменений, которые вносятся в Положение о воинском учете, утвержденных постановлением Правительства Российской Федерации от 1 августа 2018 г. N 896 "О внесении изменений в Положение о воинском учете" (Собрание законодательства Российской Федерации, 2018, N 32, ст. 5352).</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w:t>
      </w:r>
      <w:hyperlink r:id="rId64" w:history="1">
        <w:r>
          <w:rPr>
            <w:rFonts w:ascii="Times New Roman" w:hAnsi="Times New Roman"/>
            <w:sz w:val="24"/>
            <w:szCs w:val="24"/>
            <w:u w:val="single"/>
          </w:rPr>
          <w:t>Пункт 20</w:t>
        </w:r>
      </w:hyperlink>
      <w:r>
        <w:rPr>
          <w:rFonts w:ascii="Times New Roman" w:hAnsi="Times New Roman"/>
          <w:sz w:val="24"/>
          <w:szCs w:val="24"/>
        </w:rPr>
        <w:t xml:space="preserve"> изменений, которые вносятся в Положение о воинском учете, утвержденных постановлением Правительства Российской Федерации от 9 октября 2019 г. N 1302 "О внесении изменений в Положение о воинском учете" (Собрание законодательства Российской Федерации, 2019, N 41, ст. 5729).</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hyperlink r:id="rId65" w:history="1">
        <w:r>
          <w:rPr>
            <w:rFonts w:ascii="Times New Roman" w:hAnsi="Times New Roman"/>
            <w:sz w:val="24"/>
            <w:szCs w:val="24"/>
            <w:u w:val="single"/>
          </w:rPr>
          <w:t>Подпункт "г"</w:t>
        </w:r>
      </w:hyperlink>
      <w:r>
        <w:rPr>
          <w:rFonts w:ascii="Times New Roman" w:hAnsi="Times New Roman"/>
          <w:sz w:val="24"/>
          <w:szCs w:val="24"/>
        </w:rPr>
        <w:t xml:space="preserve"> пункта 11 и </w:t>
      </w:r>
      <w:hyperlink r:id="rId66" w:history="1">
        <w:r>
          <w:rPr>
            <w:rFonts w:ascii="Times New Roman" w:hAnsi="Times New Roman"/>
            <w:sz w:val="24"/>
            <w:szCs w:val="24"/>
            <w:u w:val="single"/>
          </w:rPr>
          <w:t>пункт 12</w:t>
        </w:r>
      </w:hyperlink>
      <w:r>
        <w:rPr>
          <w:rFonts w:ascii="Times New Roman" w:hAnsi="Times New Roman"/>
          <w:sz w:val="24"/>
          <w:szCs w:val="24"/>
        </w:rPr>
        <w:t xml:space="preserve"> изменений, которые вносятся в Положение о воинском учете, утвержденных постановлением Правительства Российской Федерации от 6 февраля 2020 г. N 103 "О внесении изменений в Положение о воинском учете" (Собрание законодательства Российской Федерации, 2020, N 7, ст. 832).</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Абзац третий </w:t>
      </w:r>
      <w:hyperlink r:id="rId67" w:history="1">
        <w:r>
          <w:rPr>
            <w:rFonts w:ascii="Times New Roman" w:hAnsi="Times New Roman"/>
            <w:sz w:val="24"/>
            <w:szCs w:val="24"/>
            <w:u w:val="single"/>
          </w:rPr>
          <w:t>подпункта "г"</w:t>
        </w:r>
      </w:hyperlink>
      <w:r>
        <w:rPr>
          <w:rFonts w:ascii="Times New Roman" w:hAnsi="Times New Roman"/>
          <w:sz w:val="24"/>
          <w:szCs w:val="24"/>
        </w:rPr>
        <w:t xml:space="preserve"> пункта 17 изменений, которые вносятся в акты Правительства Российской Федерации, утвержденных постановлением Правительства Российской Федерации от 21 мая 2020 г. N 723 "О внесении изменений в некоторые акты Правительства Российской Федерации" (Собрание законодательства Российской Федерации, 2020, N 22, ст. 3491).</w:t>
      </w:r>
    </w:p>
    <w:p w:rsidR="00915CA0" w:rsidRDefault="00915CA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Подпункт "в" пункта 2 (в части, касающейся дополнения </w:t>
      </w:r>
      <w:hyperlink r:id="rId68" w:history="1">
        <w:r>
          <w:rPr>
            <w:rFonts w:ascii="Times New Roman" w:hAnsi="Times New Roman"/>
            <w:sz w:val="24"/>
            <w:szCs w:val="24"/>
            <w:u w:val="single"/>
          </w:rPr>
          <w:t>приложением N 8</w:t>
        </w:r>
      </w:hyperlink>
      <w:r>
        <w:rPr>
          <w:rFonts w:ascii="Times New Roman" w:hAnsi="Times New Roman"/>
          <w:sz w:val="24"/>
          <w:szCs w:val="24"/>
        </w:rPr>
        <w:t xml:space="preserve"> к Положению о воинском учете) изменений, которые вносятся в акты Правительства Российской Федерации по вопросам подготовки и проведения призыва на военную службу граждан Российской Федерации, утвержденных постановлением Правительства Российской Федерации от 14 октября 2021 г. N 1746 "О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 (Собрание законодательства Российской Федерации, 2021, N 43, ст. 7244).</w:t>
      </w:r>
    </w:p>
    <w:sectPr w:rsidR="00915CA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718"/>
    <w:rsid w:val="000B3FF4"/>
    <w:rsid w:val="00904718"/>
    <w:rsid w:val="0091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48CA68-1FF2-40B0-9ED0-67E11479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718"/>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904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04791#l698" TargetMode="External"/><Relationship Id="rId18" Type="http://schemas.openxmlformats.org/officeDocument/2006/relationships/hyperlink" Target="https://normativ.kontur.ru/document?moduleid=1&amp;documentid=404791#l623" TargetMode="External"/><Relationship Id="rId26" Type="http://schemas.openxmlformats.org/officeDocument/2006/relationships/hyperlink" Target="https://normativ.kontur.ru/document?moduleid=1&amp;documentid=404791#l638" TargetMode="External"/><Relationship Id="rId39" Type="http://schemas.openxmlformats.org/officeDocument/2006/relationships/hyperlink" Target="https://normativ.kontur.ru/document?moduleid=1&amp;documentid=404791#l666" TargetMode="External"/><Relationship Id="rId21" Type="http://schemas.openxmlformats.org/officeDocument/2006/relationships/hyperlink" Target="https://normativ.kontur.ru/document?moduleid=1&amp;documentid=404791#l707" TargetMode="External"/><Relationship Id="rId34" Type="http://schemas.openxmlformats.org/officeDocument/2006/relationships/hyperlink" Target="https://normativ.kontur.ru/document?moduleid=1&amp;documentid=404791#l723" TargetMode="External"/><Relationship Id="rId42" Type="http://schemas.openxmlformats.org/officeDocument/2006/relationships/hyperlink" Target="https://normativ.kontur.ru/document?moduleid=1&amp;documentid=451285#l3532" TargetMode="External"/><Relationship Id="rId47" Type="http://schemas.openxmlformats.org/officeDocument/2006/relationships/hyperlink" Target="https://normativ.kontur.ru/document?moduleid=1&amp;documentid=404791#l673" TargetMode="External"/><Relationship Id="rId50" Type="http://schemas.openxmlformats.org/officeDocument/2006/relationships/hyperlink" Target="https://normativ.kontur.ru/document?moduleid=1&amp;documentid=452382#l0" TargetMode="External"/><Relationship Id="rId55" Type="http://schemas.openxmlformats.org/officeDocument/2006/relationships/hyperlink" Target="https://normativ.kontur.ru/document?moduleid=1&amp;documentid=451285#l3041" TargetMode="External"/><Relationship Id="rId63" Type="http://schemas.openxmlformats.org/officeDocument/2006/relationships/hyperlink" Target="https://normativ.kontur.ru/document?moduleid=1&amp;documentid=318275#l3" TargetMode="External"/><Relationship Id="rId68" Type="http://schemas.openxmlformats.org/officeDocument/2006/relationships/hyperlink" Target="https://normativ.kontur.ru/document?moduleid=1&amp;documentid=404191#l182" TargetMode="External"/><Relationship Id="rId7" Type="http://schemas.openxmlformats.org/officeDocument/2006/relationships/hyperlink" Target="https://normativ.kontur.ru/document?moduleid=1&amp;documentid=404791#l600"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4791#l621" TargetMode="External"/><Relationship Id="rId29" Type="http://schemas.openxmlformats.org/officeDocument/2006/relationships/hyperlink" Target="https://normativ.kontur.ru/document?moduleid=1&amp;documentid=404791#l642" TargetMode="External"/><Relationship Id="rId1" Type="http://schemas.openxmlformats.org/officeDocument/2006/relationships/styles" Target="styles.xml"/><Relationship Id="rId6" Type="http://schemas.openxmlformats.org/officeDocument/2006/relationships/hyperlink" Target="https://normativ.kontur.ru/document?moduleid=1&amp;documentid=404791#l599" TargetMode="External"/><Relationship Id="rId11" Type="http://schemas.openxmlformats.org/officeDocument/2006/relationships/hyperlink" Target="https://normativ.kontur.ru/document?moduleid=1&amp;documentid=451285#l0" TargetMode="External"/><Relationship Id="rId24" Type="http://schemas.openxmlformats.org/officeDocument/2006/relationships/hyperlink" Target="https://normativ.kontur.ru/document?moduleid=1&amp;documentid=404791#l711" TargetMode="External"/><Relationship Id="rId32" Type="http://schemas.openxmlformats.org/officeDocument/2006/relationships/hyperlink" Target="https://normativ.kontur.ru/document?moduleid=1&amp;documentid=446836#l6" TargetMode="External"/><Relationship Id="rId37" Type="http://schemas.openxmlformats.org/officeDocument/2006/relationships/hyperlink" Target="https://normativ.kontur.ru/document?moduleid=1&amp;documentid=404791#l367" TargetMode="External"/><Relationship Id="rId40" Type="http://schemas.openxmlformats.org/officeDocument/2006/relationships/hyperlink" Target="https://normativ.kontur.ru/document?moduleid=1&amp;documentid=404791#l667" TargetMode="External"/><Relationship Id="rId45" Type="http://schemas.openxmlformats.org/officeDocument/2006/relationships/hyperlink" Target="https://normativ.kontur.ru/document?moduleid=1&amp;documentid=404791#l670" TargetMode="External"/><Relationship Id="rId53" Type="http://schemas.openxmlformats.org/officeDocument/2006/relationships/hyperlink" Target="https://normativ.kontur.ru/document?moduleid=1&amp;documentid=451285#l0" TargetMode="External"/><Relationship Id="rId58" Type="http://schemas.openxmlformats.org/officeDocument/2006/relationships/hyperlink" Target="https://normativ.kontur.ru/document?moduleid=1&amp;documentid=404791#l886" TargetMode="External"/><Relationship Id="rId66" Type="http://schemas.openxmlformats.org/officeDocument/2006/relationships/hyperlink" Target="https://normativ.kontur.ru/document?moduleid=1&amp;documentid=354592#l9" TargetMode="External"/><Relationship Id="rId5" Type="http://schemas.openxmlformats.org/officeDocument/2006/relationships/hyperlink" Target="https://normativ.kontur.ru/document?moduleid=1&amp;documentid=404791#l431" TargetMode="External"/><Relationship Id="rId15" Type="http://schemas.openxmlformats.org/officeDocument/2006/relationships/hyperlink" Target="https://normativ.kontur.ru/document?moduleid=1&amp;documentid=404791#l621" TargetMode="External"/><Relationship Id="rId23" Type="http://schemas.openxmlformats.org/officeDocument/2006/relationships/hyperlink" Target="https://normativ.kontur.ru/document?moduleid=1&amp;documentid=404791#l632" TargetMode="External"/><Relationship Id="rId28" Type="http://schemas.openxmlformats.org/officeDocument/2006/relationships/hyperlink" Target="https://normativ.kontur.ru/document?moduleid=1&amp;documentid=404791#l641" TargetMode="External"/><Relationship Id="rId36" Type="http://schemas.openxmlformats.org/officeDocument/2006/relationships/hyperlink" Target="https://normativ.kontur.ru/document?moduleid=1&amp;documentid=404791#l584" TargetMode="External"/><Relationship Id="rId49" Type="http://schemas.openxmlformats.org/officeDocument/2006/relationships/hyperlink" Target="https://normativ.kontur.ru/document?moduleid=1&amp;documentid=451285#l0" TargetMode="External"/><Relationship Id="rId57" Type="http://schemas.openxmlformats.org/officeDocument/2006/relationships/hyperlink" Target="https://normativ.kontur.ru/document?moduleid=1&amp;documentid=404791#l226" TargetMode="External"/><Relationship Id="rId61" Type="http://schemas.openxmlformats.org/officeDocument/2006/relationships/hyperlink" Target="https://normativ.kontur.ru/document?moduleid=1&amp;documentid=119721#l9" TargetMode="External"/><Relationship Id="rId10" Type="http://schemas.openxmlformats.org/officeDocument/2006/relationships/hyperlink" Target="https://normativ.kontur.ru/document?moduleid=1&amp;documentid=404791#l694" TargetMode="External"/><Relationship Id="rId19" Type="http://schemas.openxmlformats.org/officeDocument/2006/relationships/hyperlink" Target="https://normativ.kontur.ru/document?moduleid=1&amp;documentid=404791#l624" TargetMode="External"/><Relationship Id="rId31" Type="http://schemas.openxmlformats.org/officeDocument/2006/relationships/hyperlink" Target="https://normativ.kontur.ru/document?moduleid=1&amp;documentid=404791#l355" TargetMode="External"/><Relationship Id="rId44" Type="http://schemas.openxmlformats.org/officeDocument/2006/relationships/hyperlink" Target="https://normativ.kontur.ru/document?moduleid=1&amp;documentid=404791#l669" TargetMode="External"/><Relationship Id="rId52" Type="http://schemas.openxmlformats.org/officeDocument/2006/relationships/hyperlink" Target="https://normativ.kontur.ru/document?moduleid=1&amp;documentid=451285#l0" TargetMode="External"/><Relationship Id="rId60" Type="http://schemas.openxmlformats.org/officeDocument/2006/relationships/hyperlink" Target="https://normativ.kontur.ru/document?moduleid=1&amp;documentid=119721#l3" TargetMode="External"/><Relationship Id="rId65" Type="http://schemas.openxmlformats.org/officeDocument/2006/relationships/hyperlink" Target="https://normativ.kontur.ru/document?moduleid=1&amp;documentid=354592#l8" TargetMode="External"/><Relationship Id="rId4" Type="http://schemas.openxmlformats.org/officeDocument/2006/relationships/hyperlink" Target="https://normativ.kontur.ru/document?moduleid=1&amp;documentid=404791#l232" TargetMode="External"/><Relationship Id="rId9" Type="http://schemas.openxmlformats.org/officeDocument/2006/relationships/hyperlink" Target="https://normativ.kontur.ru/document?moduleid=1&amp;documentid=404791#l614" TargetMode="External"/><Relationship Id="rId14" Type="http://schemas.openxmlformats.org/officeDocument/2006/relationships/hyperlink" Target="https://normativ.kontur.ru/document?moduleid=1&amp;documentid=404791#l620" TargetMode="External"/><Relationship Id="rId22" Type="http://schemas.openxmlformats.org/officeDocument/2006/relationships/hyperlink" Target="https://normativ.kontur.ru/document?moduleid=1&amp;documentid=404791#l710" TargetMode="External"/><Relationship Id="rId27" Type="http://schemas.openxmlformats.org/officeDocument/2006/relationships/hyperlink" Target="https://normativ.kontur.ru/document?moduleid=1&amp;documentid=404791#l639" TargetMode="External"/><Relationship Id="rId30" Type="http://schemas.openxmlformats.org/officeDocument/2006/relationships/hyperlink" Target="https://normativ.kontur.ru/document?moduleid=1&amp;documentid=404791#l643" TargetMode="External"/><Relationship Id="rId35" Type="http://schemas.openxmlformats.org/officeDocument/2006/relationships/hyperlink" Target="https://normativ.kontur.ru/document?moduleid=1&amp;documentid=404791#l650" TargetMode="External"/><Relationship Id="rId43" Type="http://schemas.openxmlformats.org/officeDocument/2006/relationships/hyperlink" Target="https://normativ.kontur.ru/document?moduleid=1&amp;documentid=404791#l524" TargetMode="External"/><Relationship Id="rId48" Type="http://schemas.openxmlformats.org/officeDocument/2006/relationships/hyperlink" Target="https://normativ.kontur.ru/document?moduleid=1&amp;documentid=404791#l302" TargetMode="External"/><Relationship Id="rId56" Type="http://schemas.openxmlformats.org/officeDocument/2006/relationships/hyperlink" Target="https://normativ.kontur.ru/document?moduleid=1&amp;documentid=451285#l0" TargetMode="External"/><Relationship Id="rId64" Type="http://schemas.openxmlformats.org/officeDocument/2006/relationships/hyperlink" Target="https://normativ.kontur.ru/document?moduleid=1&amp;documentid=345644#l24" TargetMode="External"/><Relationship Id="rId69" Type="http://schemas.openxmlformats.org/officeDocument/2006/relationships/fontTable" Target="fontTable.xml"/><Relationship Id="rId8" Type="http://schemas.openxmlformats.org/officeDocument/2006/relationships/hyperlink" Target="https://normativ.kontur.ru/document?moduleid=1&amp;documentid=404791#l232" TargetMode="External"/><Relationship Id="rId51" Type="http://schemas.openxmlformats.org/officeDocument/2006/relationships/hyperlink" Target="https://normativ.kontur.ru/document?moduleid=1&amp;documentid=452470#l0"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404791#l619" TargetMode="External"/><Relationship Id="rId17" Type="http://schemas.openxmlformats.org/officeDocument/2006/relationships/hyperlink" Target="https://normativ.kontur.ru/document?moduleid=1&amp;documentid=404791#l700" TargetMode="External"/><Relationship Id="rId25" Type="http://schemas.openxmlformats.org/officeDocument/2006/relationships/hyperlink" Target="https://normativ.kontur.ru/document?moduleid=1&amp;documentid=404791#l714" TargetMode="External"/><Relationship Id="rId33" Type="http://schemas.openxmlformats.org/officeDocument/2006/relationships/hyperlink" Target="https://normativ.kontur.ru/document?moduleid=1&amp;documentid=404791#l580" TargetMode="External"/><Relationship Id="rId38" Type="http://schemas.openxmlformats.org/officeDocument/2006/relationships/hyperlink" Target="https://normativ.kontur.ru/document?moduleid=1&amp;documentid=404791#l371" TargetMode="External"/><Relationship Id="rId46" Type="http://schemas.openxmlformats.org/officeDocument/2006/relationships/hyperlink" Target="https://normativ.kontur.ru/document?moduleid=1&amp;documentid=404791#l672" TargetMode="External"/><Relationship Id="rId59" Type="http://schemas.openxmlformats.org/officeDocument/2006/relationships/hyperlink" Target="https://normativ.kontur.ru/document?moduleid=1&amp;documentid=404791#l932" TargetMode="External"/><Relationship Id="rId67" Type="http://schemas.openxmlformats.org/officeDocument/2006/relationships/hyperlink" Target="https://normativ.kontur.ru/document?moduleid=1&amp;documentid=443961#l142" TargetMode="External"/><Relationship Id="rId20" Type="http://schemas.openxmlformats.org/officeDocument/2006/relationships/hyperlink" Target="https://normativ.kontur.ru/document?moduleid=1&amp;documentid=404791#l705" TargetMode="External"/><Relationship Id="rId41" Type="http://schemas.openxmlformats.org/officeDocument/2006/relationships/hyperlink" Target="https://normativ.kontur.ru/document?moduleid=1&amp;documentid=404791#l736" TargetMode="External"/><Relationship Id="rId54" Type="http://schemas.openxmlformats.org/officeDocument/2006/relationships/hyperlink" Target="https://normativ.kontur.ru/document?moduleid=1&amp;documentid=451285#l3498" TargetMode="External"/><Relationship Id="rId62" Type="http://schemas.openxmlformats.org/officeDocument/2006/relationships/hyperlink" Target="https://normativ.kontur.ru/document?moduleid=1&amp;documentid=431179#l6"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8390</Words>
  <Characters>47827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Елена Федоровна</dc:creator>
  <cp:keywords/>
  <dc:description/>
  <cp:lastModifiedBy>Дашкова Олеся Владимировна</cp:lastModifiedBy>
  <cp:revision>2</cp:revision>
  <cp:lastPrinted>2023-08-18T13:56:00Z</cp:lastPrinted>
  <dcterms:created xsi:type="dcterms:W3CDTF">2023-08-18T14:19:00Z</dcterms:created>
  <dcterms:modified xsi:type="dcterms:W3CDTF">2023-08-18T14:19:00Z</dcterms:modified>
</cp:coreProperties>
</file>