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28" w:rsidRPr="00C04405" w:rsidRDefault="00B16128" w:rsidP="00B1612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4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Форма</w:t>
      </w:r>
    </w:p>
    <w:p w:rsidR="00B16128" w:rsidRPr="00C04405" w:rsidRDefault="00B16128" w:rsidP="00B161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28" w:rsidRPr="00C04405" w:rsidRDefault="00B16128" w:rsidP="00B161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4405">
        <w:rPr>
          <w:rFonts w:ascii="Times New Roman" w:hAnsi="Times New Roman" w:cs="Times New Roman"/>
          <w:b/>
          <w:sz w:val="28"/>
          <w:szCs w:val="28"/>
        </w:rPr>
        <w:t>Уведомление о разработке предлагаемого правового регулирования</w:t>
      </w:r>
    </w:p>
    <w:bookmarkEnd w:id="0"/>
    <w:p w:rsidR="00B16128" w:rsidRPr="00C04405" w:rsidRDefault="00B16128" w:rsidP="00B161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128" w:rsidRPr="00C04405" w:rsidRDefault="00B16128" w:rsidP="00B161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405">
        <w:rPr>
          <w:rFonts w:ascii="Times New Roman" w:hAnsi="Times New Roman" w:cs="Times New Roman"/>
          <w:sz w:val="24"/>
          <w:szCs w:val="24"/>
        </w:rPr>
        <w:t>Настоящим 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04405">
        <w:rPr>
          <w:rFonts w:ascii="Times New Roman" w:hAnsi="Times New Roman" w:cs="Times New Roman"/>
        </w:rPr>
        <w:t>(</w:t>
      </w:r>
      <w:proofErr w:type="gramStart"/>
      <w:r w:rsidRPr="00C04405">
        <w:rPr>
          <w:rFonts w:ascii="Times New Roman" w:hAnsi="Times New Roman" w:cs="Times New Roman"/>
        </w:rPr>
        <w:t>наименование</w:t>
      </w:r>
      <w:proofErr w:type="gramEnd"/>
      <w:r w:rsidRPr="00C04405">
        <w:rPr>
          <w:rFonts w:ascii="Times New Roman" w:hAnsi="Times New Roman" w:cs="Times New Roman"/>
        </w:rPr>
        <w:t xml:space="preserve"> органа-разработчика) 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05">
        <w:rPr>
          <w:rFonts w:ascii="Times New Roman" w:hAnsi="Times New Roman" w:cs="Times New Roman"/>
          <w:sz w:val="24"/>
          <w:szCs w:val="24"/>
        </w:rPr>
        <w:t>извещает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 xml:space="preserve"> о начале обсуждения идеи (концепции) предлагаемого правового регулирования и сборе предложений заинтересованных лиц.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05">
        <w:rPr>
          <w:rFonts w:ascii="Times New Roman" w:hAnsi="Times New Roman" w:cs="Times New Roman"/>
          <w:sz w:val="24"/>
          <w:szCs w:val="24"/>
        </w:rPr>
        <w:t>Предложения принимаются по адресу: _________________________________, а также   по адресу электронной почты:</w:t>
      </w:r>
      <w:r w:rsidRPr="00C04405">
        <w:rPr>
          <w:rFonts w:ascii="Times New Roman" w:hAnsi="Times New Roman" w:cs="Times New Roman"/>
          <w:sz w:val="18"/>
          <w:szCs w:val="18"/>
        </w:rPr>
        <w:t xml:space="preserve"> 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C04405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05">
        <w:rPr>
          <w:rFonts w:ascii="Times New Roman" w:hAnsi="Times New Roman" w:cs="Times New Roman"/>
          <w:sz w:val="24"/>
          <w:szCs w:val="24"/>
        </w:rPr>
        <w:t xml:space="preserve">Сроки приема </w:t>
      </w:r>
      <w:proofErr w:type="gramStart"/>
      <w:r w:rsidRPr="00C04405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0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24"/>
          <w:szCs w:val="24"/>
        </w:rPr>
        <w:t>Место   размещения   уведомления о подготовке муниципального нормативного правового акта в информационно-телекоммуникационной сети Интернет (полный электронный адрес):</w:t>
      </w:r>
      <w:r w:rsidRPr="00C04405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405">
        <w:rPr>
          <w:rFonts w:ascii="Times New Roman" w:hAnsi="Times New Roman" w:cs="Times New Roman"/>
          <w:sz w:val="24"/>
          <w:szCs w:val="24"/>
        </w:rPr>
        <w:t>Все  поступившие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 xml:space="preserve">  предложения  будут  рассмотрены.  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05">
        <w:rPr>
          <w:rFonts w:ascii="Times New Roman" w:hAnsi="Times New Roman" w:cs="Times New Roman"/>
          <w:sz w:val="24"/>
          <w:szCs w:val="24"/>
        </w:rPr>
        <w:t>Сводка предложений, поступивших по результатам публичных консультаций, будет размещена на сайте (</w:t>
      </w:r>
      <w:proofErr w:type="gramStart"/>
      <w:r w:rsidRPr="00C04405">
        <w:rPr>
          <w:rFonts w:ascii="Times New Roman" w:hAnsi="Times New Roman" w:cs="Times New Roman"/>
          <w:sz w:val="24"/>
          <w:szCs w:val="24"/>
        </w:rPr>
        <w:t>адрес  официального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 xml:space="preserve">  сайта) ______________________________        не позднее 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</w:rPr>
        <w:t xml:space="preserve">                                                                                   (</w:t>
      </w:r>
      <w:proofErr w:type="gramStart"/>
      <w:r w:rsidRPr="00C04405">
        <w:rPr>
          <w:rFonts w:ascii="Times New Roman" w:hAnsi="Times New Roman" w:cs="Times New Roman"/>
        </w:rPr>
        <w:t>число</w:t>
      </w:r>
      <w:proofErr w:type="gramEnd"/>
      <w:r w:rsidRPr="00C04405">
        <w:rPr>
          <w:rFonts w:ascii="Times New Roman" w:hAnsi="Times New Roman" w:cs="Times New Roman"/>
        </w:rPr>
        <w:t>, месяц, год)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4405">
        <w:rPr>
          <w:rFonts w:ascii="Times New Roman" w:hAnsi="Times New Roman" w:cs="Times New Roman"/>
          <w:sz w:val="24"/>
          <w:szCs w:val="24"/>
        </w:rPr>
        <w:t>Описание  проблемы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>,  на  решение  которой  направлено  предлагаемое правовое регулирование: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</w:rPr>
        <w:t xml:space="preserve">                                                                      (</w:t>
      </w:r>
      <w:proofErr w:type="gramStart"/>
      <w:r w:rsidRPr="00C04405">
        <w:rPr>
          <w:rFonts w:ascii="Times New Roman" w:hAnsi="Times New Roman" w:cs="Times New Roman"/>
        </w:rPr>
        <w:t>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04405">
        <w:rPr>
          <w:rFonts w:ascii="Times New Roman" w:hAnsi="Times New Roman" w:cs="Times New Roman"/>
          <w:sz w:val="24"/>
          <w:szCs w:val="24"/>
        </w:rPr>
        <w:t>Цели предлагаемого правового регулирования: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6128" w:rsidRPr="00B7298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72985">
        <w:rPr>
          <w:rFonts w:ascii="Times New Roman" w:hAnsi="Times New Roman" w:cs="Times New Roman"/>
          <w:sz w:val="24"/>
          <w:szCs w:val="24"/>
        </w:rPr>
        <w:t xml:space="preserve">Ожидаемый результат предлагаемого правового регулирования: 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C04405">
        <w:rPr>
          <w:rFonts w:ascii="Times New Roman" w:hAnsi="Times New Roman" w:cs="Times New Roman"/>
        </w:rPr>
        <w:t>(</w:t>
      </w:r>
      <w:proofErr w:type="gramStart"/>
      <w:r w:rsidRPr="00C04405">
        <w:rPr>
          <w:rFonts w:ascii="Times New Roman" w:hAnsi="Times New Roman" w:cs="Times New Roman"/>
        </w:rPr>
        <w:t>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4405">
        <w:rPr>
          <w:rFonts w:ascii="Times New Roman" w:hAnsi="Times New Roman" w:cs="Times New Roman"/>
          <w:sz w:val="24"/>
          <w:szCs w:val="24"/>
        </w:rPr>
        <w:t>Действующие  нормативные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 xml:space="preserve">  правовые акты, поручения, другие решения, из   которых  вытекает необходимость  разработки  предлагаемого  правового регулирования в данной области: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C04405">
        <w:rPr>
          <w:rFonts w:ascii="Times New Roman" w:hAnsi="Times New Roman" w:cs="Times New Roman"/>
        </w:rPr>
        <w:t>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04405">
        <w:rPr>
          <w:rFonts w:ascii="Times New Roman" w:hAnsi="Times New Roman" w:cs="Times New Roman"/>
          <w:sz w:val="24"/>
          <w:szCs w:val="24"/>
        </w:rPr>
        <w:t xml:space="preserve">Планируемый   срок   </w:t>
      </w:r>
      <w:proofErr w:type="gramStart"/>
      <w:r w:rsidRPr="00C04405">
        <w:rPr>
          <w:rFonts w:ascii="Times New Roman" w:hAnsi="Times New Roman" w:cs="Times New Roman"/>
          <w:sz w:val="24"/>
          <w:szCs w:val="24"/>
        </w:rPr>
        <w:t>вступления  в</w:t>
      </w:r>
      <w:proofErr w:type="gramEnd"/>
      <w:r w:rsidRPr="00C04405">
        <w:rPr>
          <w:rFonts w:ascii="Times New Roman" w:hAnsi="Times New Roman" w:cs="Times New Roman"/>
          <w:sz w:val="24"/>
          <w:szCs w:val="24"/>
        </w:rPr>
        <w:t xml:space="preserve">  силу  предлагаемого  правового регулирования: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C04405">
        <w:rPr>
          <w:rFonts w:ascii="Times New Roman" w:hAnsi="Times New Roman" w:cs="Times New Roman"/>
        </w:rPr>
        <w:t>(</w:t>
      </w:r>
      <w:proofErr w:type="gramStart"/>
      <w:r w:rsidRPr="00C04405">
        <w:rPr>
          <w:rFonts w:ascii="Times New Roman" w:hAnsi="Times New Roman" w:cs="Times New Roman"/>
        </w:rPr>
        <w:t>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4405">
        <w:rPr>
          <w:rFonts w:ascii="Times New Roman" w:hAnsi="Times New Roman" w:cs="Times New Roman"/>
          <w:sz w:val="24"/>
          <w:szCs w:val="24"/>
        </w:rPr>
        <w:t>. Сравнение возможных вариантов решения проблемы:</w:t>
      </w:r>
    </w:p>
    <w:p w:rsidR="00B16128" w:rsidRPr="00C04405" w:rsidRDefault="00B16128" w:rsidP="00B1612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474"/>
        <w:gridCol w:w="1474"/>
        <w:gridCol w:w="1587"/>
      </w:tblGrid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405">
              <w:t>Вариант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405">
              <w:t>Вариант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4405">
              <w:t>Вариант N</w:t>
            </w: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C04405">
              <w:t>.1. Содержание варианта решения выявленной проблемы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C04405">
              <w:t>.2. Качественная х</w:t>
            </w:r>
            <w:r>
              <w:t xml:space="preserve">арактеристика и оценка </w:t>
            </w:r>
            <w:r w:rsidRPr="00C04405">
              <w:t>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  <w:r w:rsidRPr="00C04405">
              <w:t>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C04405">
              <w:t>.4. Оценка расходов (доходов) бюджета Белгородского района, связанных с введением предлагаемого правового регулирования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C04405">
              <w:t>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6128" w:rsidRPr="00C04405" w:rsidTr="005A257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C04405">
              <w:t>.6. Оценка рисков неблагоприятных последствий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28" w:rsidRPr="00C04405" w:rsidRDefault="00B16128" w:rsidP="005A25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16128" w:rsidRPr="00C04405" w:rsidRDefault="00B16128" w:rsidP="00B1612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4405">
        <w:rPr>
          <w:rFonts w:ascii="Times New Roman" w:hAnsi="Times New Roman" w:cs="Times New Roman"/>
          <w:sz w:val="24"/>
          <w:szCs w:val="24"/>
        </w:rPr>
        <w:t>.7.  Обоснование выбора предпочтительного варианта предлагаемого правового регулирования выявленной проблемы: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C04405">
        <w:rPr>
          <w:rFonts w:ascii="Times New Roman" w:hAnsi="Times New Roman" w:cs="Times New Roman"/>
        </w:rPr>
        <w:t>( 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4405">
        <w:rPr>
          <w:rFonts w:ascii="Times New Roman" w:hAnsi="Times New Roman" w:cs="Times New Roman"/>
          <w:sz w:val="24"/>
          <w:szCs w:val="24"/>
        </w:rPr>
        <w:t xml:space="preserve">.  Иная информация по решению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C044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04405">
        <w:rPr>
          <w:rFonts w:ascii="Times New Roman" w:hAnsi="Times New Roman" w:cs="Times New Roman"/>
          <w:sz w:val="24"/>
          <w:szCs w:val="24"/>
        </w:rPr>
        <w:t>разработчика, относящаяся к сведениям 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идеи</w:t>
      </w:r>
      <w:r w:rsidRPr="00C0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04405">
        <w:rPr>
          <w:rFonts w:ascii="Times New Roman" w:hAnsi="Times New Roman" w:cs="Times New Roman"/>
          <w:sz w:val="24"/>
          <w:szCs w:val="24"/>
        </w:rPr>
        <w:t>концепции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4405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0440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</w:rPr>
      </w:pPr>
      <w:r w:rsidRPr="00C044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C04405">
        <w:rPr>
          <w:rFonts w:ascii="Times New Roman" w:hAnsi="Times New Roman" w:cs="Times New Roman"/>
        </w:rPr>
        <w:t>(</w:t>
      </w:r>
      <w:proofErr w:type="gramStart"/>
      <w:r w:rsidRPr="00C04405">
        <w:rPr>
          <w:rFonts w:ascii="Times New Roman" w:hAnsi="Times New Roman" w:cs="Times New Roman"/>
        </w:rPr>
        <w:t>место</w:t>
      </w:r>
      <w:proofErr w:type="gramEnd"/>
      <w:r w:rsidRPr="00C04405">
        <w:rPr>
          <w:rFonts w:ascii="Times New Roman" w:hAnsi="Times New Roman" w:cs="Times New Roman"/>
        </w:rPr>
        <w:t xml:space="preserve"> для текстового описания)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405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B16128" w:rsidRPr="00C04405" w:rsidRDefault="00B16128" w:rsidP="00B16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452"/>
        <w:gridCol w:w="1609"/>
      </w:tblGrid>
      <w:tr w:rsidR="00B16128" w:rsidRPr="00C04405" w:rsidTr="005A2573">
        <w:trPr>
          <w:trHeight w:val="371"/>
        </w:trPr>
        <w:tc>
          <w:tcPr>
            <w:tcW w:w="396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  <w:r w:rsidRPr="00C04405">
              <w:t>1.</w:t>
            </w:r>
          </w:p>
        </w:tc>
        <w:tc>
          <w:tcPr>
            <w:tcW w:w="7452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  <w:r w:rsidRPr="00C04405">
              <w:t>Перечень вопросов для участников публичных консультаций</w:t>
            </w:r>
          </w:p>
        </w:tc>
        <w:tc>
          <w:tcPr>
            <w:tcW w:w="1609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</w:p>
        </w:tc>
      </w:tr>
      <w:tr w:rsidR="00B16128" w:rsidRPr="00C04405" w:rsidTr="005A2573">
        <w:trPr>
          <w:trHeight w:val="598"/>
        </w:trPr>
        <w:tc>
          <w:tcPr>
            <w:tcW w:w="396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  <w:r w:rsidRPr="00C04405">
              <w:t>2.</w:t>
            </w:r>
          </w:p>
        </w:tc>
        <w:tc>
          <w:tcPr>
            <w:tcW w:w="7452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  <w:r w:rsidRPr="00C04405">
              <w:t>Иные материалы, которые, по мнению органа</w:t>
            </w:r>
            <w:r>
              <w:t xml:space="preserve"> </w:t>
            </w:r>
            <w:r w:rsidRPr="00C04405">
              <w:rPr>
                <w:sz w:val="28"/>
                <w:szCs w:val="28"/>
              </w:rPr>
              <w:t>–</w:t>
            </w:r>
            <w:r>
              <w:t xml:space="preserve"> </w:t>
            </w:r>
            <w:r w:rsidRPr="00C04405">
              <w:t>разработчика (структурного подразделения), позволяют оценить необходимость введения предлагаемого правового регулирования</w:t>
            </w:r>
          </w:p>
          <w:p w:rsidR="00B16128" w:rsidRPr="00C04405" w:rsidRDefault="00B16128" w:rsidP="005A2573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B16128" w:rsidRPr="00C04405" w:rsidRDefault="00B16128" w:rsidP="005A2573">
            <w:pPr>
              <w:jc w:val="both"/>
            </w:pPr>
          </w:p>
        </w:tc>
      </w:tr>
    </w:tbl>
    <w:p w:rsidR="00B16128" w:rsidRPr="00C04405" w:rsidRDefault="00B16128" w:rsidP="00B16128">
      <w:pPr>
        <w:jc w:val="both"/>
        <w:rPr>
          <w:sz w:val="18"/>
          <w:szCs w:val="18"/>
        </w:rPr>
      </w:pPr>
    </w:p>
    <w:p w:rsidR="00B16128" w:rsidRPr="00C04405" w:rsidRDefault="00B16128" w:rsidP="00B16128">
      <w:pPr>
        <w:ind w:firstLine="709"/>
        <w:rPr>
          <w:b/>
          <w:sz w:val="28"/>
          <w:szCs w:val="28"/>
        </w:rPr>
      </w:pPr>
      <w:r w:rsidRPr="00C04405">
        <w:rPr>
          <w:b/>
          <w:sz w:val="28"/>
          <w:szCs w:val="28"/>
        </w:rPr>
        <w:t xml:space="preserve">                                                              </w:t>
      </w:r>
    </w:p>
    <w:p w:rsidR="00B16128" w:rsidRPr="00C04405" w:rsidRDefault="00B16128" w:rsidP="00B16128">
      <w:pPr>
        <w:ind w:firstLine="709"/>
        <w:rPr>
          <w:b/>
          <w:sz w:val="28"/>
          <w:szCs w:val="28"/>
        </w:rPr>
      </w:pPr>
    </w:p>
    <w:p w:rsidR="00B16128" w:rsidRPr="00C04405" w:rsidRDefault="00B16128" w:rsidP="00B16128">
      <w:pPr>
        <w:rPr>
          <w:b/>
          <w:sz w:val="28"/>
          <w:szCs w:val="28"/>
        </w:rPr>
      </w:pPr>
    </w:p>
    <w:p w:rsidR="00B16128" w:rsidRDefault="00B16128" w:rsidP="00B16128">
      <w:pPr>
        <w:rPr>
          <w:b/>
          <w:sz w:val="20"/>
          <w:szCs w:val="20"/>
        </w:rPr>
      </w:pPr>
      <w:r w:rsidRPr="00C04405">
        <w:rPr>
          <w:b/>
          <w:sz w:val="20"/>
          <w:szCs w:val="20"/>
        </w:rPr>
        <w:t>* заполняется органом</w:t>
      </w:r>
      <w:r>
        <w:rPr>
          <w:b/>
          <w:sz w:val="20"/>
          <w:szCs w:val="20"/>
        </w:rPr>
        <w:t xml:space="preserve"> </w:t>
      </w:r>
      <w:r w:rsidRPr="00C044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04405">
        <w:rPr>
          <w:b/>
          <w:sz w:val="20"/>
          <w:szCs w:val="20"/>
        </w:rPr>
        <w:t>разработчиком</w:t>
      </w:r>
    </w:p>
    <w:p w:rsidR="00B16128" w:rsidRDefault="00B16128" w:rsidP="00B16128">
      <w:pPr>
        <w:rPr>
          <w:b/>
          <w:sz w:val="20"/>
          <w:szCs w:val="20"/>
        </w:rPr>
      </w:pPr>
    </w:p>
    <w:p w:rsidR="00B16128" w:rsidRDefault="00B16128" w:rsidP="00B16128">
      <w:pPr>
        <w:rPr>
          <w:b/>
          <w:sz w:val="20"/>
          <w:szCs w:val="20"/>
        </w:rPr>
      </w:pPr>
    </w:p>
    <w:p w:rsidR="00B16128" w:rsidRDefault="00B16128" w:rsidP="00B16128">
      <w:pPr>
        <w:rPr>
          <w:b/>
          <w:sz w:val="20"/>
          <w:szCs w:val="20"/>
        </w:rPr>
      </w:pPr>
    </w:p>
    <w:p w:rsidR="00B16128" w:rsidRDefault="00B16128" w:rsidP="00B16128">
      <w:pPr>
        <w:rPr>
          <w:b/>
          <w:sz w:val="20"/>
          <w:szCs w:val="20"/>
        </w:rPr>
      </w:pPr>
    </w:p>
    <w:p w:rsidR="00B16128" w:rsidRDefault="00B16128" w:rsidP="00B16128">
      <w:pPr>
        <w:rPr>
          <w:b/>
          <w:sz w:val="20"/>
          <w:szCs w:val="20"/>
        </w:rPr>
      </w:pPr>
    </w:p>
    <w:p w:rsidR="004461EF" w:rsidRDefault="004461EF"/>
    <w:sectPr w:rsidR="00446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B6"/>
    <w:rsid w:val="00095AB6"/>
    <w:rsid w:val="004461EF"/>
    <w:rsid w:val="00B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C0210-A018-4909-BF15-D9B52CF0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Диана Александровна</dc:creator>
  <cp:keywords/>
  <dc:description/>
  <cp:lastModifiedBy>Калиниченко Диана Александровна</cp:lastModifiedBy>
  <cp:revision>2</cp:revision>
  <dcterms:created xsi:type="dcterms:W3CDTF">2021-12-01T06:23:00Z</dcterms:created>
  <dcterms:modified xsi:type="dcterms:W3CDTF">2021-12-01T06:26:00Z</dcterms:modified>
</cp:coreProperties>
</file>