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57" w:rsidRDefault="00375357">
      <w:pPr>
        <w:rPr>
          <w:b/>
          <w:sz w:val="27"/>
          <w:szCs w:val="27"/>
        </w:rPr>
      </w:pPr>
    </w:p>
    <w:p w:rsidR="00AB2543" w:rsidRDefault="00332A8F" w:rsidP="00AB2543">
      <w:pPr>
        <w:ind w:firstLine="709"/>
        <w:jc w:val="center"/>
        <w:rPr>
          <w:b/>
        </w:rPr>
      </w:pPr>
      <w:r>
        <w:rPr>
          <w:b/>
        </w:rPr>
        <w:t>ПРОТОКОЛ № 2</w:t>
      </w:r>
      <w:r w:rsidR="00AB2543">
        <w:rPr>
          <w:b/>
        </w:rPr>
        <w:t>-11.30/14.03.2025</w:t>
      </w:r>
    </w:p>
    <w:p w:rsidR="0057697F" w:rsidRDefault="0057697F" w:rsidP="0057697F">
      <w:pPr>
        <w:ind w:firstLine="709"/>
        <w:jc w:val="center"/>
        <w:rPr>
          <w:b/>
        </w:rPr>
      </w:pPr>
      <w:proofErr w:type="gramStart"/>
      <w:r>
        <w:rPr>
          <w:b/>
        </w:rPr>
        <w:t>результатов</w:t>
      </w:r>
      <w:proofErr w:type="gramEnd"/>
      <w:r>
        <w:rPr>
          <w:b/>
        </w:rPr>
        <w:t xml:space="preserve"> аукциона по продаже права на заключение договора </w:t>
      </w:r>
    </w:p>
    <w:p w:rsidR="0057697F" w:rsidRDefault="0057697F" w:rsidP="0057697F">
      <w:pPr>
        <w:ind w:firstLine="709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размещение нестационарного торгового объекта на территории </w:t>
      </w:r>
    </w:p>
    <w:p w:rsidR="0057697F" w:rsidRDefault="0057697F" w:rsidP="0057697F">
      <w:pPr>
        <w:ind w:firstLine="709"/>
        <w:jc w:val="center"/>
        <w:rPr>
          <w:b/>
        </w:rPr>
      </w:pPr>
      <w:r>
        <w:rPr>
          <w:b/>
        </w:rPr>
        <w:t>Белгородского района</w:t>
      </w:r>
    </w:p>
    <w:p w:rsidR="00AB2543" w:rsidRDefault="00AB2543" w:rsidP="00AB2543">
      <w:pPr>
        <w:ind w:firstLine="709"/>
        <w:jc w:val="center"/>
        <w:rPr>
          <w:b/>
        </w:rPr>
      </w:pPr>
    </w:p>
    <w:p w:rsidR="00AB2543" w:rsidRDefault="00AB2543" w:rsidP="00AB2543">
      <w:pPr>
        <w:ind w:firstLine="709"/>
        <w:rPr>
          <w:sz w:val="16"/>
          <w:szCs w:val="16"/>
        </w:rPr>
      </w:pPr>
    </w:p>
    <w:p w:rsidR="00AB2543" w:rsidRDefault="00AB2543" w:rsidP="00AB2543">
      <w:r>
        <w:t xml:space="preserve">г. </w:t>
      </w:r>
      <w:proofErr w:type="gramStart"/>
      <w:r>
        <w:t xml:space="preserve">Белгород  </w:t>
      </w:r>
      <w:r>
        <w:tab/>
      </w:r>
      <w:proofErr w:type="gramEnd"/>
      <w:r>
        <w:tab/>
      </w:r>
      <w:r>
        <w:tab/>
        <w:t xml:space="preserve">                                                                         11 часов 30 минут</w:t>
      </w:r>
    </w:p>
    <w:p w:rsidR="00AB2543" w:rsidRDefault="00AB2543" w:rsidP="00AB2543">
      <w:pPr>
        <w:ind w:firstLine="709"/>
        <w:jc w:val="center"/>
      </w:pPr>
      <w:r>
        <w:t xml:space="preserve">                                                                                                             </w:t>
      </w:r>
      <w:r w:rsidR="0057697F">
        <w:t>14</w:t>
      </w:r>
      <w:r>
        <w:t xml:space="preserve"> марта 2025 г.</w:t>
      </w:r>
    </w:p>
    <w:p w:rsidR="00AB2543" w:rsidRDefault="00AB2543" w:rsidP="00AB2543">
      <w:pPr>
        <w:pStyle w:val="1"/>
        <w:ind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B2543" w:rsidRDefault="00AB2543" w:rsidP="00AB2543"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 w:rsidR="00AB2543" w:rsidRDefault="00AB2543" w:rsidP="00AB2543"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Место нахождения: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 w:rsidR="00AB2543" w:rsidRDefault="00AB2543" w:rsidP="00AB2543"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>
        <w:t>«14» марта 2025 г. в 11:30 (время московское).</w:t>
      </w:r>
    </w:p>
    <w:p w:rsidR="00AB2543" w:rsidRDefault="00AB2543" w:rsidP="00AB2543">
      <w:pPr>
        <w:ind w:firstLine="709"/>
        <w:jc w:val="both"/>
      </w:pPr>
      <w:r>
        <w:rPr>
          <w:b/>
          <w:bCs/>
        </w:rPr>
        <w:t>Почтовый адрес:</w:t>
      </w:r>
      <w:r>
        <w:rPr>
          <w:lang w:eastAsia="ru-RU"/>
        </w:rPr>
        <w:t>308007, г. Белгород, ул. Шершнева, 1а.</w:t>
      </w:r>
    </w:p>
    <w:p w:rsidR="00AB2543" w:rsidRDefault="00AB2543" w:rsidP="00AB2543"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+ 7 (4722) 31-24-18.</w:t>
      </w:r>
    </w:p>
    <w:p w:rsidR="00AB2543" w:rsidRDefault="00AB2543" w:rsidP="00AB2543">
      <w:pPr>
        <w:ind w:firstLine="709"/>
        <w:jc w:val="both"/>
      </w:pPr>
      <w:r>
        <w:t xml:space="preserve">Аукционная комиссия Белгородского района по проведению аукциона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 w:rsidR="00AB2543" w:rsidRDefault="00AB2543" w:rsidP="00AB2543"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 w:rsidR="00AB2543" w:rsidRDefault="00AB2543" w:rsidP="00AB2543">
      <w:pPr>
        <w:ind w:firstLine="709"/>
        <w:jc w:val="both"/>
      </w:pPr>
      <w:r>
        <w:t xml:space="preserve">Н.Н. </w:t>
      </w:r>
      <w:proofErr w:type="spellStart"/>
      <w:r>
        <w:t>Волжина</w:t>
      </w:r>
      <w:proofErr w:type="spellEnd"/>
      <w:r>
        <w:t xml:space="preserve"> – заместитель руководителя комитета имущественных</w:t>
      </w:r>
      <w:r>
        <w:br/>
        <w:t>и земельных отношений администрации района – начальник управления земельных отношений администрации Белгородского района;</w:t>
      </w:r>
    </w:p>
    <w:p w:rsidR="00AB2543" w:rsidRDefault="00AB2543" w:rsidP="00AB2543">
      <w:pPr>
        <w:ind w:firstLine="709"/>
        <w:jc w:val="both"/>
        <w:rPr>
          <w:b/>
        </w:rPr>
      </w:pPr>
      <w:r>
        <w:rPr>
          <w:b/>
        </w:rPr>
        <w:t xml:space="preserve">Заместитель председателя Комиссии: </w:t>
      </w:r>
    </w:p>
    <w:p w:rsidR="00AB2543" w:rsidRDefault="00AB2543" w:rsidP="00AB2543">
      <w:pPr>
        <w:ind w:firstLine="709"/>
        <w:jc w:val="both"/>
      </w:pPr>
      <w:r>
        <w:t>Т.В. Харченко – начальник отдела продаж управления земельных отношений комитета имущественных и земельных отношений администрации Белгородского района;</w:t>
      </w:r>
    </w:p>
    <w:p w:rsidR="00AB2543" w:rsidRDefault="00AB2543" w:rsidP="00AB2543"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 w:rsidR="00AB2543" w:rsidRPr="00B62168" w:rsidRDefault="00AB2543" w:rsidP="00AB2543">
      <w:pPr>
        <w:ind w:firstLine="709"/>
        <w:jc w:val="both"/>
      </w:pPr>
      <w:r w:rsidRPr="00B62168">
        <w:t>Н.Н. Зуева – заместитель руководителя комитета – начальник отдела потребительского рынка комитета экономического развития администрации Белгородского района;</w:t>
      </w:r>
    </w:p>
    <w:p w:rsidR="00AB2543" w:rsidRPr="00B62168" w:rsidRDefault="00AB2543" w:rsidP="00AB2543">
      <w:pPr>
        <w:ind w:firstLine="709"/>
        <w:jc w:val="both"/>
      </w:pPr>
      <w:r w:rsidRPr="00B62168">
        <w:t xml:space="preserve">А.С. </w:t>
      </w:r>
      <w:proofErr w:type="spellStart"/>
      <w:r w:rsidRPr="00B62168">
        <w:t>Лупандин</w:t>
      </w:r>
      <w:proofErr w:type="spellEnd"/>
      <w:r w:rsidRPr="00B62168">
        <w:t xml:space="preserve"> – заместитель руководителя комитета – начальник управления архитектуры и градостроительства комитета строительства администрации Белгородского района – главный архитектор района;</w:t>
      </w:r>
    </w:p>
    <w:p w:rsidR="00AB2543" w:rsidRPr="00B62168" w:rsidRDefault="00AB2543" w:rsidP="00AB2543">
      <w:pPr>
        <w:ind w:firstLine="709"/>
        <w:jc w:val="both"/>
      </w:pPr>
      <w:r w:rsidRPr="00B62168">
        <w:t>Е.В. Николаева – начальник отдела планирования доходов бюджета комитета финансов и бюджетной политики администрации Белгородского района;</w:t>
      </w:r>
    </w:p>
    <w:p w:rsidR="00AB2543" w:rsidRPr="00B62168" w:rsidRDefault="00A10E7C" w:rsidP="00AB2543">
      <w:pPr>
        <w:ind w:firstLine="709"/>
        <w:jc w:val="both"/>
      </w:pPr>
      <w:r w:rsidRPr="00B62168">
        <w:t>Р.Н</w:t>
      </w:r>
      <w:r>
        <w:t>.</w:t>
      </w:r>
      <w:r w:rsidRPr="00B62168">
        <w:t xml:space="preserve"> </w:t>
      </w:r>
      <w:r>
        <w:t>Бердник</w:t>
      </w:r>
      <w:r w:rsidR="00AB2543" w:rsidRPr="00B62168">
        <w:t xml:space="preserve"> – заместитель начальника отдела судебно-претензионной работы правового управления администрации Белгородского района.</w:t>
      </w:r>
    </w:p>
    <w:p w:rsidR="00AB2543" w:rsidRDefault="00AB2543" w:rsidP="00AB2543">
      <w:pPr>
        <w:ind w:firstLine="709"/>
        <w:jc w:val="both"/>
      </w:pPr>
    </w:p>
    <w:p w:rsidR="00AB2543" w:rsidRDefault="00AB2543" w:rsidP="00AB2543"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 w:rsidR="00D21488" w:rsidRDefault="00D21488" w:rsidP="00D21488">
      <w:pPr>
        <w:ind w:firstLine="709"/>
        <w:jc w:val="both"/>
        <w:rPr>
          <w:lang w:eastAsia="ru-RU"/>
        </w:rPr>
      </w:pPr>
      <w:r>
        <w:rPr>
          <w:lang w:eastAsia="ru-RU"/>
        </w:rPr>
        <w:t>Извещение о проведении аукциона,</w:t>
      </w:r>
      <w:r>
        <w:rPr>
          <w:b/>
          <w:lang w:eastAsia="ru-RU"/>
        </w:rPr>
        <w:t xml:space="preserve"> </w:t>
      </w:r>
      <w:r>
        <w:rPr>
          <w:lang w:eastAsia="ru-RU"/>
        </w:rPr>
        <w:t>назначенного на 14 марта 2025 г., опубликовано в сетевом издании информационной газеты Белгородского района «Знамя» (znamya31.ru) от 10 февраля 2025 г., а также размещено на официальном сайте органов местного самоуправления муниципального района «Белгородский район» Белгородской области в сети «Интернет» (https://belgorodskij-r31.gosweb.gosuslugi.ru).</w:t>
      </w:r>
    </w:p>
    <w:p w:rsidR="00D21488" w:rsidRDefault="00D21488" w:rsidP="00D21488">
      <w:pPr>
        <w:ind w:firstLine="709"/>
        <w:jc w:val="both"/>
        <w:rPr>
          <w:lang w:eastAsia="ru-RU"/>
        </w:rPr>
      </w:pPr>
      <w:r>
        <w:rPr>
          <w:b/>
          <w:bCs/>
          <w:lang w:eastAsia="ru-RU"/>
        </w:rPr>
        <w:t>Условия аукциона</w:t>
      </w:r>
      <w:r>
        <w:rPr>
          <w:bCs/>
          <w:lang w:eastAsia="ru-RU"/>
        </w:rPr>
        <w:t>:</w:t>
      </w:r>
      <w:r>
        <w:rPr>
          <w:lang w:eastAsia="ru-RU"/>
        </w:rPr>
        <w:t xml:space="preserve"> Шаг аукциона – 5% от начальной стоимости продажи права. Сумма задатка в размере 100% от начальной стоимости продажи права.</w:t>
      </w:r>
    </w:p>
    <w:p w:rsidR="00D21488" w:rsidRDefault="00D21488" w:rsidP="00D21488">
      <w:pPr>
        <w:ind w:firstLine="709"/>
        <w:jc w:val="both"/>
        <w:rPr>
          <w:lang w:eastAsia="ru-RU"/>
        </w:rPr>
      </w:pPr>
    </w:p>
    <w:p w:rsidR="00AB2543" w:rsidRPr="00D21488" w:rsidRDefault="00AB2543" w:rsidP="00D21488">
      <w:pPr>
        <w:ind w:firstLine="709"/>
        <w:jc w:val="both"/>
        <w:rPr>
          <w:lang w:eastAsia="ru-RU"/>
        </w:rPr>
      </w:pPr>
      <w:r w:rsidRPr="00D21488">
        <w:rPr>
          <w:b/>
          <w:sz w:val="27"/>
          <w:szCs w:val="27"/>
        </w:rPr>
        <w:t>Лоту № 1</w:t>
      </w:r>
      <w:r w:rsidR="00D21488">
        <w:rPr>
          <w:b/>
          <w:sz w:val="27"/>
          <w:szCs w:val="27"/>
        </w:rPr>
        <w:t xml:space="preserve">. </w:t>
      </w:r>
      <w:r w:rsidR="00D21488">
        <w:rPr>
          <w:sz w:val="27"/>
          <w:szCs w:val="27"/>
        </w:rPr>
        <w:t>Аукцион</w:t>
      </w:r>
      <w:r w:rsidRPr="00D21488">
        <w:rPr>
          <w:sz w:val="27"/>
          <w:szCs w:val="27"/>
        </w:rPr>
        <w:t xml:space="preserve"> по продаже права на заключение договора </w:t>
      </w:r>
      <w:r w:rsidR="00D21488">
        <w:rPr>
          <w:sz w:val="27"/>
          <w:szCs w:val="27"/>
        </w:rPr>
        <w:br/>
      </w:r>
      <w:r w:rsidRPr="00D21488">
        <w:rPr>
          <w:sz w:val="27"/>
          <w:szCs w:val="27"/>
        </w:rPr>
        <w:t xml:space="preserve">на размещение нестационарного торгового объекта по реализации овощей, фруктов, включая бахчевые культуры, на территории муниципального района </w:t>
      </w:r>
      <w:r w:rsidRPr="00D21488">
        <w:rPr>
          <w:sz w:val="27"/>
          <w:szCs w:val="27"/>
        </w:rPr>
        <w:lastRenderedPageBreak/>
        <w:t xml:space="preserve">«Белгородский район» Белгородской области, площадь территории </w:t>
      </w:r>
      <w:r w:rsidRPr="00D21488">
        <w:rPr>
          <w:sz w:val="27"/>
          <w:szCs w:val="27"/>
        </w:rPr>
        <w:br/>
        <w:t>15 кв. м, ул. Магистральная, ост. Безымянная Дубовского сельского поселения.</w:t>
      </w:r>
    </w:p>
    <w:p w:rsidR="00AB2543" w:rsidRDefault="00AB2543" w:rsidP="00AB2543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Начальная цена продажи лота – 17 700 руб. (семнадцать тысяч семьсот) рублей.</w:t>
      </w:r>
    </w:p>
    <w:p w:rsidR="00AB2543" w:rsidRDefault="00AB2543" w:rsidP="00AB2543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Всего поступило 2 заявления от физических лиц, претендентами оплачен задаток в размере 100% от начальной стоимости продажи лота.</w:t>
      </w:r>
    </w:p>
    <w:p w:rsidR="00AB2543" w:rsidRDefault="00675591" w:rsidP="00AB2543">
      <w:pPr>
        <w:pStyle w:val="a8"/>
        <w:tabs>
          <w:tab w:val="left" w:pos="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Карточка </w:t>
      </w:r>
      <w:r w:rsidR="00AB2543">
        <w:rPr>
          <w:sz w:val="27"/>
          <w:szCs w:val="27"/>
        </w:rPr>
        <w:t xml:space="preserve">№ 1 – </w:t>
      </w:r>
      <w:proofErr w:type="spellStart"/>
      <w:r w:rsidR="00AB2543">
        <w:rPr>
          <w:sz w:val="27"/>
          <w:szCs w:val="27"/>
        </w:rPr>
        <w:t>Широкопетлев</w:t>
      </w:r>
      <w:proofErr w:type="spellEnd"/>
      <w:r w:rsidR="00AB2543">
        <w:rPr>
          <w:sz w:val="27"/>
          <w:szCs w:val="27"/>
        </w:rPr>
        <w:t xml:space="preserve"> Александр Алекс</w:t>
      </w:r>
      <w:r>
        <w:rPr>
          <w:sz w:val="27"/>
          <w:szCs w:val="27"/>
        </w:rPr>
        <w:t xml:space="preserve">андрович, заявка </w:t>
      </w:r>
      <w:r>
        <w:rPr>
          <w:sz w:val="27"/>
          <w:szCs w:val="27"/>
        </w:rPr>
        <w:br/>
        <w:t xml:space="preserve">от 25 февраля </w:t>
      </w:r>
      <w:r w:rsidR="00AB2543">
        <w:rPr>
          <w:sz w:val="27"/>
          <w:szCs w:val="27"/>
        </w:rPr>
        <w:t>2025 г. № 3</w:t>
      </w:r>
    </w:p>
    <w:p w:rsidR="00AB2543" w:rsidRDefault="00675591" w:rsidP="00675591">
      <w:pPr>
        <w:pStyle w:val="a8"/>
        <w:tabs>
          <w:tab w:val="left" w:pos="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Карточка </w:t>
      </w:r>
      <w:r w:rsidR="00AB2543">
        <w:rPr>
          <w:sz w:val="27"/>
          <w:szCs w:val="27"/>
        </w:rPr>
        <w:t xml:space="preserve">№ 2 – </w:t>
      </w:r>
      <w:proofErr w:type="spellStart"/>
      <w:r w:rsidR="00AB2543" w:rsidRPr="00AB2543">
        <w:rPr>
          <w:sz w:val="27"/>
          <w:szCs w:val="27"/>
        </w:rPr>
        <w:t>Кристева</w:t>
      </w:r>
      <w:proofErr w:type="spellEnd"/>
      <w:r w:rsidR="00AB2543" w:rsidRPr="00AB2543">
        <w:rPr>
          <w:sz w:val="27"/>
          <w:szCs w:val="27"/>
        </w:rPr>
        <w:t xml:space="preserve"> Наталья Ивановна, заявка от </w:t>
      </w:r>
      <w:r w:rsidR="00AB2543">
        <w:rPr>
          <w:sz w:val="27"/>
          <w:szCs w:val="27"/>
        </w:rPr>
        <w:t xml:space="preserve">11 марта 2025 г. </w:t>
      </w:r>
      <w:r>
        <w:rPr>
          <w:sz w:val="27"/>
          <w:szCs w:val="27"/>
        </w:rPr>
        <w:br/>
      </w:r>
      <w:r w:rsidR="00AB2543">
        <w:rPr>
          <w:sz w:val="27"/>
          <w:szCs w:val="27"/>
        </w:rPr>
        <w:t>№ 12</w:t>
      </w:r>
      <w:r w:rsidR="00AB2543" w:rsidRPr="00AB2543">
        <w:rPr>
          <w:sz w:val="27"/>
          <w:szCs w:val="27"/>
        </w:rPr>
        <w:t>.</w:t>
      </w:r>
    </w:p>
    <w:p w:rsidR="00675591" w:rsidRDefault="00675591" w:rsidP="00675591">
      <w:pPr>
        <w:pStyle w:val="a8"/>
        <w:tabs>
          <w:tab w:val="left" w:pos="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Участник № 1 – </w:t>
      </w:r>
      <w:proofErr w:type="spellStart"/>
      <w:r>
        <w:rPr>
          <w:sz w:val="27"/>
          <w:szCs w:val="27"/>
        </w:rPr>
        <w:t>Широкопетлев</w:t>
      </w:r>
      <w:proofErr w:type="spellEnd"/>
      <w:r>
        <w:rPr>
          <w:sz w:val="27"/>
          <w:szCs w:val="27"/>
        </w:rPr>
        <w:t xml:space="preserve"> Александр Александрович на торги </w:t>
      </w:r>
      <w:r>
        <w:rPr>
          <w:sz w:val="27"/>
          <w:szCs w:val="27"/>
        </w:rPr>
        <w:br/>
        <w:t>не явился.</w:t>
      </w:r>
    </w:p>
    <w:p w:rsidR="00675591" w:rsidRDefault="00675591" w:rsidP="00675591">
      <w:pPr>
        <w:pStyle w:val="a8"/>
        <w:tabs>
          <w:tab w:val="left" w:pos="0"/>
        </w:tabs>
        <w:ind w:left="0" w:firstLine="720"/>
        <w:jc w:val="both"/>
        <w:rPr>
          <w:sz w:val="27"/>
          <w:szCs w:val="27"/>
        </w:rPr>
      </w:pPr>
      <w:r w:rsidRPr="00675591">
        <w:rPr>
          <w:sz w:val="27"/>
          <w:szCs w:val="27"/>
        </w:rPr>
        <w:t xml:space="preserve">Признать аукцион, в котором принял участие только один участник </w:t>
      </w:r>
      <w:r w:rsidRPr="00675591">
        <w:rPr>
          <w:sz w:val="27"/>
          <w:szCs w:val="27"/>
        </w:rPr>
        <w:br/>
        <w:t>не состоявшимся, в соответствии с п. 5 ст. 447 Гражданского кодекса Российской Федерации.</w:t>
      </w:r>
    </w:p>
    <w:p w:rsidR="00675591" w:rsidRPr="00675591" w:rsidRDefault="00675591" w:rsidP="00675591">
      <w:pPr>
        <w:pStyle w:val="a8"/>
        <w:tabs>
          <w:tab w:val="left" w:pos="0"/>
        </w:tabs>
        <w:ind w:left="0" w:firstLine="720"/>
        <w:jc w:val="both"/>
        <w:rPr>
          <w:sz w:val="27"/>
          <w:szCs w:val="27"/>
        </w:rPr>
      </w:pPr>
      <w:r w:rsidRPr="00675591">
        <w:rPr>
          <w:sz w:val="27"/>
          <w:szCs w:val="27"/>
        </w:rPr>
        <w:t xml:space="preserve">Направить </w:t>
      </w:r>
      <w:proofErr w:type="spellStart"/>
      <w:r w:rsidRPr="00675591">
        <w:rPr>
          <w:sz w:val="27"/>
          <w:szCs w:val="27"/>
        </w:rPr>
        <w:t>Кристевой</w:t>
      </w:r>
      <w:proofErr w:type="spellEnd"/>
      <w:r w:rsidRPr="00675591">
        <w:rPr>
          <w:sz w:val="27"/>
          <w:szCs w:val="27"/>
        </w:rPr>
        <w:t xml:space="preserve"> Наталье Ивановне два экземпляра подписанного проекта краткосрочного договора на размещение нестационарного торгового объекта по реализации овощей, фруктов, включая бахчевые культуры </w:t>
      </w:r>
      <w:r w:rsidRPr="00675591">
        <w:rPr>
          <w:sz w:val="27"/>
          <w:szCs w:val="27"/>
        </w:rPr>
        <w:br/>
        <w:t xml:space="preserve">на территории муниципального района «Белгородский район» Белгородской области в срок, </w:t>
      </w:r>
      <w:r>
        <w:rPr>
          <w:sz w:val="27"/>
          <w:szCs w:val="27"/>
        </w:rPr>
        <w:t xml:space="preserve">в соответствии с распоряжением администрации Белгородского района Белгородской области от 10 февраля 2025 г. № 325 «О проведении торгов </w:t>
      </w:r>
      <w:r>
        <w:rPr>
          <w:sz w:val="27"/>
          <w:szCs w:val="27"/>
        </w:rPr>
        <w:br/>
        <w:t>по продаже права на заключение договоров на размещение нестационарных торговых объектов по реализации овощей, фруктов, включая бахчевые культуры, на территории муниципального района «Белгородский район» Белгородской области».</w:t>
      </w:r>
    </w:p>
    <w:p w:rsidR="00675591" w:rsidRPr="00675591" w:rsidRDefault="00675591" w:rsidP="00675591">
      <w:pPr>
        <w:pStyle w:val="a8"/>
        <w:tabs>
          <w:tab w:val="left" w:pos="0"/>
        </w:tabs>
        <w:ind w:left="0" w:firstLine="709"/>
        <w:jc w:val="both"/>
        <w:rPr>
          <w:sz w:val="27"/>
          <w:szCs w:val="27"/>
        </w:rPr>
      </w:pPr>
    </w:p>
    <w:p w:rsidR="00375357" w:rsidRPr="008E1FA8" w:rsidRDefault="00375357">
      <w:pPr>
        <w:ind w:firstLine="709"/>
        <w:jc w:val="both"/>
        <w:rPr>
          <w:bCs/>
          <w:sz w:val="27"/>
          <w:szCs w:val="27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 w:rsidR="008E1FA8" w:rsidRPr="008E1FA8" w:rsidTr="009345E9">
        <w:tc>
          <w:tcPr>
            <w:tcW w:w="4700" w:type="dxa"/>
            <w:hideMark/>
          </w:tcPr>
          <w:p w:rsidR="008E1FA8" w:rsidRPr="008E1FA8" w:rsidRDefault="008E1FA8" w:rsidP="009345E9">
            <w:pPr>
              <w:jc w:val="both"/>
              <w:rPr>
                <w:b/>
                <w:sz w:val="27"/>
                <w:szCs w:val="27"/>
              </w:rPr>
            </w:pPr>
          </w:p>
          <w:p w:rsidR="008E1FA8" w:rsidRPr="008E1FA8" w:rsidRDefault="008E1FA8" w:rsidP="009345E9">
            <w:pPr>
              <w:ind w:firstLine="709"/>
              <w:jc w:val="both"/>
              <w:rPr>
                <w:b/>
                <w:sz w:val="27"/>
                <w:szCs w:val="27"/>
              </w:rPr>
            </w:pPr>
            <w:r w:rsidRPr="008E1FA8">
              <w:rPr>
                <w:b/>
                <w:sz w:val="27"/>
                <w:szCs w:val="27"/>
              </w:rPr>
              <w:t>Председатель Комиссии</w:t>
            </w:r>
          </w:p>
          <w:p w:rsidR="008E1FA8" w:rsidRPr="008E1FA8" w:rsidRDefault="008E1FA8" w:rsidP="009345E9">
            <w:pPr>
              <w:tabs>
                <w:tab w:val="left" w:pos="705"/>
                <w:tab w:val="left" w:pos="1650"/>
              </w:tabs>
              <w:ind w:left="709" w:hanging="142"/>
              <w:rPr>
                <w:sz w:val="27"/>
                <w:szCs w:val="27"/>
              </w:rPr>
            </w:pPr>
            <w:r w:rsidRPr="008E1FA8">
              <w:rPr>
                <w:sz w:val="27"/>
                <w:szCs w:val="27"/>
              </w:rPr>
              <w:tab/>
            </w:r>
            <w:r w:rsidRPr="008E1FA8">
              <w:rPr>
                <w:b/>
                <w:sz w:val="27"/>
                <w:szCs w:val="27"/>
              </w:rPr>
              <w:t>Заместитель председателя   Комиссии</w:t>
            </w:r>
          </w:p>
          <w:p w:rsidR="008E1FA8" w:rsidRPr="008E1FA8" w:rsidRDefault="008E1FA8" w:rsidP="009345E9">
            <w:pPr>
              <w:tabs>
                <w:tab w:val="left" w:pos="705"/>
                <w:tab w:val="left" w:pos="1650"/>
              </w:tabs>
              <w:ind w:firstLine="709"/>
              <w:rPr>
                <w:sz w:val="27"/>
                <w:szCs w:val="27"/>
              </w:rPr>
            </w:pPr>
          </w:p>
        </w:tc>
        <w:tc>
          <w:tcPr>
            <w:tcW w:w="4871" w:type="dxa"/>
            <w:hideMark/>
          </w:tcPr>
          <w:p w:rsidR="008E1FA8" w:rsidRPr="008E1FA8" w:rsidRDefault="008E1FA8" w:rsidP="009345E9">
            <w:pPr>
              <w:ind w:firstLine="709"/>
              <w:jc w:val="both"/>
              <w:rPr>
                <w:sz w:val="27"/>
                <w:szCs w:val="27"/>
              </w:rPr>
            </w:pPr>
          </w:p>
          <w:p w:rsidR="008E1FA8" w:rsidRPr="008E1FA8" w:rsidRDefault="006F56BA" w:rsidP="009345E9">
            <w:pPr>
              <w:ind w:firstLine="709"/>
              <w:jc w:val="both"/>
              <w:rPr>
                <w:sz w:val="27"/>
                <w:szCs w:val="27"/>
              </w:rPr>
            </w:pPr>
            <w:r w:rsidRPr="006F56BA">
              <w:rPr>
                <w:sz w:val="27"/>
                <w:szCs w:val="27"/>
                <w:u w:val="single"/>
              </w:rPr>
              <w:t xml:space="preserve">Подпись          </w:t>
            </w:r>
            <w:r w:rsidR="008E1FA8" w:rsidRPr="008E1FA8">
              <w:rPr>
                <w:sz w:val="27"/>
                <w:szCs w:val="27"/>
              </w:rPr>
              <w:t xml:space="preserve">Н.Н. </w:t>
            </w:r>
            <w:proofErr w:type="spellStart"/>
            <w:r w:rsidR="008E1FA8" w:rsidRPr="008E1FA8">
              <w:rPr>
                <w:sz w:val="27"/>
                <w:szCs w:val="27"/>
              </w:rPr>
              <w:t>Волжина</w:t>
            </w:r>
            <w:proofErr w:type="spellEnd"/>
          </w:p>
          <w:p w:rsidR="008E1FA8" w:rsidRPr="008E1FA8" w:rsidRDefault="008E1FA8" w:rsidP="009345E9">
            <w:pPr>
              <w:rPr>
                <w:sz w:val="27"/>
                <w:szCs w:val="27"/>
              </w:rPr>
            </w:pPr>
            <w:r w:rsidRPr="008E1FA8">
              <w:rPr>
                <w:sz w:val="27"/>
                <w:szCs w:val="27"/>
              </w:rPr>
              <w:t xml:space="preserve">        </w:t>
            </w:r>
          </w:p>
          <w:p w:rsidR="008E1FA8" w:rsidRPr="008E1FA8" w:rsidRDefault="006F56BA" w:rsidP="009345E9">
            <w:pPr>
              <w:ind w:firstLine="708"/>
              <w:rPr>
                <w:sz w:val="27"/>
                <w:szCs w:val="27"/>
              </w:rPr>
            </w:pPr>
            <w:r w:rsidRPr="006F56BA">
              <w:rPr>
                <w:sz w:val="27"/>
                <w:szCs w:val="27"/>
                <w:u w:val="single"/>
              </w:rPr>
              <w:t xml:space="preserve">Подпись          </w:t>
            </w:r>
            <w:r w:rsidR="008E1FA8" w:rsidRPr="008E1FA8">
              <w:rPr>
                <w:sz w:val="27"/>
                <w:szCs w:val="27"/>
              </w:rPr>
              <w:t>Т.В. Харченко</w:t>
            </w:r>
          </w:p>
          <w:p w:rsidR="008E1FA8" w:rsidRPr="008E1FA8" w:rsidRDefault="008E1FA8" w:rsidP="009345E9">
            <w:pPr>
              <w:rPr>
                <w:sz w:val="27"/>
                <w:szCs w:val="27"/>
              </w:rPr>
            </w:pPr>
            <w:r w:rsidRPr="008E1FA8">
              <w:rPr>
                <w:sz w:val="27"/>
                <w:szCs w:val="27"/>
              </w:rPr>
              <w:t xml:space="preserve">           </w:t>
            </w:r>
          </w:p>
        </w:tc>
      </w:tr>
      <w:tr w:rsidR="008E1FA8" w:rsidRPr="008E1FA8" w:rsidTr="009345E9">
        <w:tc>
          <w:tcPr>
            <w:tcW w:w="4700" w:type="dxa"/>
          </w:tcPr>
          <w:p w:rsidR="008E1FA8" w:rsidRPr="008E1FA8" w:rsidRDefault="008E1FA8" w:rsidP="009345E9">
            <w:pPr>
              <w:jc w:val="both"/>
              <w:rPr>
                <w:b/>
                <w:sz w:val="27"/>
                <w:szCs w:val="27"/>
              </w:rPr>
            </w:pPr>
            <w:r w:rsidRPr="008E1FA8">
              <w:rPr>
                <w:b/>
                <w:sz w:val="27"/>
                <w:szCs w:val="27"/>
              </w:rPr>
              <w:t xml:space="preserve">           </w:t>
            </w:r>
          </w:p>
          <w:p w:rsidR="008E1FA8" w:rsidRPr="008E1FA8" w:rsidRDefault="008E1FA8" w:rsidP="009345E9">
            <w:pPr>
              <w:jc w:val="both"/>
              <w:rPr>
                <w:b/>
                <w:sz w:val="27"/>
                <w:szCs w:val="27"/>
              </w:rPr>
            </w:pPr>
            <w:r w:rsidRPr="008E1FA8">
              <w:rPr>
                <w:b/>
                <w:sz w:val="27"/>
                <w:szCs w:val="27"/>
              </w:rPr>
              <w:t xml:space="preserve">          Члены Комиссии</w:t>
            </w:r>
          </w:p>
        </w:tc>
        <w:tc>
          <w:tcPr>
            <w:tcW w:w="4871" w:type="dxa"/>
            <w:hideMark/>
          </w:tcPr>
          <w:p w:rsidR="008E1FA8" w:rsidRPr="008E1FA8" w:rsidRDefault="008E1FA8" w:rsidP="009345E9">
            <w:pPr>
              <w:ind w:firstLine="709"/>
              <w:jc w:val="both"/>
              <w:rPr>
                <w:sz w:val="27"/>
                <w:szCs w:val="27"/>
              </w:rPr>
            </w:pPr>
          </w:p>
          <w:p w:rsidR="008E1FA8" w:rsidRPr="008E1FA8" w:rsidRDefault="006F56BA" w:rsidP="009345E9">
            <w:pPr>
              <w:ind w:firstLine="709"/>
              <w:jc w:val="both"/>
              <w:rPr>
                <w:sz w:val="27"/>
                <w:szCs w:val="27"/>
              </w:rPr>
            </w:pPr>
            <w:r w:rsidRPr="006F56BA">
              <w:rPr>
                <w:sz w:val="27"/>
                <w:szCs w:val="27"/>
                <w:u w:val="single"/>
              </w:rPr>
              <w:t xml:space="preserve">Подпись          </w:t>
            </w:r>
            <w:r w:rsidR="008E1FA8" w:rsidRPr="008E1FA8">
              <w:rPr>
                <w:sz w:val="27"/>
                <w:szCs w:val="27"/>
              </w:rPr>
              <w:t>Н.Н. Зуева</w:t>
            </w:r>
          </w:p>
          <w:p w:rsidR="008E1FA8" w:rsidRPr="008E1FA8" w:rsidRDefault="006F56BA" w:rsidP="009345E9">
            <w:pPr>
              <w:ind w:firstLine="709"/>
              <w:jc w:val="both"/>
              <w:rPr>
                <w:sz w:val="27"/>
                <w:szCs w:val="27"/>
                <w:lang w:eastAsia="ru-RU"/>
              </w:rPr>
            </w:pPr>
            <w:r w:rsidRPr="006F56BA">
              <w:rPr>
                <w:sz w:val="27"/>
                <w:szCs w:val="27"/>
                <w:u w:val="single"/>
              </w:rPr>
              <w:t xml:space="preserve">Подпись          </w:t>
            </w:r>
            <w:r w:rsidR="008E1FA8" w:rsidRPr="008E1FA8">
              <w:rPr>
                <w:sz w:val="27"/>
                <w:szCs w:val="27"/>
                <w:lang w:eastAsia="ru-RU"/>
              </w:rPr>
              <w:t xml:space="preserve">А.С. </w:t>
            </w:r>
            <w:proofErr w:type="spellStart"/>
            <w:r w:rsidR="008E1FA8" w:rsidRPr="008E1FA8">
              <w:rPr>
                <w:sz w:val="27"/>
                <w:szCs w:val="27"/>
                <w:lang w:eastAsia="ru-RU"/>
              </w:rPr>
              <w:t>Лупандин</w:t>
            </w:r>
            <w:proofErr w:type="spellEnd"/>
            <w:r w:rsidR="008E1FA8" w:rsidRPr="008E1FA8">
              <w:rPr>
                <w:sz w:val="27"/>
                <w:szCs w:val="27"/>
              </w:rPr>
              <w:t xml:space="preserve"> </w:t>
            </w:r>
          </w:p>
          <w:p w:rsidR="008E1FA8" w:rsidRPr="008E1FA8" w:rsidRDefault="006F56BA" w:rsidP="00341FDF">
            <w:pPr>
              <w:ind w:firstLine="709"/>
              <w:jc w:val="both"/>
              <w:rPr>
                <w:sz w:val="27"/>
                <w:szCs w:val="27"/>
              </w:rPr>
            </w:pPr>
            <w:r w:rsidRPr="006F56BA">
              <w:rPr>
                <w:sz w:val="27"/>
                <w:szCs w:val="27"/>
                <w:u w:val="single"/>
              </w:rPr>
              <w:t xml:space="preserve">Подпись          </w:t>
            </w:r>
            <w:r w:rsidR="00341FDF">
              <w:rPr>
                <w:sz w:val="27"/>
                <w:szCs w:val="27"/>
              </w:rPr>
              <w:t>Е.В. Николаева</w:t>
            </w:r>
          </w:p>
        </w:tc>
      </w:tr>
      <w:tr w:rsidR="008E1FA8" w:rsidRPr="008E1FA8" w:rsidTr="009345E9">
        <w:trPr>
          <w:trHeight w:val="80"/>
        </w:trPr>
        <w:tc>
          <w:tcPr>
            <w:tcW w:w="4700" w:type="dxa"/>
          </w:tcPr>
          <w:p w:rsidR="008E1FA8" w:rsidRPr="008E1FA8" w:rsidRDefault="008E1FA8" w:rsidP="009345E9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4871" w:type="dxa"/>
            <w:hideMark/>
          </w:tcPr>
          <w:p w:rsidR="008E1FA8" w:rsidRPr="008E1FA8" w:rsidRDefault="006F56BA" w:rsidP="009345E9">
            <w:pPr>
              <w:ind w:firstLine="709"/>
              <w:jc w:val="both"/>
              <w:rPr>
                <w:sz w:val="27"/>
                <w:szCs w:val="27"/>
              </w:rPr>
            </w:pPr>
            <w:r w:rsidRPr="006F56BA">
              <w:rPr>
                <w:sz w:val="27"/>
                <w:szCs w:val="27"/>
                <w:u w:val="single"/>
              </w:rPr>
              <w:t xml:space="preserve">Подпись          </w:t>
            </w:r>
            <w:r w:rsidR="008E1FA8" w:rsidRPr="008E1FA8">
              <w:rPr>
                <w:sz w:val="27"/>
                <w:szCs w:val="27"/>
              </w:rPr>
              <w:t>Р.Н. Бердник</w:t>
            </w:r>
          </w:p>
        </w:tc>
      </w:tr>
    </w:tbl>
    <w:p w:rsidR="00375357" w:rsidRDefault="00375357">
      <w:pPr>
        <w:jc w:val="both"/>
        <w:rPr>
          <w:sz w:val="27"/>
          <w:szCs w:val="27"/>
        </w:rPr>
      </w:pPr>
      <w:bookmarkStart w:id="0" w:name="_GoBack"/>
      <w:bookmarkEnd w:id="0"/>
    </w:p>
    <w:sectPr w:rsidR="00375357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357" w:rsidRDefault="008E1FA8">
      <w:r>
        <w:separator/>
      </w:r>
    </w:p>
  </w:endnote>
  <w:endnote w:type="continuationSeparator" w:id="0">
    <w:p w:rsidR="00375357" w:rsidRDefault="008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357" w:rsidRDefault="008E1FA8">
      <w:r>
        <w:separator/>
      </w:r>
    </w:p>
  </w:footnote>
  <w:footnote w:type="continuationSeparator" w:id="0">
    <w:p w:rsidR="00375357" w:rsidRDefault="008E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201263"/>
    </w:sdtPr>
    <w:sdtEndPr/>
    <w:sdtContent>
      <w:p w:rsidR="00375357" w:rsidRDefault="008E1F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6BA">
          <w:rPr>
            <w:noProof/>
          </w:rPr>
          <w:t>2</w:t>
        </w:r>
        <w:r>
          <w:fldChar w:fldCharType="end"/>
        </w:r>
      </w:p>
    </w:sdtContent>
  </w:sdt>
  <w:p w:rsidR="00375357" w:rsidRDefault="003753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225F7"/>
    <w:multiLevelType w:val="hybridMultilevel"/>
    <w:tmpl w:val="48EE4796"/>
    <w:lvl w:ilvl="0" w:tplc="A8CE81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A61070"/>
    <w:multiLevelType w:val="hybridMultilevel"/>
    <w:tmpl w:val="73ACFD28"/>
    <w:lvl w:ilvl="0" w:tplc="ECD8C31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182D80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0C2886"/>
    <w:multiLevelType w:val="hybridMultilevel"/>
    <w:tmpl w:val="825EDD0C"/>
    <w:lvl w:ilvl="0" w:tplc="636C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2952BC"/>
    <w:multiLevelType w:val="hybridMultilevel"/>
    <w:tmpl w:val="73ACFD28"/>
    <w:lvl w:ilvl="0" w:tplc="ECD8C31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560F09"/>
    <w:multiLevelType w:val="hybridMultilevel"/>
    <w:tmpl w:val="A2E24E48"/>
    <w:lvl w:ilvl="0" w:tplc="9D3468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957366"/>
    <w:multiLevelType w:val="hybridMultilevel"/>
    <w:tmpl w:val="E8EC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601C0"/>
    <w:multiLevelType w:val="hybridMultilevel"/>
    <w:tmpl w:val="73ACFD28"/>
    <w:lvl w:ilvl="0" w:tplc="ECD8C31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AC6B5E"/>
    <w:multiLevelType w:val="hybridMultilevel"/>
    <w:tmpl w:val="73ACFD28"/>
    <w:lvl w:ilvl="0" w:tplc="ECD8C31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9">
    <w:nsid w:val="5C9C0B84"/>
    <w:multiLevelType w:val="hybridMultilevel"/>
    <w:tmpl w:val="9F3EB008"/>
    <w:lvl w:ilvl="0" w:tplc="2B9EB84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11BE1"/>
    <w:multiLevelType w:val="hybridMultilevel"/>
    <w:tmpl w:val="C26A10F0"/>
    <w:lvl w:ilvl="0" w:tplc="57969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64C21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32349A4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3B7F48"/>
    <w:multiLevelType w:val="hybridMultilevel"/>
    <w:tmpl w:val="73ACFD28"/>
    <w:lvl w:ilvl="0" w:tplc="ECD8C3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BE8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BEB2B72"/>
    <w:multiLevelType w:val="multilevel"/>
    <w:tmpl w:val="A254D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31">
    <w:nsid w:val="7F0C3348"/>
    <w:multiLevelType w:val="hybridMultilevel"/>
    <w:tmpl w:val="73ACFD28"/>
    <w:lvl w:ilvl="0" w:tplc="ECD8C31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DA2BCB"/>
    <w:multiLevelType w:val="hybridMultilevel"/>
    <w:tmpl w:val="EDD49C42"/>
    <w:lvl w:ilvl="0" w:tplc="5CF23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6"/>
  </w:num>
  <w:num w:numId="3">
    <w:abstractNumId w:val="0"/>
  </w:num>
  <w:num w:numId="4">
    <w:abstractNumId w:val="21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5"/>
  </w:num>
  <w:num w:numId="10">
    <w:abstractNumId w:val="20"/>
  </w:num>
  <w:num w:numId="11">
    <w:abstractNumId w:val="22"/>
  </w:num>
  <w:num w:numId="12">
    <w:abstractNumId w:val="17"/>
  </w:num>
  <w:num w:numId="13">
    <w:abstractNumId w:val="1"/>
  </w:num>
  <w:num w:numId="14">
    <w:abstractNumId w:val="18"/>
  </w:num>
  <w:num w:numId="15">
    <w:abstractNumId w:val="26"/>
  </w:num>
  <w:num w:numId="16">
    <w:abstractNumId w:val="30"/>
  </w:num>
  <w:num w:numId="17">
    <w:abstractNumId w:val="27"/>
  </w:num>
  <w:num w:numId="18">
    <w:abstractNumId w:val="32"/>
  </w:num>
  <w:num w:numId="19">
    <w:abstractNumId w:val="24"/>
  </w:num>
  <w:num w:numId="20">
    <w:abstractNumId w:val="8"/>
  </w:num>
  <w:num w:numId="21">
    <w:abstractNumId w:val="13"/>
  </w:num>
  <w:num w:numId="22">
    <w:abstractNumId w:val="2"/>
  </w:num>
  <w:num w:numId="23">
    <w:abstractNumId w:val="23"/>
  </w:num>
  <w:num w:numId="24">
    <w:abstractNumId w:val="9"/>
  </w:num>
  <w:num w:numId="25">
    <w:abstractNumId w:val="14"/>
  </w:num>
  <w:num w:numId="26">
    <w:abstractNumId w:val="19"/>
  </w:num>
  <w:num w:numId="27">
    <w:abstractNumId w:val="29"/>
  </w:num>
  <w:num w:numId="28">
    <w:abstractNumId w:val="31"/>
  </w:num>
  <w:num w:numId="29">
    <w:abstractNumId w:val="28"/>
  </w:num>
  <w:num w:numId="30">
    <w:abstractNumId w:val="16"/>
  </w:num>
  <w:num w:numId="31">
    <w:abstractNumId w:val="15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357"/>
    <w:rsid w:val="00044030"/>
    <w:rsid w:val="000B2183"/>
    <w:rsid w:val="000F01C9"/>
    <w:rsid w:val="0016130D"/>
    <w:rsid w:val="00332A8F"/>
    <w:rsid w:val="00332B3A"/>
    <w:rsid w:val="00341FDF"/>
    <w:rsid w:val="00375357"/>
    <w:rsid w:val="00397055"/>
    <w:rsid w:val="003D120D"/>
    <w:rsid w:val="004D3C7E"/>
    <w:rsid w:val="0057697F"/>
    <w:rsid w:val="00612C21"/>
    <w:rsid w:val="00667B87"/>
    <w:rsid w:val="00675591"/>
    <w:rsid w:val="006F56BA"/>
    <w:rsid w:val="0076116F"/>
    <w:rsid w:val="00850F5E"/>
    <w:rsid w:val="00855E1E"/>
    <w:rsid w:val="008C1458"/>
    <w:rsid w:val="008E1FA8"/>
    <w:rsid w:val="00987E3F"/>
    <w:rsid w:val="009E2C33"/>
    <w:rsid w:val="009F57FC"/>
    <w:rsid w:val="00A013CA"/>
    <w:rsid w:val="00A10E7C"/>
    <w:rsid w:val="00AB090A"/>
    <w:rsid w:val="00AB2543"/>
    <w:rsid w:val="00BB4082"/>
    <w:rsid w:val="00BF53E6"/>
    <w:rsid w:val="00C036A9"/>
    <w:rsid w:val="00C45319"/>
    <w:rsid w:val="00CF6466"/>
    <w:rsid w:val="00D21488"/>
    <w:rsid w:val="00E01720"/>
    <w:rsid w:val="00FB0ED5"/>
    <w:rsid w:val="00FB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FD13F-9B7C-4BFD-B4CF-B56F204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1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7747-54E4-4B12-B648-3C48AFBE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Наталья Станиславовна1</dc:creator>
  <cp:lastModifiedBy>Бойчук Екатерина</cp:lastModifiedBy>
  <cp:revision>3</cp:revision>
  <cp:lastPrinted>2025-03-14T11:15:00Z</cp:lastPrinted>
  <dcterms:created xsi:type="dcterms:W3CDTF">2025-03-14T11:15:00Z</dcterms:created>
  <dcterms:modified xsi:type="dcterms:W3CDTF">2025-03-14T11:16:00Z</dcterms:modified>
</cp:coreProperties>
</file>