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A3" w:rsidRPr="00906FE0" w:rsidRDefault="00AD3B84">
      <w:pPr>
        <w:tabs>
          <w:tab w:val="left" w:pos="4050"/>
        </w:tabs>
        <w:jc w:val="center"/>
        <w:rPr>
          <w:b/>
        </w:rPr>
      </w:pPr>
      <w:r w:rsidRPr="00906FE0">
        <w:rPr>
          <w:b/>
        </w:rPr>
        <w:t>ПРОТОКОЛ № 2</w:t>
      </w:r>
      <w:r w:rsidR="00DB71E0" w:rsidRPr="00906FE0">
        <w:rPr>
          <w:b/>
        </w:rPr>
        <w:t>-11.30/04.07.2023</w:t>
      </w:r>
    </w:p>
    <w:p w:rsidR="00AD3B84" w:rsidRPr="00906FE0" w:rsidRDefault="00AD3B84" w:rsidP="00AD3B84">
      <w:pPr>
        <w:ind w:firstLine="709"/>
        <w:jc w:val="center"/>
        <w:rPr>
          <w:b/>
        </w:rPr>
      </w:pPr>
      <w:proofErr w:type="gramStart"/>
      <w:r w:rsidRPr="00906FE0">
        <w:rPr>
          <w:b/>
        </w:rPr>
        <w:t>результатов</w:t>
      </w:r>
      <w:proofErr w:type="gramEnd"/>
      <w:r w:rsidRPr="00906FE0">
        <w:rPr>
          <w:b/>
        </w:rPr>
        <w:t xml:space="preserve"> аукциона по продаже права на заключение договора </w:t>
      </w:r>
    </w:p>
    <w:p w:rsidR="00AD3B84" w:rsidRPr="00906FE0" w:rsidRDefault="00AD3B84" w:rsidP="00AD3B84">
      <w:pPr>
        <w:ind w:firstLine="709"/>
        <w:jc w:val="center"/>
        <w:rPr>
          <w:b/>
        </w:rPr>
      </w:pPr>
      <w:proofErr w:type="gramStart"/>
      <w:r w:rsidRPr="00906FE0">
        <w:rPr>
          <w:b/>
        </w:rPr>
        <w:t>на</w:t>
      </w:r>
      <w:proofErr w:type="gramEnd"/>
      <w:r w:rsidRPr="00906FE0">
        <w:rPr>
          <w:b/>
        </w:rPr>
        <w:t xml:space="preserve"> размещение нестационарного торгового объекта на территории </w:t>
      </w:r>
    </w:p>
    <w:p w:rsidR="00AD3B84" w:rsidRPr="00906FE0" w:rsidRDefault="00AD3B84" w:rsidP="00AD3B84">
      <w:pPr>
        <w:ind w:firstLine="709"/>
        <w:jc w:val="center"/>
        <w:rPr>
          <w:b/>
        </w:rPr>
      </w:pPr>
      <w:r w:rsidRPr="00906FE0">
        <w:rPr>
          <w:b/>
        </w:rPr>
        <w:t>Белгородского района</w:t>
      </w:r>
    </w:p>
    <w:p w:rsidR="00B360A3" w:rsidRPr="00906FE0" w:rsidRDefault="00B360A3">
      <w:pPr>
        <w:ind w:firstLine="709"/>
      </w:pPr>
    </w:p>
    <w:p w:rsidR="00B360A3" w:rsidRPr="00906FE0" w:rsidRDefault="00DB71E0">
      <w:r w:rsidRPr="00906FE0">
        <w:t xml:space="preserve">г. </w:t>
      </w:r>
      <w:proofErr w:type="gramStart"/>
      <w:r w:rsidRPr="00906FE0">
        <w:t xml:space="preserve">Белгород  </w:t>
      </w:r>
      <w:r w:rsidRPr="00906FE0">
        <w:tab/>
      </w:r>
      <w:proofErr w:type="gramEnd"/>
      <w:r w:rsidRPr="00906FE0">
        <w:tab/>
      </w:r>
      <w:r w:rsidRPr="00906FE0">
        <w:tab/>
        <w:t xml:space="preserve">                                                                       11 часов 30 минут</w:t>
      </w:r>
    </w:p>
    <w:p w:rsidR="00B360A3" w:rsidRPr="00906FE0" w:rsidRDefault="00DB71E0">
      <w:pPr>
        <w:ind w:firstLine="709"/>
        <w:jc w:val="center"/>
      </w:pPr>
      <w:r w:rsidRPr="00906FE0">
        <w:t xml:space="preserve">                                                                                                              </w:t>
      </w:r>
      <w:r w:rsidR="00AD3B84" w:rsidRPr="00906FE0">
        <w:t>4</w:t>
      </w:r>
      <w:r w:rsidRPr="00906FE0">
        <w:t xml:space="preserve"> июля 2023 г.</w:t>
      </w:r>
    </w:p>
    <w:p w:rsidR="00B360A3" w:rsidRPr="00906FE0" w:rsidRDefault="00DB71E0">
      <w:pPr>
        <w:pStyle w:val="1"/>
        <w:ind w:right="-1" w:firstLine="709"/>
        <w:jc w:val="both"/>
        <w:rPr>
          <w:rFonts w:ascii="Times New Roman" w:hAnsi="Times New Roman"/>
          <w:b/>
          <w:bCs/>
          <w:sz w:val="26"/>
        </w:rPr>
      </w:pPr>
      <w:r w:rsidRPr="00906FE0">
        <w:rPr>
          <w:rFonts w:ascii="Times New Roman" w:hAnsi="Times New Roman"/>
          <w:b/>
          <w:bCs/>
          <w:sz w:val="26"/>
        </w:rPr>
        <w:t xml:space="preserve"> </w:t>
      </w:r>
    </w:p>
    <w:p w:rsidR="00B360A3" w:rsidRPr="00906FE0" w:rsidRDefault="00DB71E0"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 w:rsidRPr="00906FE0"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 w:rsidRPr="00906FE0"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 w:rsidRPr="00906FE0"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 w:rsidR="00B360A3" w:rsidRPr="00906FE0" w:rsidRDefault="00DB71E0"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 w:rsidRPr="00906FE0">
        <w:rPr>
          <w:rFonts w:ascii="Times New Roman" w:hAnsi="Times New Roman"/>
          <w:b/>
          <w:bCs/>
          <w:sz w:val="26"/>
        </w:rPr>
        <w:t>Место нахожд</w:t>
      </w:r>
      <w:r w:rsidRPr="00906FE0">
        <w:rPr>
          <w:rFonts w:ascii="Times New Roman" w:hAnsi="Times New Roman"/>
          <w:b/>
          <w:bCs/>
          <w:sz w:val="26"/>
        </w:rPr>
        <w:t xml:space="preserve">ения: </w:t>
      </w:r>
      <w:r w:rsidRPr="00906FE0"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 w:rsidR="00B360A3" w:rsidRPr="00906FE0" w:rsidRDefault="00DB71E0">
      <w:pPr>
        <w:ind w:firstLine="709"/>
        <w:jc w:val="both"/>
      </w:pPr>
      <w:r w:rsidRPr="00906FE0">
        <w:rPr>
          <w:b/>
          <w:bCs/>
        </w:rPr>
        <w:t xml:space="preserve">Дата проведения аукциона: </w:t>
      </w:r>
      <w:r w:rsidRPr="00906FE0">
        <w:t>«4» июля 2023 г. в 11:30 (время московское).</w:t>
      </w:r>
    </w:p>
    <w:p w:rsidR="00B360A3" w:rsidRPr="00906FE0" w:rsidRDefault="00DB71E0">
      <w:pPr>
        <w:ind w:firstLine="709"/>
        <w:jc w:val="both"/>
      </w:pPr>
      <w:r w:rsidRPr="00906FE0">
        <w:rPr>
          <w:b/>
          <w:bCs/>
        </w:rPr>
        <w:t xml:space="preserve">Почтовый адрес: </w:t>
      </w:r>
      <w:r w:rsidRPr="00906FE0">
        <w:rPr>
          <w:lang w:eastAsia="ru-RU"/>
        </w:rPr>
        <w:t>308007, г. Белгород, ул. Шершнева, 1а.</w:t>
      </w:r>
    </w:p>
    <w:p w:rsidR="00B360A3" w:rsidRPr="00906FE0" w:rsidRDefault="00DB71E0">
      <w:pPr>
        <w:ind w:firstLine="709"/>
        <w:jc w:val="both"/>
      </w:pPr>
      <w:r w:rsidRPr="00906FE0">
        <w:rPr>
          <w:b/>
          <w:bCs/>
        </w:rPr>
        <w:t xml:space="preserve">Номер контактного телефона: </w:t>
      </w:r>
      <w:r w:rsidRPr="00906FE0">
        <w:rPr>
          <w:bCs/>
          <w:lang w:eastAsia="ru-RU"/>
        </w:rPr>
        <w:t>+ 7 (4722) 31-24-18.</w:t>
      </w:r>
    </w:p>
    <w:p w:rsidR="00B360A3" w:rsidRPr="00906FE0" w:rsidRDefault="00DB71E0">
      <w:pPr>
        <w:ind w:firstLine="709"/>
        <w:jc w:val="both"/>
      </w:pPr>
      <w:r w:rsidRPr="00906FE0">
        <w:t>Аукционная комиссия Белгородского ра</w:t>
      </w:r>
      <w:r w:rsidRPr="00906FE0">
        <w:t xml:space="preserve">йона по проведению аукциона </w:t>
      </w:r>
      <w:r w:rsidRPr="00906FE0">
        <w:br/>
        <w:t xml:space="preserve">по продаже права на заключение договора на размещение нестационарного торгового объекта на территории Белгородского района (далее – Комиссия), </w:t>
      </w:r>
      <w:r w:rsidRPr="00906FE0">
        <w:br/>
        <w:t>в составе:</w:t>
      </w:r>
    </w:p>
    <w:p w:rsidR="00B360A3" w:rsidRPr="00906FE0" w:rsidRDefault="00DB71E0">
      <w:pPr>
        <w:ind w:firstLine="709"/>
        <w:jc w:val="both"/>
        <w:rPr>
          <w:b/>
        </w:rPr>
      </w:pPr>
      <w:r w:rsidRPr="00906FE0">
        <w:rPr>
          <w:b/>
        </w:rPr>
        <w:t>Председатель Комиссии:</w:t>
      </w:r>
    </w:p>
    <w:p w:rsidR="00B360A3" w:rsidRPr="00906FE0" w:rsidRDefault="00DB71E0">
      <w:pPr>
        <w:ind w:firstLine="709"/>
        <w:jc w:val="both"/>
      </w:pPr>
      <w:r w:rsidRPr="00906FE0">
        <w:t xml:space="preserve">О.А. </w:t>
      </w:r>
      <w:proofErr w:type="spellStart"/>
      <w:r w:rsidRPr="00906FE0">
        <w:t>Голощапова</w:t>
      </w:r>
      <w:proofErr w:type="spellEnd"/>
      <w:r w:rsidRPr="00906FE0">
        <w:t xml:space="preserve"> – заместитель начальника управлен</w:t>
      </w:r>
      <w:r w:rsidRPr="00906FE0">
        <w:t xml:space="preserve">ия земельных </w:t>
      </w:r>
      <w:r w:rsidRPr="00906FE0">
        <w:br/>
        <w:t>отношений – начальник отдела земельных ресурсов управления земельных отношений комитета имущественных и земельных отношений администрации Белгородского района;</w:t>
      </w:r>
    </w:p>
    <w:p w:rsidR="00B360A3" w:rsidRPr="00906FE0" w:rsidRDefault="00DB71E0">
      <w:pPr>
        <w:ind w:firstLine="709"/>
        <w:jc w:val="both"/>
        <w:rPr>
          <w:b/>
        </w:rPr>
      </w:pPr>
      <w:r w:rsidRPr="00906FE0">
        <w:rPr>
          <w:b/>
        </w:rPr>
        <w:t>Заместитель председателя Комиссии:</w:t>
      </w:r>
    </w:p>
    <w:p w:rsidR="00B360A3" w:rsidRPr="00906FE0" w:rsidRDefault="00DB71E0">
      <w:pPr>
        <w:ind w:firstLine="709"/>
        <w:jc w:val="both"/>
      </w:pPr>
      <w:r w:rsidRPr="00906FE0">
        <w:t>Т.В. Харченко – начальник отдела продаж управле</w:t>
      </w:r>
      <w:r w:rsidRPr="00906FE0">
        <w:t>ния земельных отношений комитета имущественных и земельных отношений администрации Белгородского района;</w:t>
      </w:r>
    </w:p>
    <w:p w:rsidR="00B360A3" w:rsidRPr="00906FE0" w:rsidRDefault="00DB71E0">
      <w:pPr>
        <w:ind w:firstLine="709"/>
        <w:jc w:val="both"/>
        <w:rPr>
          <w:b/>
        </w:rPr>
      </w:pPr>
      <w:r w:rsidRPr="00906FE0">
        <w:rPr>
          <w:b/>
        </w:rPr>
        <w:t>Члены Комиссии:</w:t>
      </w:r>
    </w:p>
    <w:p w:rsidR="00B360A3" w:rsidRPr="00906FE0" w:rsidRDefault="00DB71E0">
      <w:pPr>
        <w:ind w:firstLine="709"/>
        <w:jc w:val="both"/>
      </w:pPr>
      <w:r w:rsidRPr="00906FE0">
        <w:t>Н.Н. Зуева – заместитель руководителя комитета – начальник отдела потребительского рынка комитета экономического развития;</w:t>
      </w:r>
    </w:p>
    <w:p w:rsidR="00B360A3" w:rsidRPr="00906FE0" w:rsidRDefault="00DB71E0">
      <w:pPr>
        <w:ind w:firstLine="709"/>
        <w:jc w:val="both"/>
        <w:rPr>
          <w:lang w:val="x-none"/>
        </w:rPr>
      </w:pPr>
      <w:r w:rsidRPr="00906FE0">
        <w:t>А.С. Костогл</w:t>
      </w:r>
      <w:r w:rsidRPr="00906FE0">
        <w:t xml:space="preserve">одов – первый </w:t>
      </w:r>
      <w:r w:rsidRPr="00906FE0">
        <w:rPr>
          <w:lang w:val="x-none"/>
        </w:rPr>
        <w:t>заместитель руководителя комитета</w:t>
      </w:r>
      <w:r w:rsidRPr="00906FE0">
        <w:t xml:space="preserve"> – </w:t>
      </w:r>
      <w:r w:rsidRPr="00906FE0">
        <w:rPr>
          <w:lang w:val="x-none"/>
        </w:rPr>
        <w:t>начальник управления архитектуры и градостроительства комитета строительства администрации Белгородского района</w:t>
      </w:r>
      <w:r w:rsidRPr="00906FE0">
        <w:t xml:space="preserve"> – </w:t>
      </w:r>
      <w:r w:rsidRPr="00906FE0">
        <w:rPr>
          <w:lang w:val="x-none"/>
        </w:rPr>
        <w:t>главный архитектор района</w:t>
      </w:r>
      <w:r w:rsidRPr="00906FE0">
        <w:t>;</w:t>
      </w:r>
    </w:p>
    <w:p w:rsidR="00B360A3" w:rsidRPr="00906FE0" w:rsidRDefault="00DB71E0">
      <w:pPr>
        <w:ind w:firstLine="709"/>
        <w:jc w:val="both"/>
      </w:pPr>
      <w:r w:rsidRPr="00906FE0">
        <w:t xml:space="preserve">М.А. </w:t>
      </w:r>
      <w:proofErr w:type="spellStart"/>
      <w:r w:rsidRPr="00906FE0">
        <w:t>Портная</w:t>
      </w:r>
      <w:proofErr w:type="spellEnd"/>
      <w:r w:rsidRPr="00906FE0">
        <w:t xml:space="preserve"> – заместитель начальника отдела планирования доходов</w:t>
      </w:r>
      <w:r w:rsidRPr="00906FE0">
        <w:t xml:space="preserve"> бюджета комитета финансов и бюджетной политики администрации Белгородского района;</w:t>
      </w:r>
    </w:p>
    <w:p w:rsidR="00B360A3" w:rsidRPr="00906FE0" w:rsidRDefault="00DB71E0">
      <w:pPr>
        <w:ind w:firstLine="709"/>
        <w:jc w:val="both"/>
      </w:pPr>
      <w:r w:rsidRPr="00906FE0">
        <w:rPr>
          <w:lang w:eastAsia="ru-RU"/>
        </w:rPr>
        <w:t>Е.А. Дмитренко – начальник отдела судебно-претензионной работы правового управления администрации Белгородского района.</w:t>
      </w:r>
    </w:p>
    <w:p w:rsidR="00B360A3" w:rsidRPr="00906FE0" w:rsidRDefault="00B360A3">
      <w:pPr>
        <w:ind w:firstLine="709"/>
        <w:jc w:val="both"/>
      </w:pPr>
    </w:p>
    <w:p w:rsidR="00B360A3" w:rsidRPr="00906FE0" w:rsidRDefault="00DB71E0">
      <w:pPr>
        <w:ind w:firstLine="709"/>
        <w:jc w:val="both"/>
        <w:rPr>
          <w:b/>
          <w:lang w:eastAsia="ru-RU"/>
        </w:rPr>
      </w:pPr>
      <w:r w:rsidRPr="00906FE0">
        <w:rPr>
          <w:b/>
          <w:lang w:eastAsia="ru-RU"/>
        </w:rPr>
        <w:t>Повестка дня:</w:t>
      </w:r>
    </w:p>
    <w:p w:rsidR="00AD3B84" w:rsidRPr="00906FE0" w:rsidRDefault="00AD3B84" w:rsidP="00AD3B84">
      <w:pPr>
        <w:ind w:firstLine="709"/>
        <w:jc w:val="both"/>
        <w:rPr>
          <w:lang w:eastAsia="ru-RU"/>
        </w:rPr>
      </w:pPr>
      <w:r w:rsidRPr="00906FE0">
        <w:rPr>
          <w:lang w:eastAsia="ru-RU"/>
        </w:rPr>
        <w:t>Извещение о проведении аукциона,</w:t>
      </w:r>
      <w:r w:rsidRPr="00906FE0">
        <w:rPr>
          <w:b/>
          <w:lang w:eastAsia="ru-RU"/>
        </w:rPr>
        <w:t xml:space="preserve"> </w:t>
      </w:r>
      <w:r w:rsidRPr="00906FE0">
        <w:rPr>
          <w:lang w:eastAsia="ru-RU"/>
        </w:rPr>
        <w:t xml:space="preserve">назначенного на </w:t>
      </w:r>
      <w:r w:rsidRPr="00906FE0">
        <w:rPr>
          <w:lang w:eastAsia="ru-RU"/>
        </w:rPr>
        <w:t>4 июля 2023 г.</w:t>
      </w:r>
      <w:r w:rsidRPr="00906FE0">
        <w:rPr>
          <w:lang w:eastAsia="ru-RU"/>
        </w:rPr>
        <w:t>, опубликовано</w:t>
      </w:r>
      <w:r w:rsidRPr="00906FE0">
        <w:rPr>
          <w:lang w:eastAsia="ru-RU"/>
        </w:rPr>
        <w:t xml:space="preserve"> </w:t>
      </w:r>
      <w:r w:rsidR="00DB71E0" w:rsidRPr="00906FE0">
        <w:rPr>
          <w:lang w:eastAsia="ru-RU"/>
        </w:rPr>
        <w:t xml:space="preserve">в сетевом издании информационной газеты Белгородского района «Знамя» (znamya31.ru) от </w:t>
      </w:r>
      <w:r w:rsidRPr="00906FE0">
        <w:rPr>
          <w:lang w:eastAsia="ru-RU"/>
        </w:rPr>
        <w:t>30 мая 2023 г., а также размеще</w:t>
      </w:r>
      <w:r w:rsidR="00DB71E0" w:rsidRPr="00906FE0">
        <w:rPr>
          <w:lang w:eastAsia="ru-RU"/>
        </w:rPr>
        <w:t>но</w:t>
      </w:r>
      <w:r w:rsidRPr="00906FE0">
        <w:rPr>
          <w:lang w:eastAsia="ru-RU"/>
        </w:rPr>
        <w:t xml:space="preserve"> </w:t>
      </w:r>
      <w:r w:rsidR="00DB71E0" w:rsidRPr="00906FE0">
        <w:rPr>
          <w:lang w:eastAsia="ru-RU"/>
        </w:rPr>
        <w:t>на официальном сайте органов местного самоуправлен</w:t>
      </w:r>
      <w:r w:rsidR="00DB71E0" w:rsidRPr="00906FE0">
        <w:rPr>
          <w:lang w:eastAsia="ru-RU"/>
        </w:rPr>
        <w:t xml:space="preserve">ия муниципального района «Белгородский район» Белгородской области в </w:t>
      </w:r>
      <w:r w:rsidRPr="00906FE0">
        <w:rPr>
          <w:lang w:eastAsia="ru-RU"/>
        </w:rPr>
        <w:t>сети «Интернет» (www.belrn.ru).</w:t>
      </w:r>
    </w:p>
    <w:p w:rsidR="00AD3B84" w:rsidRPr="00906FE0" w:rsidRDefault="00AD3B84" w:rsidP="00AD3B84">
      <w:pPr>
        <w:ind w:firstLine="709"/>
        <w:jc w:val="both"/>
        <w:rPr>
          <w:lang w:eastAsia="ru-RU"/>
        </w:rPr>
      </w:pPr>
      <w:r w:rsidRPr="00906FE0">
        <w:rPr>
          <w:b/>
          <w:bCs/>
          <w:lang w:eastAsia="ru-RU"/>
        </w:rPr>
        <w:t>Условия аукциона</w:t>
      </w:r>
      <w:r w:rsidRPr="00906FE0">
        <w:rPr>
          <w:bCs/>
          <w:lang w:eastAsia="ru-RU"/>
        </w:rPr>
        <w:t>:</w:t>
      </w:r>
      <w:r w:rsidRPr="00906FE0">
        <w:rPr>
          <w:lang w:eastAsia="ru-RU"/>
        </w:rPr>
        <w:t xml:space="preserve"> Шаг аукциона – 5% от начальной стоимости продажи права. Сумма задатка в размере 100% от начальной стоимости продажи права.</w:t>
      </w:r>
    </w:p>
    <w:p w:rsidR="00AD3B84" w:rsidRPr="00906FE0" w:rsidRDefault="00AD3B84" w:rsidP="00AD3B84">
      <w:pPr>
        <w:ind w:firstLine="709"/>
        <w:jc w:val="both"/>
        <w:rPr>
          <w:lang w:eastAsia="ru-RU"/>
        </w:rPr>
      </w:pPr>
    </w:p>
    <w:p w:rsidR="00B360A3" w:rsidRPr="00906FE0" w:rsidRDefault="00AD3B84" w:rsidP="00AD3B84">
      <w:pPr>
        <w:ind w:firstLine="709"/>
        <w:jc w:val="both"/>
        <w:rPr>
          <w:lang w:eastAsia="ru-RU"/>
        </w:rPr>
      </w:pPr>
      <w:r w:rsidRPr="00906FE0">
        <w:rPr>
          <w:b/>
          <w:bCs/>
        </w:rPr>
        <w:t>Лот</w:t>
      </w:r>
      <w:r w:rsidR="00DB71E0" w:rsidRPr="00906FE0">
        <w:rPr>
          <w:b/>
          <w:bCs/>
        </w:rPr>
        <w:t xml:space="preserve"> № 1</w:t>
      </w:r>
      <w:r w:rsidRPr="00906FE0">
        <w:rPr>
          <w:b/>
          <w:bCs/>
        </w:rPr>
        <w:t>.</w:t>
      </w:r>
      <w:r w:rsidRPr="00906FE0">
        <w:rPr>
          <w:bCs/>
        </w:rPr>
        <w:t xml:space="preserve"> Аукцион</w:t>
      </w:r>
      <w:r w:rsidR="00DB71E0" w:rsidRPr="00906FE0">
        <w:rPr>
          <w:bCs/>
        </w:rPr>
        <w:t xml:space="preserve"> по продаже права на заключение договора </w:t>
      </w:r>
      <w:r w:rsidR="00DB71E0" w:rsidRPr="00906FE0">
        <w:rPr>
          <w:bCs/>
        </w:rPr>
        <w:br/>
        <w:t xml:space="preserve">на размещение нестационарного </w:t>
      </w:r>
      <w:r w:rsidR="00DB71E0" w:rsidRPr="00906FE0">
        <w:rPr>
          <w:bCs/>
        </w:rPr>
        <w:t xml:space="preserve">торгового объекта (павильон с ассортиментной специализацией – продовольственные товары), общей площадью территории </w:t>
      </w:r>
      <w:r w:rsidR="00DB71E0" w:rsidRPr="00906FE0">
        <w:rPr>
          <w:bCs/>
        </w:rPr>
        <w:br/>
        <w:t>36,12 кв. м, адресные ориентиры: ул. Кирова, в районе д. № 14, п. Майский Майского сельского поселения.</w:t>
      </w:r>
    </w:p>
    <w:p w:rsidR="00B360A3" w:rsidRPr="00906FE0" w:rsidRDefault="00DB71E0">
      <w:pPr>
        <w:ind w:firstLine="709"/>
        <w:jc w:val="both"/>
      </w:pPr>
      <w:r w:rsidRPr="00906FE0">
        <w:rPr>
          <w:bCs/>
        </w:rPr>
        <w:lastRenderedPageBreak/>
        <w:t>Начальная цена продажи права на закл</w:t>
      </w:r>
      <w:r w:rsidRPr="00906FE0">
        <w:rPr>
          <w:bCs/>
        </w:rPr>
        <w:t xml:space="preserve">ючение договора на размещение нестационарного торгового объекта, </w:t>
      </w:r>
      <w:r w:rsidRPr="00906FE0">
        <w:t xml:space="preserve">в размере годовой платы – 59 630 (пятьдесят девять тысяч шестьсот тридцать) рублей.  </w:t>
      </w:r>
    </w:p>
    <w:p w:rsidR="00B360A3" w:rsidRPr="00906FE0" w:rsidRDefault="00DB71E0">
      <w:pPr>
        <w:ind w:firstLine="709"/>
        <w:jc w:val="both"/>
        <w:rPr>
          <w:bCs/>
        </w:rPr>
      </w:pPr>
      <w:r w:rsidRPr="00906FE0">
        <w:rPr>
          <w:bCs/>
        </w:rPr>
        <w:t>Всего поступило 2 заявления от физических лиц, претендентами оплачен задаток в размере 80% от начальной с</w:t>
      </w:r>
      <w:r w:rsidRPr="00906FE0">
        <w:rPr>
          <w:bCs/>
        </w:rPr>
        <w:t>тоимости продажи права на заключение договора на размещение нестационарного торгового объекта.</w:t>
      </w:r>
    </w:p>
    <w:p w:rsidR="00B360A3" w:rsidRPr="00906FE0" w:rsidRDefault="00AD3B84">
      <w:pPr>
        <w:ind w:firstLine="709"/>
        <w:jc w:val="both"/>
        <w:rPr>
          <w:bCs/>
        </w:rPr>
      </w:pPr>
      <w:r w:rsidRPr="00906FE0">
        <w:rPr>
          <w:bCs/>
        </w:rPr>
        <w:t xml:space="preserve">Карточка </w:t>
      </w:r>
      <w:r w:rsidR="00DB71E0" w:rsidRPr="00906FE0">
        <w:rPr>
          <w:bCs/>
        </w:rPr>
        <w:t xml:space="preserve">№ 1 – </w:t>
      </w:r>
      <w:proofErr w:type="spellStart"/>
      <w:r w:rsidR="00DB71E0" w:rsidRPr="00906FE0">
        <w:rPr>
          <w:bCs/>
        </w:rPr>
        <w:t>Собылинская</w:t>
      </w:r>
      <w:proofErr w:type="spellEnd"/>
      <w:r w:rsidR="00DB71E0" w:rsidRPr="00906FE0">
        <w:rPr>
          <w:bCs/>
        </w:rPr>
        <w:t xml:space="preserve"> Любовь Николаевна, заявка от 13 июня 2023 г. № 46.</w:t>
      </w:r>
    </w:p>
    <w:p w:rsidR="00B360A3" w:rsidRPr="00906FE0" w:rsidRDefault="00AD3B84">
      <w:pPr>
        <w:ind w:firstLine="709"/>
        <w:jc w:val="both"/>
        <w:rPr>
          <w:bCs/>
        </w:rPr>
      </w:pPr>
      <w:r w:rsidRPr="00906FE0">
        <w:rPr>
          <w:bCs/>
        </w:rPr>
        <w:t xml:space="preserve">Карточка </w:t>
      </w:r>
      <w:r w:rsidR="00DB71E0" w:rsidRPr="00906FE0">
        <w:rPr>
          <w:bCs/>
        </w:rPr>
        <w:t xml:space="preserve">№ 2 – Титаренко Оксана Николаевна, заявка от 27 июня 2023 г. </w:t>
      </w:r>
      <w:r w:rsidRPr="00906FE0">
        <w:rPr>
          <w:bCs/>
        </w:rPr>
        <w:br/>
      </w:r>
      <w:r w:rsidR="00DB71E0" w:rsidRPr="00906FE0">
        <w:rPr>
          <w:bCs/>
        </w:rPr>
        <w:t>№ 48.</w:t>
      </w:r>
    </w:p>
    <w:p w:rsidR="00AD3B84" w:rsidRPr="00906FE0" w:rsidRDefault="00AD3B84" w:rsidP="00AD3B84">
      <w:pPr>
        <w:ind w:firstLine="709"/>
        <w:contextualSpacing/>
        <w:jc w:val="both"/>
        <w:rPr>
          <w:bCs/>
        </w:rPr>
      </w:pPr>
      <w:r w:rsidRPr="00906FE0">
        <w:t xml:space="preserve">Последнее предложение о цене продажи права на заключение договора </w:t>
      </w:r>
      <w:r w:rsidRPr="00906FE0">
        <w:br/>
        <w:t xml:space="preserve">на размещение нестационарного торгового объекта по </w:t>
      </w:r>
      <w:r w:rsidRPr="00906FE0">
        <w:t>Лоту № 1</w:t>
      </w:r>
      <w:r w:rsidRPr="00906FE0">
        <w:t xml:space="preserve"> сделала </w:t>
      </w:r>
      <w:r w:rsidRPr="00906FE0">
        <w:rPr>
          <w:bCs/>
        </w:rPr>
        <w:t>Титаренко Оксана Николаевна</w:t>
      </w:r>
      <w:r w:rsidRPr="00906FE0">
        <w:rPr>
          <w:bCs/>
        </w:rPr>
        <w:t xml:space="preserve"> </w:t>
      </w:r>
      <w:r w:rsidRPr="00906FE0">
        <w:rPr>
          <w:bCs/>
        </w:rPr>
        <w:t xml:space="preserve">(карточка № 2), при объявлении суммы </w:t>
      </w:r>
      <w:r w:rsidRPr="00906FE0">
        <w:rPr>
          <w:bCs/>
        </w:rPr>
        <w:t xml:space="preserve">65 593 </w:t>
      </w:r>
      <w:r w:rsidRPr="00906FE0">
        <w:rPr>
          <w:bCs/>
        </w:rPr>
        <w:t>руб. (</w:t>
      </w:r>
      <w:r w:rsidRPr="00906FE0">
        <w:rPr>
          <w:bCs/>
        </w:rPr>
        <w:t>шестьдесят пять тысяч пятьсот девяносто три рубля</w:t>
      </w:r>
      <w:r w:rsidRPr="00906FE0">
        <w:rPr>
          <w:bCs/>
        </w:rPr>
        <w:t xml:space="preserve">) </w:t>
      </w:r>
      <w:r w:rsidRPr="00906FE0">
        <w:rPr>
          <w:bCs/>
        </w:rPr>
        <w:t>на 2</w:t>
      </w:r>
      <w:r w:rsidRPr="00906FE0">
        <w:rPr>
          <w:bCs/>
        </w:rPr>
        <w:t xml:space="preserve"> шаге аукциона. </w:t>
      </w:r>
    </w:p>
    <w:p w:rsidR="00AD3B84" w:rsidRPr="00906FE0" w:rsidRDefault="00AD3B84" w:rsidP="00AD3B84">
      <w:pPr>
        <w:ind w:firstLine="709"/>
        <w:contextualSpacing/>
        <w:jc w:val="both"/>
        <w:rPr>
          <w:bCs/>
        </w:rPr>
      </w:pPr>
      <w:r w:rsidRPr="00906FE0">
        <w:rPr>
          <w:bCs/>
        </w:rPr>
        <w:t xml:space="preserve">Последующих предложений повышения цены продажи </w:t>
      </w:r>
      <w:r w:rsidRPr="00906FE0">
        <w:t xml:space="preserve">права на заключение договора на размещение нестационарного торгового объекта </w:t>
      </w:r>
      <w:r w:rsidRPr="00906FE0">
        <w:rPr>
          <w:bCs/>
        </w:rPr>
        <w:t xml:space="preserve">по Лоту № </w:t>
      </w:r>
      <w:r w:rsidRPr="00906FE0">
        <w:rPr>
          <w:bCs/>
        </w:rPr>
        <w:t>1</w:t>
      </w:r>
      <w:r w:rsidRPr="00906FE0">
        <w:rPr>
          <w:bCs/>
        </w:rPr>
        <w:br/>
        <w:t>не поступило.</w:t>
      </w:r>
    </w:p>
    <w:p w:rsidR="00AD3B84" w:rsidRPr="00906FE0" w:rsidRDefault="00AD3B84" w:rsidP="00AD3B84">
      <w:pPr>
        <w:ind w:firstLine="709"/>
        <w:contextualSpacing/>
        <w:jc w:val="both"/>
        <w:rPr>
          <w:bCs/>
        </w:rPr>
      </w:pPr>
      <w:r w:rsidRPr="00906FE0">
        <w:rPr>
          <w:bCs/>
        </w:rPr>
        <w:t xml:space="preserve">Предпоследнее предложение о цене </w:t>
      </w:r>
      <w:r w:rsidRPr="00906FE0">
        <w:t xml:space="preserve">продажи права на заключение договора </w:t>
      </w:r>
      <w:r w:rsidRPr="00906FE0">
        <w:br/>
        <w:t xml:space="preserve">на размещение нестационарного торгового объекта по Лоту № </w:t>
      </w:r>
      <w:r w:rsidRPr="00906FE0">
        <w:t>1</w:t>
      </w:r>
      <w:r w:rsidRPr="00906FE0">
        <w:t xml:space="preserve"> сделал</w:t>
      </w:r>
      <w:r w:rsidRPr="00906FE0">
        <w:t>а</w:t>
      </w:r>
      <w:r w:rsidRPr="00906FE0">
        <w:t xml:space="preserve"> </w:t>
      </w:r>
      <w:proofErr w:type="spellStart"/>
      <w:r w:rsidRPr="00906FE0">
        <w:rPr>
          <w:bCs/>
        </w:rPr>
        <w:t>Собылинская</w:t>
      </w:r>
      <w:proofErr w:type="spellEnd"/>
      <w:r w:rsidRPr="00906FE0">
        <w:rPr>
          <w:bCs/>
        </w:rPr>
        <w:t xml:space="preserve"> Любовь Николаевна</w:t>
      </w:r>
      <w:r w:rsidRPr="00906FE0">
        <w:t xml:space="preserve"> </w:t>
      </w:r>
      <w:r w:rsidRPr="00906FE0">
        <w:t>(место жительства: Белгородска</w:t>
      </w:r>
      <w:r w:rsidRPr="00906FE0">
        <w:t>я область, Белгородский район, п. Майский, ул. Кирова, д. 3, кв. 27</w:t>
      </w:r>
      <w:r w:rsidRPr="00906FE0">
        <w:t xml:space="preserve">), сумма </w:t>
      </w:r>
      <w:r w:rsidRPr="00906FE0">
        <w:rPr>
          <w:bCs/>
        </w:rPr>
        <w:t xml:space="preserve">составила </w:t>
      </w:r>
      <w:r w:rsidR="00CA276A">
        <w:rPr>
          <w:bCs/>
        </w:rPr>
        <w:br/>
      </w:r>
      <w:r w:rsidRPr="00906FE0">
        <w:rPr>
          <w:bCs/>
        </w:rPr>
        <w:t>62 611,50</w:t>
      </w:r>
      <w:r w:rsidRPr="00906FE0">
        <w:rPr>
          <w:bCs/>
        </w:rPr>
        <w:t xml:space="preserve"> руб. (</w:t>
      </w:r>
      <w:r w:rsidRPr="00906FE0">
        <w:rPr>
          <w:bCs/>
        </w:rPr>
        <w:t>шестьдесят две тысячи шестьсот одиннадцать рублей</w:t>
      </w:r>
      <w:r w:rsidRPr="00906FE0">
        <w:rPr>
          <w:bCs/>
        </w:rPr>
        <w:t>)</w:t>
      </w:r>
      <w:r w:rsidRPr="00906FE0">
        <w:rPr>
          <w:bCs/>
        </w:rPr>
        <w:t xml:space="preserve"> 50 копеек</w:t>
      </w:r>
      <w:r w:rsidRPr="00906FE0">
        <w:rPr>
          <w:bCs/>
        </w:rPr>
        <w:t>.</w:t>
      </w:r>
    </w:p>
    <w:p w:rsidR="00AD3B84" w:rsidRPr="00906FE0" w:rsidRDefault="00AD3B84" w:rsidP="00AD3B84">
      <w:pPr>
        <w:ind w:firstLine="709"/>
        <w:contextualSpacing/>
        <w:jc w:val="both"/>
        <w:rPr>
          <w:bCs/>
        </w:rPr>
      </w:pPr>
      <w:r w:rsidRPr="00906FE0">
        <w:rPr>
          <w:bCs/>
        </w:rPr>
        <w:t>Титаренко Оксана Николаевна</w:t>
      </w:r>
      <w:r w:rsidRPr="00906FE0">
        <w:rPr>
          <w:bCs/>
        </w:rPr>
        <w:t xml:space="preserve"> </w:t>
      </w:r>
      <w:r w:rsidRPr="00906FE0">
        <w:rPr>
          <w:bCs/>
        </w:rPr>
        <w:t xml:space="preserve">(место жительства: Белгородская область, </w:t>
      </w:r>
      <w:r w:rsidRPr="00906FE0">
        <w:rPr>
          <w:bCs/>
        </w:rPr>
        <w:br/>
      </w:r>
      <w:r w:rsidRPr="00906FE0">
        <w:rPr>
          <w:bCs/>
        </w:rPr>
        <w:t xml:space="preserve">Белгородский район, </w:t>
      </w:r>
      <w:proofErr w:type="spellStart"/>
      <w:r w:rsidRPr="00906FE0">
        <w:rPr>
          <w:bCs/>
        </w:rPr>
        <w:t>пгт</w:t>
      </w:r>
      <w:proofErr w:type="spellEnd"/>
      <w:r w:rsidRPr="00906FE0">
        <w:rPr>
          <w:bCs/>
        </w:rPr>
        <w:t>. Северный, ул. Садовая, д. 5, кв. 48</w:t>
      </w:r>
      <w:r w:rsidRPr="00906FE0">
        <w:rPr>
          <w:bCs/>
        </w:rPr>
        <w:t>) признана победителем аукциона.</w:t>
      </w:r>
    </w:p>
    <w:p w:rsidR="00AD3B84" w:rsidRPr="00906FE0" w:rsidRDefault="00AD3B84" w:rsidP="00AD3B84">
      <w:pPr>
        <w:ind w:firstLine="709"/>
        <w:contextualSpacing/>
        <w:jc w:val="both"/>
      </w:pPr>
      <w:r w:rsidRPr="00906FE0">
        <w:t xml:space="preserve">Окончательная стоимость продажи права на заключение договора </w:t>
      </w:r>
      <w:r w:rsidRPr="00906FE0">
        <w:br/>
        <w:t xml:space="preserve">на размещение нестационарного торгового объекта </w:t>
      </w:r>
      <w:r w:rsidRPr="00906FE0">
        <w:rPr>
          <w:bCs/>
        </w:rPr>
        <w:t>65 593 руб. (шестьдесят пять тысяч пятьсот девяносто три рубля)</w:t>
      </w:r>
      <w:r w:rsidRPr="00906FE0">
        <w:t>, сумма задатка</w:t>
      </w:r>
      <w:r w:rsidR="0008365B" w:rsidRPr="00906FE0">
        <w:t xml:space="preserve"> </w:t>
      </w:r>
      <w:r w:rsidR="0008365B" w:rsidRPr="00906FE0">
        <w:rPr>
          <w:bCs/>
        </w:rPr>
        <w:t xml:space="preserve">47 704 </w:t>
      </w:r>
      <w:r w:rsidR="0008365B" w:rsidRPr="00906FE0">
        <w:rPr>
          <w:bCs/>
        </w:rPr>
        <w:t xml:space="preserve">руб. </w:t>
      </w:r>
      <w:r w:rsidR="0008365B" w:rsidRPr="00906FE0">
        <w:rPr>
          <w:bCs/>
        </w:rPr>
        <w:t>(сорок семь тысяч семьсот четыре</w:t>
      </w:r>
      <w:r w:rsidR="0008365B" w:rsidRPr="00906FE0">
        <w:rPr>
          <w:bCs/>
        </w:rPr>
        <w:t xml:space="preserve"> </w:t>
      </w:r>
      <w:r w:rsidR="0008365B" w:rsidRPr="00906FE0">
        <w:rPr>
          <w:bCs/>
        </w:rPr>
        <w:t>рубля</w:t>
      </w:r>
      <w:r w:rsidR="0008365B" w:rsidRPr="00906FE0">
        <w:t>.</w:t>
      </w:r>
      <w:r w:rsidR="0008365B" w:rsidRPr="00906FE0">
        <w:rPr>
          <w:bCs/>
        </w:rPr>
        <w:t xml:space="preserve">) </w:t>
      </w:r>
      <w:r w:rsidR="0008365B" w:rsidRPr="00906FE0">
        <w:t>К оплате 17 889 руб</w:t>
      </w:r>
      <w:r w:rsidRPr="00906FE0">
        <w:t>. (</w:t>
      </w:r>
      <w:r w:rsidR="0008365B" w:rsidRPr="00906FE0">
        <w:t>семнадцать тысяч восемьсот восемьдесят девять рублей)</w:t>
      </w:r>
      <w:r w:rsidRPr="00906FE0">
        <w:t>. Победитель обязан внести все платежи согласно действующему законодательству.</w:t>
      </w:r>
    </w:p>
    <w:p w:rsidR="00B360A3" w:rsidRDefault="00B360A3" w:rsidP="00906FE0">
      <w:pPr>
        <w:contextualSpacing/>
        <w:jc w:val="both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 w:rsidR="00B360A3">
        <w:tc>
          <w:tcPr>
            <w:tcW w:w="4700" w:type="dxa"/>
            <w:hideMark/>
          </w:tcPr>
          <w:p w:rsidR="00B360A3" w:rsidRDefault="00B360A3">
            <w:pPr>
              <w:jc w:val="both"/>
              <w:rPr>
                <w:b/>
                <w:sz w:val="16"/>
                <w:szCs w:val="16"/>
              </w:rPr>
            </w:pPr>
          </w:p>
          <w:p w:rsidR="00B360A3" w:rsidRDefault="00DB71E0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 w:rsidR="00B360A3" w:rsidRDefault="00DB71E0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</w:t>
            </w:r>
          </w:p>
          <w:p w:rsidR="00B360A3" w:rsidRDefault="00DB71E0">
            <w:pPr>
              <w:ind w:firstLine="709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Комиссии</w:t>
            </w:r>
          </w:p>
        </w:tc>
        <w:tc>
          <w:tcPr>
            <w:tcW w:w="4871" w:type="dxa"/>
            <w:hideMark/>
          </w:tcPr>
          <w:p w:rsidR="00B360A3" w:rsidRDefault="00DB71E0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 xml:space="preserve">     </w:t>
            </w:r>
          </w:p>
          <w:p w:rsidR="00B360A3" w:rsidRPr="00906FE0" w:rsidRDefault="00DB71E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 w:rsidRPr="00906FE0">
              <w:t xml:space="preserve">О.А. </w:t>
            </w:r>
            <w:proofErr w:type="spellStart"/>
            <w:r w:rsidRPr="00906FE0">
              <w:t>Голощапова</w:t>
            </w:r>
            <w:proofErr w:type="spellEnd"/>
          </w:p>
          <w:p w:rsidR="00B360A3" w:rsidRDefault="00DB71E0">
            <w:pPr>
              <w:jc w:val="both"/>
            </w:pPr>
            <w:r>
              <w:t xml:space="preserve">           </w:t>
            </w:r>
          </w:p>
          <w:p w:rsidR="00B360A3" w:rsidRDefault="00DB71E0"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 xml:space="preserve">Подпись       </w:t>
            </w:r>
            <w:r>
              <w:t xml:space="preserve">Т.В. Харченко          </w:t>
            </w:r>
          </w:p>
          <w:p w:rsidR="00B360A3" w:rsidRDefault="00B360A3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360A3">
        <w:tc>
          <w:tcPr>
            <w:tcW w:w="4700" w:type="dxa"/>
          </w:tcPr>
          <w:p w:rsidR="00B360A3" w:rsidRDefault="00DB71E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 w:rsidR="00B360A3" w:rsidRDefault="00DB71E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>Н.Н. Зуева</w:t>
            </w:r>
          </w:p>
          <w:p w:rsidR="00B360A3" w:rsidRDefault="00DB71E0"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</w:t>
            </w:r>
            <w:r>
              <w:rPr>
                <w:lang w:eastAsia="ru-RU"/>
              </w:rPr>
              <w:t>А.С. Костоглодов</w:t>
            </w:r>
          </w:p>
          <w:p w:rsidR="00B360A3" w:rsidRDefault="00DB71E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 xml:space="preserve">М.А. </w:t>
            </w:r>
            <w:proofErr w:type="spellStart"/>
            <w:r>
              <w:t>Портная</w:t>
            </w:r>
            <w:proofErr w:type="spellEnd"/>
          </w:p>
        </w:tc>
      </w:tr>
      <w:tr w:rsidR="00B360A3">
        <w:tc>
          <w:tcPr>
            <w:tcW w:w="4700" w:type="dxa"/>
          </w:tcPr>
          <w:p w:rsidR="00B360A3" w:rsidRDefault="00B360A3">
            <w:pPr>
              <w:jc w:val="both"/>
            </w:pPr>
          </w:p>
          <w:p w:rsidR="00906FE0" w:rsidRDefault="00906FE0">
            <w:pPr>
              <w:jc w:val="both"/>
            </w:pPr>
          </w:p>
          <w:p w:rsidR="00906FE0" w:rsidRDefault="00906FE0">
            <w:pPr>
              <w:jc w:val="both"/>
            </w:pPr>
          </w:p>
        </w:tc>
        <w:tc>
          <w:tcPr>
            <w:tcW w:w="4871" w:type="dxa"/>
            <w:hideMark/>
          </w:tcPr>
          <w:p w:rsidR="00B360A3" w:rsidRDefault="00DB71E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>Е.А. Дмитренко</w:t>
            </w:r>
          </w:p>
          <w:p w:rsidR="00B360A3" w:rsidRDefault="00B360A3">
            <w:pPr>
              <w:ind w:right="-143" w:firstLine="709"/>
              <w:jc w:val="both"/>
            </w:pPr>
          </w:p>
        </w:tc>
      </w:tr>
    </w:tbl>
    <w:p w:rsidR="00B360A3" w:rsidRPr="00906FE0" w:rsidRDefault="00906FE0" w:rsidP="00906FE0">
      <w:pPr>
        <w:tabs>
          <w:tab w:val="left" w:pos="6855"/>
        </w:tabs>
        <w:ind w:firstLine="708"/>
        <w:jc w:val="both"/>
      </w:pPr>
      <w:r w:rsidRPr="00906FE0">
        <w:rPr>
          <w:b/>
        </w:rPr>
        <w:t>Победитель аукциона</w:t>
      </w:r>
      <w:r>
        <w:t xml:space="preserve">                                 </w:t>
      </w:r>
      <w:r w:rsidR="00DB71E0">
        <w:rPr>
          <w:u w:val="single"/>
        </w:rPr>
        <w:t xml:space="preserve">Подпись       </w:t>
      </w:r>
      <w:bookmarkStart w:id="0" w:name="_GoBack"/>
      <w:bookmarkEnd w:id="0"/>
      <w:r w:rsidRPr="00906FE0">
        <w:t>О.Н. Титаренко</w:t>
      </w:r>
    </w:p>
    <w:sectPr w:rsidR="00B360A3" w:rsidRPr="00906FE0">
      <w:headerReference w:type="default" r:id="rId8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A3" w:rsidRDefault="00DB71E0">
      <w:r>
        <w:separator/>
      </w:r>
    </w:p>
  </w:endnote>
  <w:endnote w:type="continuationSeparator" w:id="0">
    <w:p w:rsidR="00B360A3" w:rsidRDefault="00DB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A3" w:rsidRDefault="00DB71E0">
      <w:r>
        <w:separator/>
      </w:r>
    </w:p>
  </w:footnote>
  <w:footnote w:type="continuationSeparator" w:id="0">
    <w:p w:rsidR="00B360A3" w:rsidRDefault="00DB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2117"/>
      <w:docPartObj>
        <w:docPartGallery w:val="Page Numbers (Top of Page)"/>
        <w:docPartUnique/>
      </w:docPartObj>
    </w:sdtPr>
    <w:sdtEndPr/>
    <w:sdtContent>
      <w:p w:rsidR="00B360A3" w:rsidRDefault="00DB71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60A3" w:rsidRDefault="00B360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6EC"/>
    <w:multiLevelType w:val="hybridMultilevel"/>
    <w:tmpl w:val="29982C04"/>
    <w:lvl w:ilvl="0" w:tplc="27E6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5157"/>
    <w:multiLevelType w:val="hybridMultilevel"/>
    <w:tmpl w:val="EC06279C"/>
    <w:lvl w:ilvl="0" w:tplc="FA12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E5703D"/>
    <w:multiLevelType w:val="hybridMultilevel"/>
    <w:tmpl w:val="4B7A03C8"/>
    <w:lvl w:ilvl="0" w:tplc="BFE6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E05356"/>
    <w:multiLevelType w:val="hybridMultilevel"/>
    <w:tmpl w:val="87207124"/>
    <w:lvl w:ilvl="0" w:tplc="3490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B0283D"/>
    <w:multiLevelType w:val="hybridMultilevel"/>
    <w:tmpl w:val="94C23DA6"/>
    <w:lvl w:ilvl="0" w:tplc="6DDC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8157A"/>
    <w:multiLevelType w:val="hybridMultilevel"/>
    <w:tmpl w:val="F2900C90"/>
    <w:lvl w:ilvl="0" w:tplc="2E56F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A1"/>
    <w:multiLevelType w:val="hybridMultilevel"/>
    <w:tmpl w:val="AAD2AD5C"/>
    <w:lvl w:ilvl="0" w:tplc="817E2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516FF3"/>
    <w:multiLevelType w:val="hybridMultilevel"/>
    <w:tmpl w:val="236AE848"/>
    <w:lvl w:ilvl="0" w:tplc="84F87C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5017F82"/>
    <w:multiLevelType w:val="hybridMultilevel"/>
    <w:tmpl w:val="798462E6"/>
    <w:lvl w:ilvl="0" w:tplc="542A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4D2853"/>
    <w:multiLevelType w:val="hybridMultilevel"/>
    <w:tmpl w:val="BBDA0936"/>
    <w:lvl w:ilvl="0" w:tplc="29EEF3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26DBC"/>
    <w:multiLevelType w:val="hybridMultilevel"/>
    <w:tmpl w:val="C13827F2"/>
    <w:lvl w:ilvl="0" w:tplc="4128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B6F7C"/>
    <w:multiLevelType w:val="hybridMultilevel"/>
    <w:tmpl w:val="CCBA7896"/>
    <w:lvl w:ilvl="0" w:tplc="ACD2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2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E693794"/>
    <w:multiLevelType w:val="hybridMultilevel"/>
    <w:tmpl w:val="F542AE2A"/>
    <w:lvl w:ilvl="0" w:tplc="ABBA7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203750"/>
    <w:multiLevelType w:val="hybridMultilevel"/>
    <w:tmpl w:val="D0C0E3C2"/>
    <w:lvl w:ilvl="0" w:tplc="A65CA6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2126F1"/>
    <w:multiLevelType w:val="hybridMultilevel"/>
    <w:tmpl w:val="30EE7E32"/>
    <w:lvl w:ilvl="0" w:tplc="3F201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2196A49"/>
    <w:multiLevelType w:val="hybridMultilevel"/>
    <w:tmpl w:val="EA46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074E"/>
    <w:multiLevelType w:val="hybridMultilevel"/>
    <w:tmpl w:val="4F2E2CF0"/>
    <w:lvl w:ilvl="0" w:tplc="E2BE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AE27E9"/>
    <w:multiLevelType w:val="hybridMultilevel"/>
    <w:tmpl w:val="5A94638A"/>
    <w:lvl w:ilvl="0" w:tplc="A57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25"/>
  </w:num>
  <w:num w:numId="12">
    <w:abstractNumId w:val="19"/>
  </w:num>
  <w:num w:numId="13">
    <w:abstractNumId w:val="3"/>
  </w:num>
  <w:num w:numId="14">
    <w:abstractNumId w:val="21"/>
  </w:num>
  <w:num w:numId="15">
    <w:abstractNumId w:val="29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30"/>
  </w:num>
  <w:num w:numId="22">
    <w:abstractNumId w:val="20"/>
  </w:num>
  <w:num w:numId="23">
    <w:abstractNumId w:val="28"/>
  </w:num>
  <w:num w:numId="24">
    <w:abstractNumId w:val="9"/>
  </w:num>
  <w:num w:numId="25">
    <w:abstractNumId w:val="15"/>
  </w:num>
  <w:num w:numId="26">
    <w:abstractNumId w:val="14"/>
  </w:num>
  <w:num w:numId="27">
    <w:abstractNumId w:val="13"/>
  </w:num>
  <w:num w:numId="28">
    <w:abstractNumId w:val="31"/>
  </w:num>
  <w:num w:numId="29">
    <w:abstractNumId w:val="18"/>
  </w:num>
  <w:num w:numId="30">
    <w:abstractNumId w:val="26"/>
  </w:num>
  <w:num w:numId="31">
    <w:abstractNumId w:val="16"/>
  </w:num>
  <w:num w:numId="32">
    <w:abstractNumId w:val="3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0A3"/>
    <w:rsid w:val="0008365B"/>
    <w:rsid w:val="001D5860"/>
    <w:rsid w:val="00513800"/>
    <w:rsid w:val="0085171A"/>
    <w:rsid w:val="00906FE0"/>
    <w:rsid w:val="00AD3B84"/>
    <w:rsid w:val="00B360A3"/>
    <w:rsid w:val="00CA276A"/>
    <w:rsid w:val="00DB71E0"/>
    <w:rsid w:val="00E5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6C5-7A70-4353-B17C-DEEB71F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unhideWhenUsed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FE37-5102-4CE0-B923-88EB3160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Бойчук Екатерина</cp:lastModifiedBy>
  <cp:revision>3</cp:revision>
  <cp:lastPrinted>2023-07-04T09:00:00Z</cp:lastPrinted>
  <dcterms:created xsi:type="dcterms:W3CDTF">2023-07-04T09:01:00Z</dcterms:created>
  <dcterms:modified xsi:type="dcterms:W3CDTF">2023-07-04T09:01:00Z</dcterms:modified>
</cp:coreProperties>
</file>