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8"/>
        <w:jc w:val="center"/>
        <w:pageBreakBefore/>
        <w:rPr>
          <w:rFonts w:eastAsia="Calibri"/>
          <w:b/>
          <w:color w:val="000000"/>
          <w:sz w:val="26"/>
          <w:szCs w:val="26"/>
        </w:rPr>
      </w:pPr>
      <w:r>
        <w:rPr>
          <w:rFonts w:eastAsia="Calibri"/>
          <w:b/>
          <w:color w:val="000000"/>
          <w:sz w:val="26"/>
          <w:szCs w:val="26"/>
        </w:rPr>
        <w:t xml:space="preserve">Обоснование </w:t>
      </w:r>
      <w:r/>
    </w:p>
    <w:p>
      <w:pPr>
        <w:pStyle w:val="648"/>
        <w:jc w:val="center"/>
        <w:rPr>
          <w:rFonts w:eastAsia="Calibri"/>
          <w:b/>
          <w:color w:val="000000"/>
          <w:sz w:val="26"/>
          <w:szCs w:val="26"/>
        </w:rPr>
      </w:pPr>
      <w:r>
        <w:rPr>
          <w:rFonts w:eastAsia="Calibri"/>
          <w:b/>
          <w:color w:val="000000"/>
          <w:sz w:val="26"/>
          <w:szCs w:val="26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/>
    </w:p>
    <w:p>
      <w:pPr>
        <w:pStyle w:val="648"/>
        <w:jc w:val="center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>
          <w:trHeight w:val="3034"/>
        </w:trPr>
        <w:tc>
          <w:tcPr>
            <w:tcBorders>
              <w:bottom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0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eastAsia="Calibri"/>
                <w:b/>
              </w:rPr>
              <w:t xml:space="preserve">Постановление администрации Белгородского района </w:t>
            </w:r>
            <w:r>
              <w:rPr>
                <w:rFonts w:eastAsia="Calibri"/>
                <w:b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Выдача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разрешени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проведение земляных работ</w:t>
            </w:r>
            <w:r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rFonts w:eastAsia="Calibri"/>
                <w:b/>
                <w:bCs/>
              </w:rPr>
              <w:pBdr>
                <w:bottom w:val="single" w:color="000000" w:sz="6" w:space="0"/>
              </w:pBdr>
            </w:pPr>
            <w:r>
              <w:rPr>
                <w:rFonts w:eastAsia="Calibri"/>
                <w:b/>
              </w:rPr>
            </w:r>
            <w:r/>
            <w:r/>
          </w:p>
          <w:p>
            <w:pPr>
              <w:pStyle w:val="648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i/>
                <w:color w:val="000000"/>
                <w:sz w:val="20"/>
                <w:szCs w:val="20"/>
              </w:rPr>
              <w:t xml:space="preserve">(наименование проекта </w:t>
            </w:r>
            <w:r>
              <w:rPr>
                <w:rFonts w:eastAsia="Calibri"/>
                <w:i/>
                <w:color w:val="000000"/>
                <w:sz w:val="20"/>
                <w:szCs w:val="20"/>
              </w:rPr>
              <w:t xml:space="preserve">муниципального </w:t>
            </w:r>
            <w:r>
              <w:rPr>
                <w:rFonts w:eastAsia="Calibri"/>
                <w:i/>
                <w:color w:val="000000"/>
                <w:sz w:val="20"/>
                <w:szCs w:val="20"/>
              </w:rPr>
              <w:t xml:space="preserve">нормативного правового акта </w:t>
            </w:r>
            <w:r>
              <w:rPr>
                <w:rFonts w:eastAsia="Calibri"/>
                <w:i/>
                <w:color w:val="000000"/>
                <w:sz w:val="20"/>
                <w:szCs w:val="20"/>
              </w:rPr>
              <w:t xml:space="preserve">администрации Белгородского района)</w:t>
            </w:r>
            <w:r>
              <w:rPr>
                <w:rFonts w:eastAsia="Calibri"/>
                <w:b/>
              </w:rPr>
            </w:r>
            <w:r/>
          </w:p>
          <w:p>
            <w:pPr>
              <w:pStyle w:val="648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</w:r>
            <w:r/>
          </w:p>
          <w:p>
            <w:pPr>
              <w:pStyle w:val="648"/>
              <w:jc w:val="center"/>
              <w:rPr>
                <w:rFonts w:eastAsia="Calibri"/>
                <w:b/>
              </w:rPr>
              <w:pBdr>
                <w:bottom w:val="single" w:color="000000" w:sz="6" w:space="1"/>
              </w:pBdr>
            </w:pPr>
            <w:r>
              <w:rPr>
                <w:rFonts w:eastAsia="Calibri"/>
                <w:b/>
              </w:rPr>
              <w:t xml:space="preserve">Комитет ЖКХ, транспорта и инженерной инфраструктуры администрации Белгородского района</w:t>
            </w:r>
            <w:r>
              <w:rPr>
                <w:rFonts w:eastAsia="Calibri"/>
                <w:b/>
              </w:rPr>
            </w:r>
            <w:r/>
          </w:p>
          <w:p>
            <w:pPr>
              <w:pStyle w:val="648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i/>
                <w:color w:val="000000"/>
                <w:sz w:val="20"/>
                <w:szCs w:val="20"/>
              </w:rPr>
              <w:t xml:space="preserve">(наименование </w:t>
            </w:r>
            <w:r>
              <w:rPr>
                <w:rFonts w:eastAsia="Calibri"/>
                <w:i/>
                <w:color w:val="000000"/>
                <w:sz w:val="20"/>
                <w:szCs w:val="20"/>
              </w:rPr>
              <w:t xml:space="preserve">структурного подразделения администрации Белгородского района</w:t>
            </w:r>
            <w:r>
              <w:rPr>
                <w:rFonts w:eastAsia="Calibri"/>
                <w:i/>
                <w:color w:val="000000"/>
                <w:sz w:val="20"/>
                <w:szCs w:val="20"/>
              </w:rPr>
              <w:t xml:space="preserve">, подготовившего данный проект </w:t>
            </w:r>
            <w:r>
              <w:rPr>
                <w:rFonts w:eastAsia="Calibri"/>
                <w:i/>
                <w:color w:val="000000"/>
                <w:sz w:val="20"/>
                <w:szCs w:val="20"/>
              </w:rPr>
              <w:t xml:space="preserve">муниципального </w:t>
            </w:r>
            <w:r>
              <w:rPr>
                <w:rFonts w:eastAsia="Calibri"/>
                <w:i/>
                <w:color w:val="000000"/>
                <w:sz w:val="20"/>
                <w:szCs w:val="20"/>
              </w:rPr>
              <w:t xml:space="preserve">нормативного правового акта)</w:t>
            </w:r>
            <w:r>
              <w:rPr>
                <w:rFonts w:eastAsia="Calibri"/>
                <w:b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648"/>
              <w:jc w:val="both"/>
              <w:tabs>
                <w:tab w:val="left" w:pos="2940" w:leader="none"/>
              </w:tabs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ind w:left="0" w:firstLine="0"/>
              <w:jc w:val="both"/>
              <w:tabs>
                <w:tab w:val="left" w:pos="374" w:leader="none"/>
              </w:tabs>
              <w:rPr>
                <w:rFonts w:eastAsia="Calibri"/>
                <w:color w:val="000000"/>
                <w:lang w:eastAsia="en-US"/>
                <w14:ligatures w14:val="none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Проект указанного постановления подготовлен на основании:</w:t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  <w:p>
            <w:pPr>
              <w:numPr>
                <w:ilvl w:val="0"/>
                <w:numId w:val="25"/>
              </w:numPr>
              <w:ind w:left="383"/>
              <w:jc w:val="both"/>
              <w:tabs>
                <w:tab w:val="left" w:pos="374" w:leader="none"/>
              </w:tabs>
              <w:rPr>
                <w:rFonts w:eastAsia="Calibri"/>
                <w:color w:val="000000"/>
                <w14:ligatures w14:val="none"/>
              </w:rPr>
              <w:suppressLineNumbers w:val="0"/>
            </w:pP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  <w:t xml:space="preserve">Федерального </w:t>
            </w:r>
            <w:hyperlink r:id="rId9" w:tooltip="Федеральный закон от 27.07.2010 N 210-ФЗ (ред. от 30.12.2021) &quot;Об организации предоставления государственных и муниципальных услуг&quot; {КонсультантПлюс}" w:history="1">
              <w:r>
                <w:rPr>
                  <w:rFonts w:eastAsia="Calibri"/>
                  <w:color w:val="000000"/>
                  <w:lang w:eastAsia="en-US"/>
                </w:rPr>
                <w:t xml:space="preserve">закона</w:t>
              </w:r>
            </w:hyperlink>
            <w:r>
              <w:rPr>
                <w:rFonts w:eastAsia="Calibri"/>
                <w:color w:val="000000"/>
                <w:lang w:eastAsia="en-US"/>
              </w:rPr>
              <w:t xml:space="preserve"> от 27 июля 2010 г.</w:t>
            </w:r>
            <w:r>
              <w:rPr>
                <w:rFonts w:eastAsia="Calibri"/>
                <w:color w:val="000000"/>
                <w:lang w:eastAsia="en-US"/>
              </w:rPr>
              <w:t xml:space="preserve"> № 210-ФЗ</w:t>
            </w:r>
            <w:r>
              <w:rPr>
                <w:rFonts w:eastAsia="Calibri"/>
                <w:color w:val="000000"/>
                <w:lang w:eastAsia="en-US"/>
              </w:rPr>
              <w:t xml:space="preserve"> «Об организации предоставления государственных и муниципальных услуг»</w:t>
            </w:r>
            <w:r>
              <w:rPr>
                <w:rFonts w:eastAsia="Calibri"/>
                <w:color w:val="000000"/>
                <w:lang w:eastAsia="en-US"/>
              </w:rPr>
              <w:t xml:space="preserve">.</w:t>
            </w:r>
            <w:r>
              <w:rPr>
                <w:rFonts w:eastAsia="Calibri"/>
                <w:color w:val="000000"/>
                <w:lang w:eastAsia="en-US"/>
              </w:rPr>
            </w:r>
          </w:p>
          <w:p>
            <w:pPr>
              <w:pStyle w:val="648"/>
              <w:numPr>
                <w:ilvl w:val="0"/>
                <w:numId w:val="25"/>
              </w:numPr>
              <w:ind w:left="383"/>
              <w:jc w:val="both"/>
              <w:tabs>
                <w:tab w:val="left" w:pos="374" w:leader="none"/>
              </w:tabs>
              <w:rPr>
                <w:rFonts w:eastAsia="Calibri"/>
                <w:color w:val="000000"/>
                <w:lang w:eastAsia="en-US"/>
              </w:rPr>
              <w:suppressLineNumbers w:val="0"/>
            </w:pP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  <w:tab/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  <w:t xml:space="preserve">Федерального закона от 6 октября 2003 года № 131-ФЗ «Об общих принципах организации местного самоуправления в Российской Федерации»</w:t>
            </w:r>
            <w:r>
              <w:rPr>
                <w:rFonts w:eastAsia="Calibri"/>
                <w:color w:val="000000"/>
                <w:lang w:eastAsia="en-US"/>
              </w:rPr>
              <w:t xml:space="preserve">.</w:t>
            </w:r>
            <w:r>
              <w:rPr>
                <w:rFonts w:eastAsia="Calibri"/>
                <w:color w:val="000000"/>
                <w:lang w:eastAsia="en-US"/>
              </w:rPr>
            </w:r>
            <w:r/>
          </w:p>
          <w:p>
            <w:pPr>
              <w:numPr>
                <w:ilvl w:val="0"/>
                <w:numId w:val="25"/>
              </w:numPr>
              <w:ind w:left="383"/>
              <w:jc w:val="both"/>
              <w:tabs>
                <w:tab w:val="left" w:pos="374" w:leader="none"/>
              </w:tabs>
              <w:rPr>
                <w:rFonts w:eastAsia="Calibri"/>
                <w:color w:val="000000"/>
                <w14:ligatures w14:val="none"/>
              </w:rPr>
              <w:suppressLineNumbers w:val="0"/>
            </w:pP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  <w:t xml:space="preserve">Постановления Правительства Российской Федерации от 20.07.2021 </w:t>
            </w:r>
            <w:r>
              <w:rPr>
                <w:rFonts w:eastAsia="Calibri"/>
                <w:color w:val="000000"/>
                <w:lang w:eastAsia="en-US"/>
              </w:rPr>
              <w:t xml:space="preserve">№ 1228 «Об утверждении Правил разработки и утверждения административных регламентов предоставления государственных услуг,</w:t>
            </w:r>
            <w:r>
              <w:rPr>
                <w:rFonts w:eastAsia="Calibri"/>
                <w:color w:val="000000"/>
                <w:lang w:eastAsia="en-US"/>
              </w:rPr>
              <w:t xml:space="preserve">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</w:t>
            </w:r>
            <w:r>
              <w:rPr>
                <w:rFonts w:eastAsia="Calibri"/>
                <w:color w:val="000000"/>
                <w:lang w:eastAsia="en-US"/>
              </w:rPr>
              <w:t xml:space="preserve">Российской Федерации»</w:t>
            </w:r>
            <w:r>
              <w:rPr>
                <w:rFonts w:eastAsia="Calibri"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lang w:eastAsia="en-US"/>
              </w:rPr>
            </w:r>
          </w:p>
          <w:p>
            <w:pPr>
              <w:numPr>
                <w:ilvl w:val="0"/>
                <w:numId w:val="25"/>
              </w:numPr>
              <w:ind w:left="383"/>
              <w:jc w:val="both"/>
              <w:tabs>
                <w:tab w:val="left" w:pos="374" w:leader="none"/>
              </w:tabs>
              <w:rPr>
                <w:rFonts w:eastAsia="Calibri"/>
                <w:color w:val="000000"/>
                <w:lang w:eastAsia="en-US"/>
                <w14:ligatures w14:val="none"/>
              </w:rPr>
              <w:suppressLineNumbers w:val="0"/>
            </w:pPr>
            <w:r>
              <w:rPr>
                <w:rFonts w:eastAsia="Calibri"/>
                <w:color w:val="000000"/>
                <w:highlight w:val="none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lang w:eastAsia="en-US"/>
              </w:rPr>
              <w:t xml:space="preserve">постановления администрации Белгородского района Белгородской области </w:t>
              <w:br/>
              <w:t xml:space="preserve">от 27.06.2017 № 84 «Об утверждении  Порядка организации производства земляных </w:t>
              <w:br/>
              <w:t xml:space="preserve">работ на территории сельских поселений Белгородского района»,</w:t>
            </w:r>
            <w:r>
              <w:rPr>
                <w:rFonts w:eastAsia="Calibri"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lang w:eastAsia="en-US"/>
                <w14:ligatures w14:val="none"/>
              </w:rPr>
            </w:r>
          </w:p>
          <w:p>
            <w:pPr>
              <w:numPr>
                <w:ilvl w:val="0"/>
                <w:numId w:val="25"/>
              </w:numPr>
              <w:ind w:left="383"/>
              <w:jc w:val="both"/>
              <w:tabs>
                <w:tab w:val="left" w:pos="374" w:leader="none"/>
              </w:tabs>
              <w:rPr>
                <w:rFonts w:eastAsia="Calibri"/>
                <w:color w:val="000000"/>
                <w:lang w:eastAsia="en-US"/>
                <w14:ligatures w14:val="none"/>
              </w:rPr>
              <w:suppressLineNumbers w:val="0"/>
            </w:pP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  <w:t xml:space="preserve">п</w:t>
            </w:r>
            <w:r>
              <w:rPr>
                <w:rFonts w:eastAsia="Calibri"/>
                <w:color w:val="000000"/>
                <w:lang w:eastAsia="en-US"/>
              </w:rPr>
              <w:t xml:space="preserve">остановления Правительства Белгородской области от 18</w:t>
            </w:r>
            <w:r>
              <w:rPr>
                <w:rFonts w:eastAsia="Calibri"/>
                <w:color w:val="000000"/>
                <w:lang w:eastAsia="en-US"/>
              </w:rPr>
              <w:t xml:space="preserve"> июля </w:t>
            </w:r>
            <w:r>
              <w:rPr>
                <w:rFonts w:eastAsia="Calibri"/>
                <w:color w:val="000000"/>
                <w:lang w:eastAsia="en-US"/>
              </w:rPr>
              <w:t xml:space="preserve">2022</w:t>
            </w:r>
            <w:r>
              <w:rPr>
                <w:rFonts w:eastAsia="Calibri"/>
                <w:color w:val="000000"/>
                <w:lang w:eastAsia="en-US"/>
              </w:rPr>
              <w:t xml:space="preserve"> г.</w:t>
            </w:r>
            <w:r>
              <w:rPr>
                <w:rFonts w:eastAsia="Calibri"/>
                <w:color w:val="000000"/>
                <w:lang w:eastAsia="en-US"/>
              </w:rPr>
              <w:t xml:space="preserve"> № 431-пп </w:t>
              <w:br/>
            </w:r>
            <w:r>
              <w:rPr>
                <w:rFonts w:eastAsia="Calibri"/>
                <w:color w:val="000000"/>
                <w:lang w:eastAsia="en-US"/>
              </w:rPr>
              <w:t xml:space="preserve">«О порядке разработки и утверждения административных регламентов предоставления государственных услуг на территории Белгородской области», </w:t>
            </w:r>
            <w:r>
              <w:rPr>
                <w:rFonts w:eastAsia="Calibri"/>
                <w:color w:val="000000"/>
                <w:lang w:eastAsia="en-US"/>
                <w14:ligatures w14:val="none"/>
              </w:rPr>
            </w:r>
          </w:p>
          <w:p>
            <w:pPr>
              <w:numPr>
                <w:ilvl w:val="0"/>
                <w:numId w:val="25"/>
              </w:numPr>
              <w:ind w:left="383"/>
              <w:jc w:val="both"/>
              <w:tabs>
                <w:tab w:val="left" w:pos="374" w:leader="none"/>
              </w:tabs>
              <w:rPr>
                <w:rFonts w:eastAsia="Calibri"/>
                <w:color w:val="000000"/>
                <w:lang w:eastAsia="en-US"/>
                <w14:ligatures w14:val="none"/>
              </w:rPr>
              <w:suppressLineNumbers w:val="0"/>
            </w:pP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  <w:t xml:space="preserve">постановления администрации Белгоро</w:t>
            </w:r>
            <w:r>
              <w:rPr>
                <w:rFonts w:eastAsia="Calibri"/>
                <w:color w:val="000000"/>
                <w:lang w:eastAsia="en-US"/>
              </w:rPr>
              <w:t xml:space="preserve">дского района Белгородской области </w:t>
              <w:br/>
              <w:t xml:space="preserve">от 28 декабря 2022 г. № 143 «Об утверждении порядка </w:t>
            </w:r>
            <w:r>
              <w:rPr>
                <w:rFonts w:eastAsia="Calibri"/>
                <w:color w:val="000000"/>
                <w:lang w:eastAsia="en-US"/>
              </w:rPr>
              <w:t xml:space="preserve">разработки и утверждения административных регламентов предоставления </w:t>
            </w:r>
            <w:r>
              <w:rPr>
                <w:rFonts w:eastAsia="Calibri"/>
                <w:color w:val="000000"/>
                <w:lang w:eastAsia="en-US"/>
              </w:rPr>
              <w:t xml:space="preserve">муниципальных услуг на территории муниципального района «Белгородский район» Белгородской области», </w:t>
            </w:r>
            <w:r>
              <w:rPr>
                <w:rFonts w:eastAsia="Calibri"/>
                <w:color w:val="000000"/>
                <w:lang w:eastAsia="en-US"/>
                <w14:ligatures w14:val="none"/>
              </w:rPr>
            </w:r>
          </w:p>
          <w:p>
            <w:pPr>
              <w:numPr>
                <w:ilvl w:val="0"/>
                <w:numId w:val="25"/>
              </w:numPr>
              <w:ind w:left="383"/>
              <w:jc w:val="both"/>
              <w:tabs>
                <w:tab w:val="left" w:pos="374" w:leader="none"/>
              </w:tabs>
              <w:rPr>
                <w:rFonts w:eastAsia="Calibri"/>
                <w:color w:val="000000"/>
                <w:lang w:eastAsia="en-US"/>
                <w14:ligatures w14:val="none"/>
              </w:rPr>
              <w:suppressLineNumbers w:val="0"/>
            </w:pP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  <w:t xml:space="preserve">Устав</w:t>
            </w:r>
            <w:r>
              <w:rPr>
                <w:rFonts w:eastAsia="Calibri"/>
                <w:color w:val="000000"/>
                <w:lang w:eastAsia="en-US"/>
              </w:rPr>
              <w:t xml:space="preserve">а муниципального района «Белгородский район» Белгородской области администрация Белгородского района </w:t>
            </w:r>
            <w:r/>
            <w:r/>
          </w:p>
          <w:p>
            <w:pPr>
              <w:pStyle w:val="648"/>
              <w:ind w:firstLine="709"/>
              <w:jc w:val="both"/>
              <w:tabs>
                <w:tab w:val="left" w:pos="374" w:leader="none"/>
              </w:tabs>
              <w:rPr>
                <w:rFonts w:eastAsia="Calibri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Целью настоящего постановления является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регулирования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административного регламента</w:t>
            </w:r>
            <w:r>
              <w:rPr>
                <w:rFonts w:eastAsia="Calibri"/>
                <w:b w:val="0"/>
                <w:bCs w:val="0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48"/>
              <w:jc w:val="both"/>
              <w:tabs>
                <w:tab w:val="left" w:pos="2940" w:leader="none"/>
              </w:tabs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</w:t>
            </w:r>
            <w:r>
              <w:rPr>
                <w:rFonts w:eastAsia="Calibri"/>
                <w:color w:val="000000"/>
                <w:lang w:eastAsia="en-US"/>
              </w:rPr>
              <w:t xml:space="preserve">го</w:t>
            </w:r>
            <w:r>
              <w:rPr>
                <w:rFonts w:eastAsia="Calibri"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lang w:eastAsia="en-US"/>
              </w:rPr>
              <w:t xml:space="preserve">района</w:t>
            </w:r>
            <w:r>
              <w:rPr>
                <w:rFonts w:eastAsia="Calibri"/>
                <w:color w:val="000000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48"/>
              <w:jc w:val="center"/>
              <w:tabs>
                <w:tab w:val="left" w:pos="2940" w:leader="none"/>
              </w:tabs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не окажет</w:t>
            </w:r>
            <w:r>
              <w:rPr>
                <w:rFonts w:eastAsia="Calibri"/>
                <w:color w:val="000000"/>
                <w:lang w:eastAsia="en-US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48"/>
              <w:jc w:val="both"/>
              <w:tabs>
                <w:tab w:val="left" w:pos="2940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  <w:t xml:space="preserve">3. Информация о положениях </w:t>
            </w:r>
            <w:r>
              <w:rPr>
                <w:rFonts w:eastAsia="Calibri"/>
                <w:color w:val="000000"/>
                <w:lang w:eastAsia="en-US"/>
              </w:rPr>
              <w:t xml:space="preserve">проекта </w:t>
            </w:r>
            <w:r>
              <w:rPr>
                <w:rFonts w:eastAsia="Calibri"/>
                <w:color w:val="000000"/>
                <w:lang w:eastAsia="en-US"/>
              </w:rPr>
              <w:t xml:space="preserve">муниципального </w:t>
            </w:r>
            <w:r>
              <w:rPr>
                <w:rFonts w:eastAsia="Calibri"/>
                <w:color w:val="000000"/>
                <w:lang w:eastAsia="en-US"/>
              </w:rPr>
              <w:t xml:space="preserve">нормативного правового акта, которые могут привести к недопущению, ограничению или устранению конкуренции </w:t>
            </w:r>
            <w:r>
              <w:rPr>
                <w:rFonts w:eastAsia="Calibri"/>
                <w:color w:val="000000"/>
                <w:lang w:eastAsia="en-US"/>
              </w:rPr>
              <w:t xml:space="preserve">                  </w:t>
            </w:r>
            <w:r>
              <w:rPr>
                <w:rFonts w:eastAsia="Calibri"/>
                <w:color w:val="000000"/>
                <w:lang w:eastAsia="en-US"/>
              </w:rPr>
              <w:t xml:space="preserve">на рынках товаров, работ, услуг Белгородско</w:t>
            </w:r>
            <w:r>
              <w:rPr>
                <w:rFonts w:eastAsia="Calibri"/>
                <w:color w:val="000000"/>
                <w:lang w:eastAsia="en-US"/>
              </w:rPr>
              <w:t xml:space="preserve">го</w:t>
            </w:r>
            <w:r>
              <w:rPr>
                <w:rFonts w:eastAsia="Calibri"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lang w:eastAsia="en-US"/>
              </w:rPr>
              <w:t xml:space="preserve">района</w:t>
            </w:r>
            <w:r>
              <w:rPr>
                <w:rFonts w:eastAsia="Calibri"/>
                <w:color w:val="000000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48"/>
              <w:jc w:val="center"/>
              <w:tabs>
                <w:tab w:val="left" w:pos="2940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  <w:t xml:space="preserve">отсутствуют</w:t>
            </w:r>
            <w:r>
              <w:rPr>
                <w:rFonts w:eastAsia="Calibri"/>
              </w:rPr>
            </w:r>
            <w:r/>
          </w:p>
        </w:tc>
      </w:tr>
    </w:tbl>
    <w:p>
      <w:pPr>
        <w:pStyle w:val="648"/>
        <w:jc w:val="right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567" w:right="1134" w:bottom="28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Symbol">
    <w:panose1 w:val="05010000000000000000"/>
  </w:font>
  <w:font w:name="Wingdings">
    <w:panose1 w:val="05010000000000000000"/>
  </w:font>
  <w:font w:name="Albertus Extra Bold">
    <w:panose1 w:val="02000603000000000000"/>
  </w:font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SimSun">
    <w:panose1 w:val="02000506000000020000"/>
  </w:font>
  <w:font w:name="Cambria">
    <w:panose1 w:val="02040503050406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8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4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8"/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8"/>
        <w:ind w:left="720" w:hanging="360"/>
      </w:pPr>
      <w:rPr>
        <w:b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4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8"/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648"/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48"/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48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48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48"/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48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48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48"/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48"/>
        <w:ind w:left="648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648"/>
        <w:ind w:left="390" w:hanging="390"/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pStyle w:val="648"/>
        <w:ind w:left="720" w:hanging="720"/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648"/>
        <w:ind w:left="720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648"/>
        <w:ind w:left="1080" w:hanging="1080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648"/>
        <w:ind w:left="1080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648"/>
        <w:ind w:left="1440" w:hanging="1440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648"/>
        <w:ind w:left="1440" w:hanging="144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48"/>
        <w:ind w:left="1800" w:hanging="1800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48"/>
        <w:ind w:left="1800" w:hanging="1800"/>
      </w:pPr>
      <w:rPr>
        <w:rFonts w:cs="Times New Roman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48"/>
        <w:ind w:left="825" w:hanging="825"/>
      </w:pPr>
    </w:lvl>
    <w:lvl w:ilvl="1">
      <w:start w:val="3"/>
      <w:numFmt w:val="decimal"/>
      <w:isLgl w:val="false"/>
      <w:suff w:val="tab"/>
      <w:lvlText w:val="%1.%2"/>
      <w:lvlJc w:val="left"/>
      <w:pPr>
        <w:pStyle w:val="648"/>
        <w:ind w:left="1057" w:hanging="825"/>
      </w:pPr>
    </w:lvl>
    <w:lvl w:ilvl="2">
      <w:start w:val="2"/>
      <w:numFmt w:val="decimal"/>
      <w:isLgl w:val="false"/>
      <w:suff w:val="tab"/>
      <w:lvlText w:val="%1.%2.%3"/>
      <w:lvlJc w:val="left"/>
      <w:pPr>
        <w:pStyle w:val="648"/>
        <w:ind w:left="1289" w:hanging="825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648"/>
        <w:ind w:left="1776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648"/>
        <w:ind w:left="2008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648"/>
        <w:ind w:left="260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648"/>
        <w:ind w:left="2832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648"/>
        <w:ind w:left="3424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648"/>
        <w:ind w:left="4016" w:hanging="2160"/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48"/>
        <w:ind w:left="450" w:hanging="450"/>
      </w:pPr>
      <w:rPr>
        <w:b w:val="0"/>
      </w:rPr>
    </w:lvl>
    <w:lvl w:ilvl="1">
      <w:start w:val="1"/>
      <w:numFmt w:val="decimal"/>
      <w:isLgl w:val="false"/>
      <w:suff w:val="tab"/>
      <w:lvlText w:val="%1.%2."/>
      <w:lvlJc w:val="left"/>
      <w:pPr>
        <w:pStyle w:val="648"/>
        <w:ind w:left="1425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48"/>
        <w:ind w:left="213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48"/>
        <w:ind w:left="3195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48"/>
        <w:ind w:left="39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48"/>
        <w:ind w:left="496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48"/>
        <w:ind w:left="603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48"/>
        <w:ind w:left="6735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48"/>
        <w:ind w:left="7800" w:hanging="2160"/>
      </w:pPr>
    </w:lvl>
  </w:abstractNum>
  <w:abstractNum w:abstractNumId="6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pStyle w:val="648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4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8"/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8"/>
        <w:ind w:left="360" w:hanging="360"/>
      </w:pPr>
      <w:rPr>
        <w:sz w:val="28"/>
        <w:szCs w:val="28"/>
      </w:rPr>
    </w:lvl>
    <w:lvl w:ilvl="1">
      <w:start w:val="1"/>
      <w:numFmt w:val="decimal"/>
      <w:isLgl w:val="false"/>
      <w:suff w:val="tab"/>
      <w:lvlText w:val="%1.%2."/>
      <w:lvlJc w:val="left"/>
      <w:pPr>
        <w:pStyle w:val="648"/>
        <w:ind w:left="360" w:hanging="360"/>
      </w:pPr>
      <w:rPr>
        <w:sz w:val="28"/>
        <w:szCs w:val="28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648"/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48"/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48"/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48"/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48"/>
        <w:ind w:left="108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48"/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48"/>
        <w:ind w:left="1440" w:hanging="1440"/>
      </w:pPr>
    </w:lvl>
  </w:abstractNum>
  <w:abstractNum w:abstractNumId="8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648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48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8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8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8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8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8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8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8"/>
        <w:ind w:left="6829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8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4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8"/>
        <w:ind w:left="6480" w:hanging="180"/>
      </w:p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648"/>
        <w:ind w:left="675" w:hanging="675"/>
      </w:pPr>
    </w:lvl>
    <w:lvl w:ilvl="1">
      <w:start w:val="1"/>
      <w:numFmt w:val="decimal"/>
      <w:isLgl w:val="false"/>
      <w:suff w:val="tab"/>
      <w:lvlText w:val="%1.%2."/>
      <w:lvlJc w:val="left"/>
      <w:pPr>
        <w:pStyle w:val="648"/>
        <w:ind w:left="862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48"/>
        <w:ind w:left="100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48"/>
        <w:ind w:left="150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48"/>
        <w:ind w:left="164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48"/>
        <w:ind w:left="215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48"/>
        <w:ind w:left="2652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48"/>
        <w:ind w:left="279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48"/>
        <w:ind w:left="3296" w:hanging="216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8"/>
        <w:ind w:left="1080" w:hanging="540"/>
      </w:pPr>
    </w:lvl>
    <w:lvl w:ilvl="1">
      <w:start w:val="1"/>
      <w:numFmt w:val="decimal"/>
      <w:isLgl w:val="false"/>
      <w:suff w:val="tab"/>
      <w:lvlText w:val="%2."/>
      <w:lvlJc w:val="left"/>
      <w:pPr>
        <w:pStyle w:val="648"/>
        <w:ind w:left="1571" w:hanging="720"/>
      </w:pPr>
      <w:rPr>
        <w:rFonts w:ascii="Times New Roman" w:hAnsi="Times New Roman" w:eastAsia="Times New Roman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648"/>
        <w:ind w:left="1997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48"/>
        <w:ind w:left="162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48"/>
        <w:ind w:left="162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48"/>
        <w:ind w:left="198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48"/>
        <w:ind w:left="234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48"/>
        <w:ind w:left="234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48"/>
        <w:ind w:left="2700" w:hanging="216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8"/>
        <w:ind w:left="360" w:hanging="360"/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pStyle w:val="648"/>
        <w:ind w:left="4402" w:hanging="432"/>
      </w:pPr>
      <w:rPr>
        <w:rFonts w:cs="Times New Roman"/>
        <w:strike w:val="0"/>
        <w:color w:val="000000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648"/>
        <w:ind w:left="1224" w:hanging="504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648"/>
        <w:ind w:left="1728" w:hanging="648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648"/>
        <w:ind w:left="2232" w:hanging="792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648"/>
        <w:ind w:left="2736" w:hanging="936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648"/>
        <w:ind w:left="3240" w:hanging="108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48"/>
        <w:ind w:left="3744" w:hanging="1224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48"/>
        <w:ind w:left="4320" w:hanging="1440"/>
      </w:pPr>
      <w:rPr>
        <w:rFonts w:cs="Times New Roman"/>
      </w:rPr>
    </w:lvl>
  </w:abstractNum>
  <w:abstractNum w:abstractNumId="1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48"/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48"/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48"/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48"/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48"/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48"/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48"/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48"/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48"/>
        <w:ind w:left="2160" w:hanging="216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8"/>
        <w:ind w:left="1018" w:hanging="450"/>
      </w:pPr>
      <w:rPr>
        <w:sz w:val="28"/>
        <w:szCs w:val="28"/>
      </w:rPr>
    </w:lvl>
    <w:lvl w:ilvl="1">
      <w:start w:val="1"/>
      <w:numFmt w:val="decimal"/>
      <w:isLgl w:val="false"/>
      <w:suff w:val="tab"/>
      <w:lvlText w:val="%1.%2."/>
      <w:lvlJc w:val="left"/>
      <w:pPr>
        <w:pStyle w:val="648"/>
        <w:ind w:left="862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48"/>
        <w:ind w:left="100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48"/>
        <w:ind w:left="150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48"/>
        <w:ind w:left="164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48"/>
        <w:ind w:left="215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48"/>
        <w:ind w:left="2652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48"/>
        <w:ind w:left="279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48"/>
        <w:ind w:left="3296" w:hanging="216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8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4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8"/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8"/>
        <w:ind w:left="502" w:hanging="360"/>
      </w:pPr>
      <w:rPr>
        <w:sz w:val="28"/>
        <w:szCs w:val="28"/>
      </w:rPr>
    </w:lvl>
    <w:lvl w:ilvl="1">
      <w:start w:val="2"/>
      <w:numFmt w:val="decimal"/>
      <w:isLgl w:val="false"/>
      <w:suff w:val="tab"/>
      <w:lvlText w:val="%1.%2"/>
      <w:lvlJc w:val="left"/>
      <w:pPr>
        <w:pStyle w:val="648"/>
        <w:ind w:left="600" w:hanging="600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648"/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648"/>
        <w:ind w:left="108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648"/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648"/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648"/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648"/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648"/>
        <w:ind w:left="2160" w:hanging="216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8"/>
        <w:ind w:left="360" w:hanging="360"/>
      </w:pPr>
      <w:rPr>
        <w:rFonts w:eastAsia="Calibri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48"/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8"/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8"/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8"/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8"/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8"/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8"/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8"/>
        <w:ind w:left="612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48"/>
        <w:ind w:left="600" w:hanging="600"/>
      </w:pPr>
    </w:lvl>
    <w:lvl w:ilvl="1">
      <w:start w:val="3"/>
      <w:numFmt w:val="decimal"/>
      <w:isLgl w:val="false"/>
      <w:suff w:val="tab"/>
      <w:lvlText w:val="%1.%2"/>
      <w:lvlJc w:val="left"/>
      <w:pPr>
        <w:pStyle w:val="648"/>
        <w:ind w:left="1237" w:hanging="600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648"/>
        <w:ind w:left="1994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648"/>
        <w:ind w:left="2991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648"/>
        <w:ind w:left="3628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648"/>
        <w:ind w:left="4625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648"/>
        <w:ind w:left="5262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648"/>
        <w:ind w:left="6259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648"/>
        <w:ind w:left="7256" w:hanging="2160"/>
      </w:pPr>
    </w:lvl>
  </w:abstractNum>
  <w:abstractNum w:abstractNumId="19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pStyle w:val="648"/>
        <w:ind w:left="375" w:hanging="375"/>
      </w:pPr>
    </w:lvl>
    <w:lvl w:ilvl="1">
      <w:start w:val="1"/>
      <w:numFmt w:val="decimal"/>
      <w:isLgl w:val="false"/>
      <w:suff w:val="tab"/>
      <w:lvlText w:val="%1.%2"/>
      <w:lvlJc w:val="left"/>
      <w:pPr>
        <w:pStyle w:val="648"/>
        <w:ind w:left="375" w:hanging="375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648"/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648"/>
        <w:ind w:left="108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648"/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648"/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648"/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648"/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648"/>
        <w:ind w:left="2160" w:hanging="216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8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48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8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8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8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8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8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8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8"/>
        <w:ind w:left="684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8"/>
        <w:ind w:left="720" w:hanging="360"/>
      </w:pPr>
      <w:rPr>
        <w:b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4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8"/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8"/>
        <w:ind w:left="1211" w:hanging="360"/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48"/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8"/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8"/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8"/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8"/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8"/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8"/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8"/>
        <w:ind w:left="6971" w:hanging="180"/>
      </w:pPr>
    </w:lvl>
  </w:abstractNum>
  <w:abstractNum w:abstractNumId="23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pStyle w:val="648"/>
        <w:ind w:left="1080" w:hanging="72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4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8"/>
        <w:ind w:left="6480" w:hanging="180"/>
      </w:pPr>
    </w:lvl>
  </w:abstractNum>
  <w:abstractNum w:abstractNumId="24">
    <w:multiLevelType w:val="hybridMultilevel"/>
    <w:lvl w:ilvl="0">
      <w:start w:val="4"/>
      <w:numFmt w:val="decimal"/>
      <w:isLgl w:val="false"/>
      <w:suff w:val="tab"/>
      <w:lvlText w:val="%1"/>
      <w:lvlJc w:val="left"/>
      <w:pPr>
        <w:pStyle w:val="648"/>
        <w:ind w:left="375" w:hanging="375"/>
      </w:pPr>
    </w:lvl>
    <w:lvl w:ilvl="1">
      <w:start w:val="1"/>
      <w:numFmt w:val="decimal"/>
      <w:isLgl w:val="false"/>
      <w:suff w:val="tab"/>
      <w:lvlText w:val="%1.%2"/>
      <w:lvlJc w:val="left"/>
      <w:pPr>
        <w:pStyle w:val="648"/>
        <w:ind w:left="375" w:hanging="375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648"/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648"/>
        <w:ind w:left="108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648"/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648"/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648"/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648"/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648"/>
        <w:ind w:left="2160" w:hanging="2160"/>
      </w:pPr>
    </w:lvl>
  </w:abstractNum>
  <w:num w:numId="1">
    <w:abstractNumId w:val="11"/>
  </w:num>
  <w:num w:numId="2">
    <w:abstractNumId w:val="18"/>
  </w:num>
  <w:num w:numId="3">
    <w:abstractNumId w:val="4"/>
  </w:num>
  <w:num w:numId="4">
    <w:abstractNumId w:val="5"/>
  </w:num>
  <w:num w:numId="5">
    <w:abstractNumId w:val="12"/>
  </w:num>
  <w:num w:numId="6">
    <w:abstractNumId w:val="3"/>
  </w:num>
  <w:num w:numId="7">
    <w:abstractNumId w:val="16"/>
  </w:num>
  <w:num w:numId="8">
    <w:abstractNumId w:val="23"/>
  </w:num>
  <w:num w:numId="9">
    <w:abstractNumId w:val="14"/>
  </w:num>
  <w:num w:numId="10">
    <w:abstractNumId w:val="13"/>
  </w:num>
  <w:num w:numId="11">
    <w:abstractNumId w:val="24"/>
  </w:num>
  <w:num w:numId="12">
    <w:abstractNumId w:val="19"/>
  </w:num>
  <w:num w:numId="13">
    <w:abstractNumId w:val="10"/>
  </w:num>
  <w:num w:numId="14">
    <w:abstractNumId w:val="7"/>
  </w:num>
  <w:num w:numId="15">
    <w:abstractNumId w:val="15"/>
  </w:num>
  <w:num w:numId="16">
    <w:abstractNumId w:val="17"/>
  </w:num>
  <w:num w:numId="17">
    <w:abstractNumId w:val="6"/>
  </w:num>
  <w:num w:numId="18">
    <w:abstractNumId w:val="22"/>
  </w:num>
  <w:num w:numId="19">
    <w:abstractNumId w:val="8"/>
  </w:num>
  <w:num w:numId="20">
    <w:abstractNumId w:val="0"/>
  </w:num>
  <w:num w:numId="21">
    <w:abstractNumId w:val="21"/>
  </w:num>
  <w:num w:numId="22">
    <w:abstractNumId w:val="1"/>
  </w:num>
  <w:num w:numId="23">
    <w:abstractNumId w:val="9"/>
  </w:num>
  <w:num w:numId="24">
    <w:abstractNumId w:val="20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48"/>
    <w:next w:val="64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48"/>
    <w:next w:val="64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48"/>
    <w:next w:val="64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48"/>
    <w:next w:val="64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48"/>
    <w:next w:val="64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48"/>
    <w:next w:val="64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48"/>
    <w:next w:val="64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48"/>
    <w:next w:val="64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48"/>
    <w:next w:val="64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4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48"/>
    <w:next w:val="64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48"/>
    <w:next w:val="64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48"/>
    <w:next w:val="64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48"/>
    <w:next w:val="64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4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4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48"/>
    <w:next w:val="64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4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4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48"/>
    <w:next w:val="64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48"/>
    <w:next w:val="64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48"/>
    <w:next w:val="64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48"/>
    <w:next w:val="64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48"/>
    <w:next w:val="64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48"/>
    <w:next w:val="64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48"/>
    <w:next w:val="64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48"/>
    <w:next w:val="64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48"/>
    <w:next w:val="64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48"/>
    <w:next w:val="648"/>
    <w:uiPriority w:val="99"/>
    <w:unhideWhenUsed/>
    <w:pPr>
      <w:spacing w:after="0" w:afterAutospacing="0"/>
    </w:pPr>
  </w:style>
  <w:style w:type="paragraph" w:styleId="648" w:default="1">
    <w:name w:val="Normal"/>
    <w:next w:val="648"/>
    <w:link w:val="648"/>
    <w:qFormat/>
    <w:rPr>
      <w:sz w:val="24"/>
      <w:szCs w:val="24"/>
      <w:lang w:val="ru-RU" w:eastAsia="ru-RU" w:bidi="ar-SA"/>
    </w:rPr>
  </w:style>
  <w:style w:type="paragraph" w:styleId="649">
    <w:name w:val="Заголовок 1"/>
    <w:basedOn w:val="648"/>
    <w:next w:val="648"/>
    <w:link w:val="658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650">
    <w:name w:val="Заголовок 3"/>
    <w:basedOn w:val="648"/>
    <w:next w:val="648"/>
    <w:link w:val="648"/>
    <w:qFormat/>
    <w:pPr>
      <w:keepNext/>
      <w:outlineLvl w:val="2"/>
    </w:pPr>
    <w:rPr>
      <w:sz w:val="28"/>
    </w:rPr>
  </w:style>
  <w:style w:type="paragraph" w:styleId="651">
    <w:name w:val="Заголовок 4"/>
    <w:basedOn w:val="648"/>
    <w:next w:val="648"/>
    <w:link w:val="648"/>
    <w:qFormat/>
    <w:pPr>
      <w:jc w:val="center"/>
      <w:keepNext/>
      <w:tabs>
        <w:tab w:val="left" w:pos="2672" w:leader="none"/>
      </w:tabs>
      <w:outlineLvl w:val="3"/>
    </w:pPr>
    <w:rPr>
      <w:b/>
      <w:bCs/>
      <w:sz w:val="28"/>
    </w:rPr>
  </w:style>
  <w:style w:type="character" w:styleId="652">
    <w:name w:val="Основной шрифт абзаца"/>
    <w:next w:val="652"/>
    <w:link w:val="648"/>
    <w:semiHidden/>
  </w:style>
  <w:style w:type="table" w:styleId="653">
    <w:name w:val="Обычная таблица"/>
    <w:next w:val="653"/>
    <w:link w:val="648"/>
    <w:semiHidden/>
    <w:tblPr/>
  </w:style>
  <w:style w:type="numbering" w:styleId="654">
    <w:name w:val="Нет списка"/>
    <w:next w:val="654"/>
    <w:link w:val="648"/>
    <w:semiHidden/>
  </w:style>
  <w:style w:type="paragraph" w:styleId="655">
    <w:name w:val="Основной текст 2"/>
    <w:basedOn w:val="648"/>
    <w:next w:val="655"/>
    <w:link w:val="648"/>
    <w:pPr>
      <w:jc w:val="both"/>
    </w:pPr>
    <w:rPr>
      <w:sz w:val="28"/>
    </w:rPr>
  </w:style>
  <w:style w:type="paragraph" w:styleId="656">
    <w:name w:val="Знак"/>
    <w:basedOn w:val="648"/>
    <w:next w:val="656"/>
    <w:link w:val="648"/>
    <w:pPr>
      <w:spacing w:after="160" w:line="240" w:lineRule="exact"/>
    </w:pPr>
    <w:rPr>
      <w:rFonts w:eastAsia="SimSun"/>
      <w:b/>
      <w:sz w:val="28"/>
      <w:lang w:val="en-US" w:eastAsia="en-US"/>
    </w:rPr>
  </w:style>
  <w:style w:type="table" w:styleId="657">
    <w:name w:val="Сетка таблицы"/>
    <w:basedOn w:val="653"/>
    <w:next w:val="657"/>
    <w:link w:val="648"/>
    <w:uiPriority w:val="59"/>
    <w:tblPr/>
  </w:style>
  <w:style w:type="character" w:styleId="658">
    <w:name w:val="Заголовок 1 Знак"/>
    <w:next w:val="658"/>
    <w:link w:val="649"/>
    <w:rPr>
      <w:rFonts w:ascii="Cambria" w:hAnsi="Cambria" w:eastAsia="Times New Roman" w:cs="Times New Roman"/>
      <w:b/>
      <w:bCs/>
      <w:sz w:val="32"/>
      <w:szCs w:val="32"/>
    </w:rPr>
  </w:style>
  <w:style w:type="paragraph" w:styleId="659">
    <w:name w:val="Текст выноски"/>
    <w:basedOn w:val="648"/>
    <w:next w:val="659"/>
    <w:link w:val="660"/>
    <w:uiPriority w:val="99"/>
    <w:rPr>
      <w:rFonts w:ascii="Tahoma" w:hAnsi="Tahoma"/>
      <w:sz w:val="16"/>
      <w:szCs w:val="16"/>
      <w:lang w:val="en-US" w:eastAsia="en-US"/>
    </w:rPr>
  </w:style>
  <w:style w:type="character" w:styleId="660">
    <w:name w:val="Текст выноски Знак"/>
    <w:next w:val="660"/>
    <w:link w:val="659"/>
    <w:uiPriority w:val="99"/>
    <w:rPr>
      <w:rFonts w:ascii="Tahoma" w:hAnsi="Tahoma" w:cs="Tahoma"/>
      <w:sz w:val="16"/>
      <w:szCs w:val="16"/>
    </w:rPr>
  </w:style>
  <w:style w:type="paragraph" w:styleId="661">
    <w:name w:val="Верхний колонтитул"/>
    <w:basedOn w:val="648"/>
    <w:next w:val="661"/>
    <w:link w:val="662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662">
    <w:name w:val="Верхний колонтитул Знак"/>
    <w:next w:val="662"/>
    <w:link w:val="661"/>
    <w:uiPriority w:val="99"/>
    <w:rPr>
      <w:sz w:val="24"/>
      <w:szCs w:val="24"/>
    </w:rPr>
  </w:style>
  <w:style w:type="paragraph" w:styleId="663">
    <w:name w:val="Нижний колонтитул"/>
    <w:basedOn w:val="648"/>
    <w:next w:val="663"/>
    <w:link w:val="664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664">
    <w:name w:val="Нижний колонтитул Знак"/>
    <w:next w:val="664"/>
    <w:link w:val="663"/>
    <w:uiPriority w:val="99"/>
    <w:rPr>
      <w:sz w:val="24"/>
      <w:szCs w:val="24"/>
    </w:rPr>
  </w:style>
  <w:style w:type="character" w:styleId="665">
    <w:name w:val="Номер строки"/>
    <w:next w:val="665"/>
    <w:link w:val="648"/>
  </w:style>
  <w:style w:type="paragraph" w:styleId="666">
    <w:name w:val="Обычный (веб)"/>
    <w:basedOn w:val="648"/>
    <w:next w:val="666"/>
    <w:link w:val="648"/>
    <w:uiPriority w:val="99"/>
    <w:unhideWhenUsed/>
    <w:pPr>
      <w:spacing w:before="100" w:beforeAutospacing="1" w:after="100" w:afterAutospacing="1"/>
    </w:pPr>
  </w:style>
  <w:style w:type="paragraph" w:styleId="667">
    <w:name w:val="Основной текст"/>
    <w:basedOn w:val="648"/>
    <w:next w:val="667"/>
    <w:link w:val="668"/>
    <w:pPr>
      <w:spacing w:after="120"/>
    </w:pPr>
    <w:rPr>
      <w:lang w:val="en-US" w:eastAsia="en-US"/>
    </w:rPr>
  </w:style>
  <w:style w:type="character" w:styleId="668">
    <w:name w:val="Основной текст Знак"/>
    <w:next w:val="668"/>
    <w:link w:val="667"/>
    <w:rPr>
      <w:sz w:val="24"/>
      <w:szCs w:val="24"/>
    </w:rPr>
  </w:style>
  <w:style w:type="paragraph" w:styleId="669">
    <w:name w:val="ConsPlusNormal"/>
    <w:next w:val="669"/>
    <w:link w:val="648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paragraph" w:styleId="670">
    <w:name w:val="ConsPlusTitle"/>
    <w:next w:val="670"/>
    <w:link w:val="648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paragraph" w:styleId="671">
    <w:name w:val="Default"/>
    <w:next w:val="671"/>
    <w:link w:val="648"/>
    <w:rPr>
      <w:rFonts w:eastAsia="Calibri"/>
      <w:color w:val="000000"/>
      <w:sz w:val="24"/>
      <w:szCs w:val="24"/>
      <w:lang w:val="ru-RU" w:eastAsia="en-US" w:bidi="ar-SA"/>
    </w:rPr>
  </w:style>
  <w:style w:type="character" w:styleId="672">
    <w:name w:val="Основной текст (2) + Полужирный"/>
    <w:next w:val="672"/>
    <w:link w:val="648"/>
    <w:rPr>
      <w:rFonts w:ascii="Times New Roman" w:hAnsi="Times New Roman" w:cs="Times New Roman"/>
      <w:b/>
      <w:bCs/>
      <w:color w:val="000000"/>
      <w:spacing w:val="0"/>
      <w:position w:val="0"/>
      <w:sz w:val="28"/>
      <w:szCs w:val="28"/>
      <w:u w:val="none"/>
      <w:lang w:val="ru-RU" w:eastAsia="ru-RU"/>
    </w:rPr>
  </w:style>
  <w:style w:type="numbering" w:styleId="673">
    <w:name w:val="Нет списка1"/>
    <w:next w:val="654"/>
    <w:link w:val="648"/>
    <w:uiPriority w:val="99"/>
    <w:semiHidden/>
    <w:unhideWhenUsed/>
  </w:style>
  <w:style w:type="paragraph" w:styleId="674">
    <w:name w:val="Название"/>
    <w:basedOn w:val="648"/>
    <w:next w:val="674"/>
    <w:link w:val="675"/>
    <w:qFormat/>
    <w:pPr>
      <w:jc w:val="center"/>
    </w:pPr>
    <w:rPr>
      <w:rFonts w:eastAsia="Calibri"/>
      <w:sz w:val="28"/>
      <w:szCs w:val="28"/>
      <w:lang w:val="en-US" w:eastAsia="en-US"/>
    </w:rPr>
  </w:style>
  <w:style w:type="character" w:styleId="675">
    <w:name w:val="Название Знак"/>
    <w:next w:val="675"/>
    <w:link w:val="674"/>
    <w:rPr>
      <w:rFonts w:eastAsia="Calibri"/>
      <w:sz w:val="28"/>
      <w:szCs w:val="28"/>
    </w:rPr>
  </w:style>
  <w:style w:type="paragraph" w:styleId="676">
    <w:name w:val="заголовок 2"/>
    <w:basedOn w:val="648"/>
    <w:next w:val="648"/>
    <w:link w:val="648"/>
    <w:pPr>
      <w:jc w:val="both"/>
      <w:keepNext/>
      <w:spacing w:before="120"/>
      <w:widowControl w:val="off"/>
    </w:pPr>
    <w:rPr>
      <w:rFonts w:ascii="Albertus Extra Bold" w:hAnsi="Albertus Extra Bold" w:eastAsia="Calibri"/>
      <w:b/>
      <w:sz w:val="38"/>
      <w:szCs w:val="20"/>
    </w:rPr>
  </w:style>
  <w:style w:type="paragraph" w:styleId="677">
    <w:name w:val="Абзац списка"/>
    <w:basedOn w:val="648"/>
    <w:next w:val="677"/>
    <w:link w:val="648"/>
    <w:uiPriority w:val="34"/>
    <w:qFormat/>
    <w:pPr>
      <w:contextualSpacing/>
      <w:ind w:left="720"/>
    </w:pPr>
    <w:rPr>
      <w:rFonts w:eastAsia="Calibri"/>
      <w:sz w:val="20"/>
      <w:szCs w:val="20"/>
    </w:rPr>
  </w:style>
  <w:style w:type="character" w:styleId="678">
    <w:name w:val="Основной текст (2)"/>
    <w:next w:val="678"/>
    <w:link w:val="648"/>
    <w:rPr>
      <w:rFonts w:ascii="Times New Roman" w:hAnsi="Times New Roman" w:cs="Times New Roman"/>
      <w:color w:val="000000"/>
      <w:spacing w:val="0"/>
      <w:position w:val="0"/>
      <w:sz w:val="28"/>
      <w:szCs w:val="28"/>
      <w:u w:val="none"/>
      <w:lang w:val="ru-RU" w:eastAsia="ru-RU"/>
    </w:rPr>
  </w:style>
  <w:style w:type="table" w:styleId="679">
    <w:name w:val="Сетка таблицы1"/>
    <w:basedOn w:val="653"/>
    <w:next w:val="657"/>
    <w:link w:val="648"/>
    <w:uiPriority w:val="59"/>
    <w:rPr>
      <w:rFonts w:eastAsia="Calibri"/>
      <w:sz w:val="28"/>
      <w:szCs w:val="28"/>
      <w:lang w:eastAsia="en-US"/>
    </w:rPr>
    <w:tblPr/>
  </w:style>
  <w:style w:type="character" w:styleId="680">
    <w:name w:val="Знак примечания"/>
    <w:next w:val="680"/>
    <w:link w:val="648"/>
    <w:uiPriority w:val="99"/>
    <w:unhideWhenUsed/>
    <w:rPr>
      <w:sz w:val="16"/>
      <w:szCs w:val="16"/>
    </w:rPr>
  </w:style>
  <w:style w:type="paragraph" w:styleId="681">
    <w:name w:val="Текст примечания"/>
    <w:basedOn w:val="648"/>
    <w:next w:val="681"/>
    <w:link w:val="682"/>
    <w:uiPriority w:val="99"/>
    <w:unhideWhenUsed/>
    <w:rPr>
      <w:rFonts w:eastAsia="Calibri"/>
      <w:sz w:val="20"/>
      <w:szCs w:val="20"/>
      <w:lang w:val="en-US" w:eastAsia="en-US"/>
    </w:rPr>
  </w:style>
  <w:style w:type="character" w:styleId="682">
    <w:name w:val="Текст примечания Знак"/>
    <w:next w:val="682"/>
    <w:link w:val="681"/>
    <w:uiPriority w:val="99"/>
    <w:rPr>
      <w:rFonts w:eastAsia="Calibri"/>
    </w:rPr>
  </w:style>
  <w:style w:type="paragraph" w:styleId="683">
    <w:name w:val="Тема примечания"/>
    <w:basedOn w:val="681"/>
    <w:next w:val="681"/>
    <w:link w:val="684"/>
    <w:uiPriority w:val="99"/>
    <w:unhideWhenUsed/>
    <w:rPr>
      <w:b/>
      <w:bCs/>
    </w:rPr>
  </w:style>
  <w:style w:type="character" w:styleId="684">
    <w:name w:val="Тема примечания Знак"/>
    <w:next w:val="684"/>
    <w:link w:val="683"/>
    <w:uiPriority w:val="99"/>
    <w:rPr>
      <w:rFonts w:eastAsia="Calibri"/>
      <w:b/>
      <w:bCs/>
    </w:rPr>
  </w:style>
  <w:style w:type="character" w:styleId="685">
    <w:name w:val="Гиперссылка"/>
    <w:next w:val="685"/>
    <w:link w:val="648"/>
    <w:uiPriority w:val="99"/>
    <w:rPr>
      <w:color w:val="0000ff"/>
      <w:u w:val="single"/>
    </w:rPr>
  </w:style>
  <w:style w:type="character" w:styleId="686">
    <w:name w:val="Основной текст + Полужирный;Интервал 0 pt"/>
    <w:next w:val="686"/>
    <w:link w:val="648"/>
    <w:rPr>
      <w:rFonts w:ascii="Times New Roman" w:hAnsi="Times New Roman" w:eastAsia="Times New Roman" w:cs="Times New Roman"/>
      <w:b/>
      <w:bCs/>
      <w:color w:val="000000"/>
      <w:spacing w:val="-7"/>
      <w:position w:val="0"/>
      <w:sz w:val="25"/>
      <w:szCs w:val="25"/>
      <w:u w:val="none"/>
      <w:lang w:val="ru-RU"/>
    </w:rPr>
  </w:style>
  <w:style w:type="character" w:styleId="687">
    <w:name w:val="Просмотренная гиперссылка"/>
    <w:next w:val="687"/>
    <w:link w:val="648"/>
    <w:rPr>
      <w:color w:val="954f72"/>
      <w:u w:val="single"/>
    </w:rPr>
  </w:style>
  <w:style w:type="character" w:styleId="864" w:default="1">
    <w:name w:val="Default Paragraph Font"/>
    <w:uiPriority w:val="1"/>
    <w:semiHidden/>
    <w:unhideWhenUsed/>
  </w:style>
  <w:style w:type="numbering" w:styleId="865" w:default="1">
    <w:name w:val="No List"/>
    <w:uiPriority w:val="99"/>
    <w:semiHidden/>
    <w:unhideWhenUsed/>
  </w:style>
  <w:style w:type="table" w:styleId="86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consultantplus://offline/ref=C272EA8EEDF7B762B0C09E336A218E988565BFA0B6C1FE877D8527B00233474D7B1F10E4A441C81F7DE52FA746640277702BD250E99DD080fF4BN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Администрация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Охрана труда</dc:creator>
  <cp:revision>3</cp:revision>
  <dcterms:created xsi:type="dcterms:W3CDTF">2021-06-17T14:31:00Z</dcterms:created>
  <dcterms:modified xsi:type="dcterms:W3CDTF">2025-04-28T08:13:51Z</dcterms:modified>
  <cp:version>983040</cp:version>
</cp:coreProperties>
</file>