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9"/>
        <w:spacing w:after="0" w:line="240" w:lineRule="auto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59"/>
        <w:spacing w:after="0" w:line="240" w:lineRule="auto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59"/>
        <w:spacing w:after="0" w:line="240" w:lineRule="auto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59"/>
        <w:spacing w:after="0" w:line="240" w:lineRule="auto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59"/>
        <w:spacing w:after="0" w:line="240" w:lineRule="auto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59"/>
        <w:spacing w:after="0" w:line="240" w:lineRule="auto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59"/>
        <w:jc w:val="left"/>
        <w:spacing w:after="0" w:line="240" w:lineRule="auto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59"/>
        <w:jc w:val="left"/>
        <w:spacing w:after="0" w:line="240" w:lineRule="auto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59"/>
        <w:jc w:val="left"/>
        <w:spacing w:after="0" w:line="240" w:lineRule="auto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pStyle w:val="859"/>
        <w:jc w:val="left"/>
        <w:spacing w:after="0" w:line="240" w:lineRule="auto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59"/>
        <w:jc w:val="left"/>
        <w:spacing w:after="0" w:line="240" w:lineRule="auto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pStyle w:val="859"/>
        <w:jc w:val="left"/>
        <w:spacing w:after="0" w:line="240" w:lineRule="auto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59"/>
        <w:spacing w:after="0" w:line="240" w:lineRule="auto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pStyle w:val="859"/>
        <w:spacing w:after="0" w:line="240" w:lineRule="auto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pStyle w:val="859"/>
        <w:spacing w:after="0" w:line="240" w:lineRule="auto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59"/>
        <w:contextualSpacing/>
        <w:spacing w:after="0" w:line="228" w:lineRule="auto"/>
        <w:shd w:val="clear" w:color="auto" w:fill="auto"/>
        <w:rPr>
          <w:rFonts w:ascii="Tinos" w:hAnsi="Tinos" w:cs="Tinos"/>
          <w:sz w:val="28"/>
          <w:szCs w:val="28"/>
        </w:rPr>
      </w:pPr>
      <w:r>
        <w:rPr>
          <w:rFonts w:ascii="Tinos" w:hAnsi="Tinos" w:cs="Tinos"/>
          <w:sz w:val="28"/>
          <w:szCs w:val="28"/>
        </w:rPr>
        <w:t xml:space="preserve">О внесении изменений в постановление администрации Белгородского района Белгородской области от 24 октября 2019 г. № 103 </w:t>
      </w:r>
      <w:r>
        <w:rPr>
          <w:rFonts w:ascii="Tinos" w:hAnsi="Tinos" w:cs="Tinos"/>
          <w:sz w:val="28"/>
          <w:szCs w:val="28"/>
        </w:rPr>
        <w:br/>
      </w:r>
      <w:r>
        <w:rPr>
          <w:rFonts w:ascii="Tinos" w:hAnsi="Tinos" w:cs="Tinos"/>
          <w:sz w:val="28"/>
          <w:szCs w:val="28"/>
        </w:rPr>
        <w:t xml:space="preserve">«Об утверждении муниципальной программы Белгородского района «Профилактика немедицинского потребления наркотических средств </w:t>
      </w:r>
      <w:r>
        <w:rPr>
          <w:rFonts w:ascii="Tinos" w:hAnsi="Tinos" w:cs="Tinos"/>
          <w:sz w:val="28"/>
          <w:szCs w:val="28"/>
        </w:rPr>
        <w:br/>
      </w:r>
      <w:r>
        <w:rPr>
          <w:rFonts w:ascii="Tinos" w:hAnsi="Tinos" w:cs="Tinos"/>
          <w:sz w:val="28"/>
          <w:szCs w:val="28"/>
        </w:rPr>
        <w:t xml:space="preserve">и психотропных веществ на территории Белгородского района»</w:t>
      </w:r>
      <w:r>
        <w:rPr>
          <w:rFonts w:ascii="Tinos" w:hAnsi="Tinos" w:cs="Tinos"/>
        </w:rPr>
      </w:r>
      <w:r/>
    </w:p>
    <w:p>
      <w:pPr>
        <w:pStyle w:val="859"/>
        <w:contextualSpacing/>
        <w:jc w:val="left"/>
        <w:spacing w:after="0" w:line="228" w:lineRule="auto"/>
        <w:shd w:val="clear" w:color="auto" w:fill="auto"/>
        <w:rPr>
          <w:rFonts w:ascii="Tinos" w:hAnsi="Tinos" w:cs="Tinos"/>
          <w:sz w:val="28"/>
          <w:szCs w:val="28"/>
        </w:rPr>
      </w:pP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</w:rPr>
      </w:r>
      <w:r/>
    </w:p>
    <w:p>
      <w:pPr>
        <w:pStyle w:val="859"/>
        <w:jc w:val="both"/>
        <w:spacing w:after="0" w:line="228" w:lineRule="auto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58"/>
        <w:contextualSpacing/>
        <w:spacing w:line="228" w:lineRule="auto"/>
        <w:tabs>
          <w:tab w:val="left" w:pos="709" w:leader="none"/>
        </w:tabs>
        <w:rPr>
          <w:rFonts w:ascii="Tinos" w:hAnsi="Tinos" w:cs="Tinos"/>
          <w:color w:val="000000"/>
        </w:rPr>
      </w:pPr>
      <w:r>
        <w:rPr>
          <w:szCs w:val="28"/>
        </w:rPr>
        <w:tab/>
      </w:r>
      <w:r>
        <w:rPr>
          <w:rFonts w:ascii="Tinos" w:hAnsi="Tinos" w:cs="Tinos"/>
          <w:szCs w:val="28"/>
        </w:rPr>
        <w:t xml:space="preserve">В соответствии с Федеральным законом от 6 октября 2003 г. № 131-ФЗ </w:t>
      </w:r>
      <w:r>
        <w:rPr>
          <w:rFonts w:ascii="Tinos" w:hAnsi="Tinos" w:cs="Tinos"/>
          <w:szCs w:val="28"/>
        </w:rPr>
        <w:br/>
      </w:r>
      <w:r>
        <w:rPr>
          <w:rFonts w:ascii="Tinos" w:hAnsi="Tinos" w:cs="Tinos"/>
          <w:szCs w:val="28"/>
        </w:rPr>
        <w:t xml:space="preserve">«Об общих принципах организации местного самоуправления в Российской Федерации», Уставом муниципального района «Белгородский район» Белгородской области, </w:t>
      </w:r>
      <w:r>
        <w:rPr>
          <w:rFonts w:ascii="Tinos" w:hAnsi="Tinos" w:cs="Tinos"/>
          <w:color w:val="000000"/>
          <w:szCs w:val="28"/>
        </w:rPr>
        <w:t xml:space="preserve">постановлением администрации Белгородского района Белгородской области от 30 сентября 2014</w:t>
      </w:r>
      <w:r>
        <w:rPr>
          <w:rFonts w:ascii="Tinos" w:hAnsi="Tinos" w:cs="Tinos"/>
          <w:color w:val="000000"/>
          <w:szCs w:val="28"/>
        </w:rPr>
        <w:t xml:space="preserve"> г.</w:t>
      </w:r>
      <w:r>
        <w:rPr>
          <w:rFonts w:ascii="Tinos" w:hAnsi="Tinos" w:cs="Tinos"/>
          <w:color w:val="000000"/>
          <w:szCs w:val="28"/>
        </w:rPr>
        <w:t xml:space="preserve"> </w:t>
      </w:r>
      <w:r>
        <w:rPr>
          <w:rFonts w:ascii="Tinos" w:hAnsi="Tinos" w:cs="Tinos"/>
          <w:szCs w:val="28"/>
        </w:rPr>
        <w:t xml:space="preserve">№</w:t>
      </w:r>
      <w:r>
        <w:rPr>
          <w:rFonts w:ascii="Tinos" w:hAnsi="Tinos" w:cs="Tinos"/>
          <w:color w:val="000000"/>
          <w:szCs w:val="28"/>
        </w:rPr>
        <w:t xml:space="preserve"> 126 «Об утверждении Порядка разработки, реализации и оценки эффективности муниципальных программ Белгородского района», решением муниципального совета  от 26 декабря 2024 г. </w:t>
      </w:r>
      <w:r>
        <w:rPr>
          <w:rFonts w:ascii="Tinos" w:hAnsi="Tinos" w:cs="Tinos"/>
          <w:color w:val="000000"/>
          <w:szCs w:val="28"/>
        </w:rPr>
        <w:t xml:space="preserve">№ 195</w:t>
      </w:r>
      <w:r>
        <w:rPr>
          <w:rFonts w:ascii="Tinos" w:hAnsi="Tinos" w:cs="Tinos"/>
          <w:color w:val="000000"/>
          <w:szCs w:val="28"/>
        </w:rPr>
        <w:t xml:space="preserve"> «О бюджете муниципального района «Белгородский район» Белгородской области на 2025 год и на плановый период 2026 и 2027 годов»</w:t>
      </w:r>
      <w:r>
        <w:rPr>
          <w:rFonts w:ascii="Tinos" w:hAnsi="Tinos" w:cs="Tinos"/>
          <w:color w:val="000000"/>
          <w:szCs w:val="28"/>
        </w:rPr>
        <w:t xml:space="preserve"> </w:t>
        <w:br/>
      </w:r>
      <w:r>
        <w:rPr>
          <w:rFonts w:ascii="Tinos" w:hAnsi="Tinos" w:cs="Tinos"/>
          <w:szCs w:val="28"/>
        </w:rPr>
        <w:t xml:space="preserve">в целях актуализации муниципальной программы Белгородско</w:t>
      </w:r>
      <w:r>
        <w:rPr>
          <w:rFonts w:ascii="Tinos" w:hAnsi="Tinos" w:cs="Tinos"/>
          <w:szCs w:val="28"/>
        </w:rPr>
        <w:t xml:space="preserve">го</w:t>
      </w:r>
      <w:r>
        <w:rPr>
          <w:rFonts w:ascii="Tinos" w:hAnsi="Tinos" w:cs="Tinos"/>
          <w:szCs w:val="28"/>
        </w:rPr>
        <w:t xml:space="preserve"> </w:t>
      </w:r>
      <w:r>
        <w:rPr>
          <w:rFonts w:ascii="Tinos" w:hAnsi="Tinos" w:cs="Tinos"/>
          <w:szCs w:val="28"/>
        </w:rPr>
        <w:t xml:space="preserve">района</w:t>
      </w:r>
      <w:r>
        <w:rPr>
          <w:rFonts w:ascii="Tinos" w:hAnsi="Tinos" w:cs="Tinos"/>
          <w:szCs w:val="28"/>
        </w:rPr>
        <w:t xml:space="preserve"> «Профилактика немедицинского потребления наркотических средств </w:t>
        <w:br/>
        <w:t xml:space="preserve">и психотропных веще</w:t>
      </w:r>
      <w:r>
        <w:rPr>
          <w:rFonts w:ascii="Tinos" w:hAnsi="Tinos" w:cs="Tinos"/>
          <w:szCs w:val="28"/>
        </w:rPr>
        <w:t xml:space="preserve">ств на территории </w:t>
      </w:r>
      <w:r>
        <w:rPr>
          <w:rFonts w:ascii="Tinos" w:hAnsi="Tinos" w:cs="Tinos"/>
          <w:szCs w:val="28"/>
        </w:rPr>
        <w:t xml:space="preserve">Белгородского района» администрация Белгородского района </w:t>
      </w:r>
      <w:r>
        <w:rPr>
          <w:rFonts w:ascii="Tinos" w:hAnsi="Tinos" w:cs="Tinos"/>
          <w:b/>
          <w:szCs w:val="28"/>
        </w:rPr>
        <w:t xml:space="preserve">п о с т а н о в л я е т</w:t>
      </w:r>
      <w:r>
        <w:rPr>
          <w:rFonts w:ascii="Tinos" w:hAnsi="Tinos" w:cs="Tinos"/>
          <w:szCs w:val="28"/>
        </w:rPr>
        <w:t xml:space="preserve">:</w:t>
      </w:r>
      <w:r>
        <w:rPr>
          <w:rFonts w:ascii="Tinos" w:hAnsi="Tinos" w:cs="Tinos"/>
        </w:rPr>
      </w:r>
      <w:r/>
    </w:p>
    <w:p>
      <w:pPr>
        <w:contextualSpacing/>
        <w:ind w:firstLine="708"/>
        <w:jc w:val="both"/>
        <w:spacing w:line="228" w:lineRule="auto"/>
        <w:rPr>
          <w:rFonts w:ascii="Tinos" w:hAnsi="Tinos" w:cs="Tinos"/>
          <w:sz w:val="28"/>
          <w:szCs w:val="28"/>
        </w:rPr>
      </w:pPr>
      <w:r>
        <w:rPr>
          <w:rFonts w:ascii="Tinos" w:hAnsi="Tinos" w:cs="Tinos"/>
          <w:sz w:val="28"/>
          <w:szCs w:val="28"/>
        </w:rPr>
        <w:t xml:space="preserve">1.</w:t>
      </w:r>
      <w:r>
        <w:rPr>
          <w:rFonts w:ascii="Tinos" w:hAnsi="Tinos" w:cs="Tinos"/>
          <w:sz w:val="28"/>
          <w:szCs w:val="28"/>
        </w:rPr>
        <w:t xml:space="preserve"> </w:t>
      </w:r>
      <w:r>
        <w:rPr>
          <w:rFonts w:ascii="Tinos" w:hAnsi="Tinos" w:cs="Tinos"/>
          <w:sz w:val="28"/>
          <w:szCs w:val="28"/>
        </w:rPr>
        <w:t xml:space="preserve">Внести в постановление администрации Белгородского района Белгородской области от 24 октября 2019 г. № 103 «Об утверждении муниципальной программы Белгородского района «Профилактика немедицинского потребления наркотических средств и психотропных веществ</w:t>
      </w:r>
      <w:r>
        <w:rPr>
          <w:rFonts w:ascii="Tinos" w:hAnsi="Tinos" w:cs="Tinos"/>
          <w:sz w:val="28"/>
          <w:szCs w:val="28"/>
        </w:rPr>
        <w:t xml:space="preserve"> </w:t>
      </w:r>
      <w:r>
        <w:rPr>
          <w:rFonts w:ascii="Tinos" w:hAnsi="Tinos" w:cs="Tinos"/>
          <w:sz w:val="28"/>
          <w:szCs w:val="28"/>
        </w:rPr>
        <w:t xml:space="preserve">на территории Белгородского района» (далее – постановление)</w:t>
      </w:r>
      <w:r>
        <w:rPr>
          <w:rFonts w:ascii="Tinos" w:hAnsi="Tinos" w:cs="Tinos"/>
          <w:sz w:val="28"/>
          <w:szCs w:val="28"/>
        </w:rPr>
        <w:t xml:space="preserve"> следующие изменения:</w:t>
      </w:r>
      <w:r>
        <w:rPr>
          <w:rFonts w:ascii="Tinos" w:hAnsi="Tinos" w:cs="Tinos"/>
          <w:sz w:val="28"/>
          <w:szCs w:val="28"/>
        </w:rPr>
        <w:t xml:space="preserve"> </w:t>
      </w:r>
      <w:r>
        <w:rPr>
          <w:rFonts w:ascii="Tinos" w:hAnsi="Tinos" w:cs="Tinos"/>
        </w:rPr>
      </w:r>
      <w:r/>
    </w:p>
    <w:p>
      <w:pPr>
        <w:contextualSpacing/>
        <w:ind w:firstLine="708"/>
        <w:jc w:val="both"/>
        <w:spacing w:line="228" w:lineRule="auto"/>
        <w:rPr>
          <w:rFonts w:ascii="Tinos" w:hAnsi="Tinos" w:cs="Tinos"/>
          <w:sz w:val="28"/>
          <w:szCs w:val="28"/>
        </w:rPr>
      </w:pPr>
      <w:r>
        <w:rPr>
          <w:rFonts w:ascii="Tinos" w:hAnsi="Tinos" w:cs="Tinos"/>
          <w:sz w:val="28"/>
          <w:szCs w:val="28"/>
        </w:rPr>
        <w:t xml:space="preserve">1.1.</w:t>
      </w:r>
      <w:r>
        <w:rPr>
          <w:rFonts w:ascii="Tinos" w:hAnsi="Tinos" w:cs="Tinos"/>
          <w:color w:val="ffffff" w:themeColor="background1"/>
          <w:sz w:val="28"/>
          <w:szCs w:val="28"/>
        </w:rPr>
        <w:t xml:space="preserve">ш</w:t>
      </w:r>
      <w:r>
        <w:rPr>
          <w:rFonts w:ascii="Tinos" w:hAnsi="Tinos" w:cs="Tinos"/>
          <w:sz w:val="28"/>
          <w:szCs w:val="28"/>
        </w:rPr>
        <w:t xml:space="preserve">В паспорте муниципальной программы Белгородского района</w:t>
      </w:r>
      <w:r>
        <w:rPr>
          <w:rFonts w:ascii="Tinos" w:hAnsi="Tinos" w:cs="Tinos"/>
          <w:sz w:val="28"/>
          <w:szCs w:val="28"/>
        </w:rPr>
        <w:t xml:space="preserve"> </w:t>
      </w:r>
      <w:r>
        <w:rPr>
          <w:rFonts w:ascii="Tinos" w:hAnsi="Tinos" w:cs="Tinos"/>
          <w:sz w:val="28"/>
          <w:szCs w:val="28"/>
        </w:rPr>
        <w:t xml:space="preserve">«Профилактика немедицинского потребления наркотических средств </w:t>
      </w:r>
      <w:r>
        <w:rPr>
          <w:rFonts w:ascii="Tinos" w:hAnsi="Tinos" w:cs="Tinos"/>
          <w:sz w:val="28"/>
          <w:szCs w:val="28"/>
        </w:rPr>
        <w:br/>
      </w:r>
      <w:r>
        <w:rPr>
          <w:rFonts w:ascii="Tinos" w:hAnsi="Tinos" w:cs="Tinos"/>
          <w:sz w:val="28"/>
          <w:szCs w:val="28"/>
        </w:rPr>
        <w:t xml:space="preserve">и психотропных веществ</w:t>
      </w:r>
      <w:r>
        <w:rPr>
          <w:rFonts w:ascii="Tinos" w:hAnsi="Tinos" w:cs="Tinos"/>
          <w:sz w:val="28"/>
          <w:szCs w:val="28"/>
        </w:rPr>
        <w:t xml:space="preserve"> </w:t>
      </w:r>
      <w:r>
        <w:rPr>
          <w:rFonts w:ascii="Tinos" w:hAnsi="Tinos" w:cs="Tinos"/>
          <w:sz w:val="28"/>
          <w:szCs w:val="28"/>
        </w:rPr>
        <w:t xml:space="preserve">на территории Белгородского района»</w:t>
      </w:r>
      <w:r>
        <w:rPr>
          <w:rFonts w:ascii="Tinos" w:hAnsi="Tinos" w:cs="Tinos"/>
          <w:sz w:val="28"/>
          <w:szCs w:val="28"/>
        </w:rPr>
        <w:t xml:space="preserve"> </w:t>
      </w:r>
      <w:r>
        <w:rPr>
          <w:rFonts w:ascii="Tinos" w:hAnsi="Tinos" w:cs="Tinos"/>
          <w:sz w:val="28"/>
          <w:szCs w:val="28"/>
        </w:rPr>
        <w:br/>
      </w:r>
      <w:r>
        <w:rPr>
          <w:rFonts w:ascii="Tinos" w:hAnsi="Tinos" w:cs="Tinos"/>
          <w:sz w:val="28"/>
          <w:szCs w:val="28"/>
        </w:rPr>
        <w:t xml:space="preserve">(далее – муниципальная программа), утвержденной постановлением:</w:t>
      </w:r>
      <w:r>
        <w:rPr>
          <w:rFonts w:ascii="Tinos" w:hAnsi="Tinos" w:cs="Tinos"/>
        </w:rPr>
      </w:r>
      <w:r/>
    </w:p>
    <w:p>
      <w:pPr>
        <w:contextualSpacing/>
        <w:ind w:firstLine="708"/>
        <w:jc w:val="both"/>
        <w:spacing w:line="228" w:lineRule="auto"/>
        <w:rPr>
          <w:rFonts w:ascii="Tinos" w:hAnsi="Tinos" w:cs="Tinos"/>
        </w:rPr>
      </w:pPr>
      <w:r>
        <w:rPr>
          <w:rFonts w:ascii="Tinos" w:hAnsi="Tinos" w:cs="Tinos"/>
          <w:sz w:val="28"/>
          <w:szCs w:val="28"/>
        </w:rPr>
        <w:t xml:space="preserve">1.1.1.</w:t>
      </w:r>
      <w:r>
        <w:rPr>
          <w:rFonts w:ascii="Tinos" w:hAnsi="Tinos" w:cs="Tinos"/>
          <w:color w:val="ffffff" w:themeColor="background1"/>
          <w:sz w:val="28"/>
          <w:szCs w:val="28"/>
        </w:rPr>
        <w:t xml:space="preserve">ш</w:t>
      </w:r>
      <w:r>
        <w:rPr>
          <w:rFonts w:ascii="Tinos" w:hAnsi="Tinos" w:cs="Tinos"/>
          <w:sz w:val="28"/>
          <w:szCs w:val="28"/>
        </w:rPr>
        <w:t xml:space="preserve">Пункт 8 </w:t>
      </w:r>
      <w:r>
        <w:rPr>
          <w:rFonts w:ascii="Tinos" w:hAnsi="Tinos" w:cs="Tinos"/>
          <w:sz w:val="28"/>
          <w:szCs w:val="28"/>
        </w:rPr>
        <w:t xml:space="preserve">«Объем финансирования муниципальной программы (подпрограмм) за счет средств районного бюджета с расшифровкой плановых объемов бюджетных ассигнований по годам ее реализации, а также прогнозный объем средств</w:t>
      </w:r>
      <w:r>
        <w:rPr>
          <w:rFonts w:ascii="Tinos" w:hAnsi="Tinos" w:cs="Tinos"/>
          <w:sz w:val="28"/>
          <w:szCs w:val="28"/>
        </w:rPr>
        <w:t xml:space="preserve">, привлекаемых из других источни</w:t>
      </w:r>
      <w:r>
        <w:rPr>
          <w:rFonts w:ascii="Tinos" w:hAnsi="Tinos" w:cs="Tinos"/>
          <w:sz w:val="28"/>
          <w:szCs w:val="28"/>
        </w:rPr>
        <w:t xml:space="preserve">ков» </w:t>
      </w:r>
      <w:r>
        <w:rPr>
          <w:rFonts w:ascii="Tinos" w:hAnsi="Tinos" w:cs="Tinos"/>
          <w:sz w:val="28"/>
          <w:szCs w:val="28"/>
        </w:rPr>
        <w:t xml:space="preserve">муниципальной программы изложить в новой редакции:</w:t>
      </w:r>
      <w:r>
        <w:rPr>
          <w:rFonts w:ascii="Tinos" w:hAnsi="Tinos" w:cs="Tinos"/>
        </w:rPr>
      </w:r>
      <w:r/>
    </w:p>
    <w:p>
      <w:pPr>
        <w:ind w:firstLine="708"/>
        <w:jc w:val="both"/>
        <w:spacing w:line="228" w:lineRule="auto"/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tbl>
      <w:tblPr>
        <w:tblStyle w:val="860"/>
        <w:tblW w:w="5000" w:type="pct"/>
        <w:tblInd w:w="-5" w:type="dxa"/>
        <w:tblLook w:val="04A0" w:firstRow="1" w:lastRow="0" w:firstColumn="1" w:lastColumn="0" w:noHBand="0" w:noVBand="1"/>
      </w:tblPr>
      <w:tblGrid>
        <w:gridCol w:w="583"/>
        <w:gridCol w:w="2338"/>
        <w:gridCol w:w="6707"/>
      </w:tblGrid>
      <w:tr>
        <w:trPr/>
        <w:tc>
          <w:tcPr>
            <w:tcW w:w="303" w:type="pct"/>
            <w:textDirection w:val="lrTb"/>
            <w:noWrap w:val="false"/>
          </w:tcPr>
          <w:p>
            <w:pPr>
              <w:contextualSpacing/>
              <w:jc w:val="both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8"/>
                <w:szCs w:val="28"/>
              </w:rPr>
              <w:t xml:space="preserve">8.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214" w:type="pct"/>
            <w:textDirection w:val="lrTb"/>
            <w:noWrap w:val="false"/>
          </w:tcPr>
          <w:p>
            <w:pPr>
              <w:contextualSpacing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8"/>
                <w:szCs w:val="28"/>
                <w:lang w:eastAsia="ru-RU"/>
              </w:rPr>
              <w:t xml:space="preserve">Объем финансирования муниципальной программы (подпрограмма) за счет средств районного бюджета </w:t>
            </w:r>
            <w:r>
              <w:rPr>
                <w:rFonts w:ascii="Tinos" w:hAnsi="Tinos" w:cs="Tinos"/>
                <w:sz w:val="28"/>
                <w:szCs w:val="28"/>
                <w:lang w:eastAsia="ru-RU"/>
              </w:rPr>
              <w:br/>
            </w:r>
            <w:r>
              <w:rPr>
                <w:rFonts w:ascii="Tinos" w:hAnsi="Tinos" w:cs="Tinos"/>
                <w:sz w:val="28"/>
                <w:szCs w:val="28"/>
                <w:lang w:eastAsia="ru-RU"/>
              </w:rPr>
              <w:t xml:space="preserve">с расшифровкой плановых объемов бюджетных ассигнований </w:t>
            </w:r>
            <w:r>
              <w:rPr>
                <w:rFonts w:ascii="Tinos" w:hAnsi="Tinos" w:cs="Tinos"/>
                <w:sz w:val="28"/>
                <w:szCs w:val="28"/>
                <w:lang w:eastAsia="ru-RU"/>
              </w:rPr>
              <w:br/>
            </w:r>
            <w:r>
              <w:rPr>
                <w:rFonts w:ascii="Tinos" w:hAnsi="Tinos" w:cs="Tinos"/>
                <w:sz w:val="28"/>
                <w:szCs w:val="28"/>
                <w:lang w:eastAsia="ru-RU"/>
              </w:rPr>
              <w:t xml:space="preserve">по</w:t>
            </w:r>
            <w:r>
              <w:rPr>
                <w:rFonts w:ascii="Tinos" w:hAnsi="Tinos" w:cs="Tinos"/>
                <w:color w:val="ffffff" w:themeColor="background1"/>
                <w:sz w:val="28"/>
                <w:szCs w:val="28"/>
                <w:lang w:eastAsia="ru-RU"/>
              </w:rPr>
              <w:t xml:space="preserve">м</w:t>
            </w:r>
            <w:r>
              <w:rPr>
                <w:rFonts w:ascii="Tinos" w:hAnsi="Tinos" w:cs="Tinos"/>
                <w:sz w:val="28"/>
                <w:szCs w:val="28"/>
                <w:lang w:eastAsia="ru-RU"/>
              </w:rPr>
              <w:t xml:space="preserve">годам</w:t>
            </w:r>
            <w:r>
              <w:rPr>
                <w:rFonts w:ascii="Tinos" w:hAnsi="Tinos" w:cs="Tinos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nos" w:hAnsi="Tinos" w:cs="Tinos"/>
                <w:sz w:val="28"/>
                <w:szCs w:val="28"/>
                <w:lang w:eastAsia="ru-RU"/>
              </w:rPr>
              <w:br/>
            </w:r>
            <w:r>
              <w:rPr>
                <w:rFonts w:ascii="Tinos" w:hAnsi="Tinos" w:cs="Tinos"/>
                <w:sz w:val="28"/>
                <w:szCs w:val="28"/>
                <w:lang w:eastAsia="ru-RU"/>
              </w:rPr>
              <w:t xml:space="preserve">ее</w:t>
            </w:r>
            <w:r>
              <w:rPr>
                <w:rFonts w:ascii="Tinos" w:hAnsi="Tinos" w:cs="Tinos"/>
                <w:color w:val="ffffff" w:themeColor="background1"/>
                <w:sz w:val="28"/>
                <w:szCs w:val="28"/>
                <w:lang w:eastAsia="ru-RU"/>
              </w:rPr>
              <w:t xml:space="preserve">м</w:t>
            </w:r>
            <w:r>
              <w:rPr>
                <w:rFonts w:ascii="Tinos" w:hAnsi="Tinos" w:cs="Tinos"/>
                <w:sz w:val="28"/>
                <w:szCs w:val="28"/>
                <w:lang w:eastAsia="ru-RU"/>
              </w:rPr>
              <w:t xml:space="preserve">реализации</w:t>
            </w:r>
            <w:r>
              <w:rPr>
                <w:rFonts w:ascii="Tinos" w:hAnsi="Tinos" w:cs="Tinos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nos" w:hAnsi="Tinos" w:cs="Tinos"/>
                <w:sz w:val="28"/>
                <w:szCs w:val="28"/>
                <w:lang w:eastAsia="ru-RU"/>
              </w:rPr>
              <w:br/>
            </w:r>
            <w:r>
              <w:rPr>
                <w:rFonts w:ascii="Tinos" w:hAnsi="Tinos" w:cs="Tinos"/>
                <w:sz w:val="28"/>
                <w:szCs w:val="28"/>
                <w:lang w:eastAsia="ru-RU"/>
              </w:rPr>
              <w:t xml:space="preserve">а</w:t>
            </w:r>
            <w:r>
              <w:rPr>
                <w:rFonts w:ascii="Tinos" w:hAnsi="Tinos" w:cs="Tinos"/>
                <w:color w:val="ffffff" w:themeColor="background1"/>
                <w:sz w:val="28"/>
                <w:szCs w:val="28"/>
                <w:lang w:eastAsia="ru-RU"/>
              </w:rPr>
              <w:t xml:space="preserve">м</w:t>
            </w:r>
            <w:r>
              <w:rPr>
                <w:rFonts w:ascii="Tinos" w:hAnsi="Tinos" w:cs="Tinos"/>
                <w:sz w:val="28"/>
                <w:szCs w:val="28"/>
                <w:lang w:eastAsia="ru-RU"/>
              </w:rPr>
              <w:t xml:space="preserve">также</w:t>
            </w:r>
            <w:r>
              <w:rPr>
                <w:rFonts w:ascii="Tinos" w:hAnsi="Tinos" w:cs="Tinos"/>
                <w:sz w:val="28"/>
                <w:szCs w:val="28"/>
                <w:lang w:eastAsia="ru-RU"/>
              </w:rPr>
              <w:t xml:space="preserve"> прогнозный </w:t>
            </w:r>
            <w:r>
              <w:rPr>
                <w:rFonts w:ascii="Tinos" w:hAnsi="Tinos" w:cs="Tinos"/>
                <w:sz w:val="28"/>
                <w:szCs w:val="28"/>
                <w:lang w:eastAsia="ru-RU"/>
              </w:rPr>
              <w:t xml:space="preserve">объем</w:t>
            </w:r>
            <w:r>
              <w:rPr>
                <w:rFonts w:ascii="Tinos" w:hAnsi="Tinos" w:cs="Tinos"/>
                <w:color w:val="ffffff" w:themeColor="background1"/>
                <w:sz w:val="28"/>
                <w:szCs w:val="28"/>
                <w:lang w:eastAsia="ru-RU"/>
              </w:rPr>
              <w:t xml:space="preserve">м</w:t>
            </w:r>
            <w:r>
              <w:rPr>
                <w:rFonts w:ascii="Tinos" w:hAnsi="Tinos" w:cs="Tinos"/>
                <w:sz w:val="28"/>
                <w:szCs w:val="28"/>
                <w:lang w:eastAsia="ru-RU"/>
              </w:rPr>
              <w:t xml:space="preserve">средств</w:t>
            </w:r>
            <w:r>
              <w:rPr>
                <w:rFonts w:ascii="Tinos" w:hAnsi="Tinos" w:cs="Tinos"/>
                <w:sz w:val="28"/>
                <w:szCs w:val="28"/>
                <w:lang w:eastAsia="ru-RU"/>
              </w:rPr>
              <w:t xml:space="preserve">, привлекаемых </w:t>
            </w:r>
            <w:r>
              <w:rPr>
                <w:rFonts w:ascii="Tinos" w:hAnsi="Tinos" w:cs="Tinos"/>
                <w:sz w:val="28"/>
                <w:szCs w:val="28"/>
                <w:lang w:eastAsia="ru-RU"/>
              </w:rPr>
              <w:br/>
            </w:r>
            <w:r>
              <w:rPr>
                <w:rFonts w:ascii="Tinos" w:hAnsi="Tinos" w:cs="Tinos"/>
                <w:sz w:val="28"/>
                <w:szCs w:val="28"/>
                <w:lang w:eastAsia="ru-RU"/>
              </w:rPr>
              <w:t xml:space="preserve">из</w:t>
            </w:r>
            <w:r>
              <w:rPr>
                <w:rFonts w:ascii="Tinos" w:hAnsi="Tinos" w:cs="Tinos"/>
                <w:color w:val="ffffff" w:themeColor="background1"/>
                <w:sz w:val="28"/>
                <w:szCs w:val="28"/>
                <w:lang w:eastAsia="ru-RU"/>
              </w:rPr>
              <w:t xml:space="preserve">м</w:t>
            </w:r>
            <w:r>
              <w:rPr>
                <w:rFonts w:ascii="Tinos" w:hAnsi="Tinos" w:cs="Tinos"/>
                <w:sz w:val="28"/>
                <w:szCs w:val="28"/>
                <w:lang w:eastAsia="ru-RU"/>
              </w:rPr>
              <w:t xml:space="preserve">других</w:t>
            </w:r>
            <w:r>
              <w:rPr>
                <w:rFonts w:ascii="Tinos" w:hAnsi="Tinos" w:cs="Tinos"/>
                <w:sz w:val="28"/>
                <w:szCs w:val="28"/>
                <w:lang w:eastAsia="ru-RU"/>
              </w:rPr>
              <w:t xml:space="preserve"> источников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3483" w:type="pct"/>
            <w:textDirection w:val="lrTb"/>
            <w:noWrap w:val="false"/>
          </w:tcPr>
          <w:p>
            <w:pPr>
              <w:contextualSpacing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8"/>
                <w:szCs w:val="28"/>
              </w:rPr>
              <w:t xml:space="preserve">Планируемый общий объем финансирования муниципальной программы </w:t>
            </w:r>
            <w:r>
              <w:rPr>
                <w:rFonts w:ascii="Tinos" w:hAnsi="Tinos" w:cs="Tinos"/>
                <w:sz w:val="28"/>
                <w:szCs w:val="28"/>
              </w:rPr>
              <w:t xml:space="preserve">в 2019 </w:t>
            </w:r>
            <w:r>
              <w:rPr>
                <w:rFonts w:ascii="Tinos" w:hAnsi="Tinos" w:cs="Tinos"/>
                <w:sz w:val="28"/>
                <w:szCs w:val="28"/>
              </w:rPr>
              <w:t xml:space="preserve">–</w:t>
            </w:r>
            <w:r>
              <w:rPr>
                <w:rFonts w:ascii="Tinos" w:hAnsi="Tinos" w:cs="Tinos"/>
                <w:sz w:val="28"/>
                <w:szCs w:val="28"/>
              </w:rPr>
              <w:t xml:space="preserve"> 202</w:t>
            </w:r>
            <w:r>
              <w:rPr>
                <w:rFonts w:ascii="Tinos" w:hAnsi="Tinos" w:cs="Tinos"/>
                <w:sz w:val="28"/>
                <w:szCs w:val="28"/>
              </w:rPr>
              <w:t xml:space="preserve">6</w:t>
            </w:r>
            <w:r>
              <w:rPr>
                <w:rFonts w:ascii="Tinos" w:hAnsi="Tinos" w:cs="Tinos"/>
                <w:sz w:val="28"/>
                <w:szCs w:val="28"/>
              </w:rPr>
              <w:t xml:space="preserve"> годах </w:t>
              <w:br/>
              <w:t xml:space="preserve">за счет всех источников финансирования составит </w:t>
            </w:r>
            <w:r>
              <w:rPr>
                <w:rFonts w:ascii="Tinos" w:hAnsi="Tinos" w:cs="Tinos"/>
                <w:sz w:val="28"/>
                <w:szCs w:val="28"/>
              </w:rPr>
              <w:br/>
            </w:r>
            <w:r>
              <w:rPr>
                <w:rFonts w:ascii="Tinos" w:hAnsi="Tinos" w:cs="Tinos"/>
                <w:sz w:val="28"/>
                <w:szCs w:val="28"/>
              </w:rPr>
              <w:t xml:space="preserve">724,9</w:t>
            </w:r>
            <w:r>
              <w:rPr>
                <w:rFonts w:ascii="Tinos" w:hAnsi="Tinos" w:cs="Tinos"/>
                <w:sz w:val="28"/>
                <w:szCs w:val="28"/>
              </w:rPr>
              <w:t xml:space="preserve"> </w:t>
            </w:r>
            <w:r>
              <w:rPr>
                <w:rFonts w:ascii="Tinos" w:hAnsi="Tinos" w:cs="Tinos"/>
                <w:sz w:val="28"/>
                <w:szCs w:val="28"/>
              </w:rPr>
              <w:t xml:space="preserve">тыс. рублей.</w:t>
            </w:r>
            <w:r>
              <w:rPr>
                <w:rFonts w:ascii="Tinos" w:hAnsi="Tinos" w:cs="Tinos"/>
              </w:rPr>
            </w:r>
            <w:r/>
          </w:p>
          <w:p>
            <w:pPr>
              <w:contextualSpacing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8"/>
                <w:szCs w:val="28"/>
              </w:rPr>
              <w:t xml:space="preserve">Объем финансирования </w:t>
            </w:r>
            <w:r>
              <w:rPr>
                <w:rFonts w:ascii="Tinos" w:hAnsi="Tinos" w:cs="Tinos"/>
                <w:sz w:val="28"/>
                <w:szCs w:val="28"/>
              </w:rPr>
              <w:t xml:space="preserve">муниципальной программы</w:t>
            </w:r>
            <w:r>
              <w:rPr>
                <w:rFonts w:ascii="Tinos" w:hAnsi="Tinos" w:cs="Tinos"/>
                <w:sz w:val="28"/>
                <w:szCs w:val="28"/>
              </w:rPr>
              <w:t xml:space="preserve"> </w:t>
            </w:r>
            <w:r>
              <w:rPr>
                <w:rFonts w:ascii="Tinos" w:hAnsi="Tinos" w:cs="Tinos"/>
                <w:sz w:val="28"/>
                <w:szCs w:val="28"/>
              </w:rPr>
              <w:br/>
            </w:r>
            <w:r>
              <w:rPr>
                <w:rFonts w:ascii="Tinos" w:hAnsi="Tinos" w:cs="Tinos"/>
                <w:sz w:val="28"/>
                <w:szCs w:val="28"/>
              </w:rPr>
              <w:t xml:space="preserve">в 2019 </w:t>
            </w:r>
            <w:r>
              <w:rPr>
                <w:rFonts w:ascii="Tinos" w:hAnsi="Tinos" w:cs="Tinos"/>
                <w:sz w:val="28"/>
                <w:szCs w:val="28"/>
              </w:rPr>
              <w:t xml:space="preserve">–</w:t>
            </w:r>
            <w:r>
              <w:rPr>
                <w:rFonts w:ascii="Tinos" w:hAnsi="Tinos" w:cs="Tinos"/>
                <w:sz w:val="28"/>
                <w:szCs w:val="28"/>
              </w:rPr>
              <w:t xml:space="preserve"> 202</w:t>
            </w:r>
            <w:r>
              <w:rPr>
                <w:rFonts w:ascii="Tinos" w:hAnsi="Tinos" w:cs="Tinos"/>
                <w:sz w:val="28"/>
                <w:szCs w:val="28"/>
              </w:rPr>
              <w:t xml:space="preserve">6</w:t>
            </w:r>
            <w:r>
              <w:rPr>
                <w:rFonts w:ascii="Tinos" w:hAnsi="Tinos" w:cs="Tinos"/>
                <w:sz w:val="28"/>
                <w:szCs w:val="28"/>
              </w:rPr>
              <w:t xml:space="preserve"> годах за счет средств районного бюджета составит 724,9</w:t>
            </w:r>
            <w:r>
              <w:rPr>
                <w:rFonts w:ascii="Tinos" w:hAnsi="Tinos" w:cs="Tinos"/>
                <w:sz w:val="28"/>
                <w:szCs w:val="28"/>
              </w:rPr>
              <w:t xml:space="preserve"> </w:t>
            </w:r>
            <w:r>
              <w:rPr>
                <w:rFonts w:ascii="Tinos" w:hAnsi="Tinos" w:cs="Tinos"/>
                <w:sz w:val="28"/>
                <w:szCs w:val="28"/>
              </w:rPr>
              <w:t xml:space="preserve">тыс. рублей, в том числе </w:t>
            </w:r>
            <w:r>
              <w:rPr>
                <w:rFonts w:ascii="Tinos" w:hAnsi="Tinos" w:cs="Tinos"/>
                <w:sz w:val="28"/>
                <w:szCs w:val="28"/>
              </w:rPr>
              <w:br/>
            </w:r>
            <w:r>
              <w:rPr>
                <w:rFonts w:ascii="Tinos" w:hAnsi="Tinos" w:cs="Tinos"/>
                <w:sz w:val="28"/>
                <w:szCs w:val="28"/>
              </w:rPr>
              <w:t xml:space="preserve">по годам:</w:t>
            </w:r>
            <w:r>
              <w:rPr>
                <w:rFonts w:ascii="Tinos" w:hAnsi="Tinos" w:cs="Tinos"/>
              </w:rPr>
            </w:r>
            <w:r/>
          </w:p>
          <w:p>
            <w:pPr>
              <w:contextualSpacing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8"/>
                <w:szCs w:val="28"/>
              </w:rPr>
              <w:t xml:space="preserve">2019 год </w:t>
            </w:r>
            <w:r>
              <w:rPr>
                <w:rFonts w:ascii="Tinos" w:hAnsi="Tinos" w:cs="Tinos"/>
                <w:sz w:val="28"/>
                <w:szCs w:val="28"/>
              </w:rPr>
              <w:t xml:space="preserve">–</w:t>
            </w:r>
            <w:r>
              <w:rPr>
                <w:rFonts w:ascii="Tinos" w:hAnsi="Tinos" w:cs="Tinos"/>
                <w:sz w:val="28"/>
                <w:szCs w:val="28"/>
              </w:rPr>
              <w:t xml:space="preserve"> 27,9 тыс. рублей (факт);</w:t>
            </w:r>
            <w:r>
              <w:rPr>
                <w:rFonts w:ascii="Tinos" w:hAnsi="Tinos" w:cs="Tinos"/>
              </w:rPr>
            </w:r>
            <w:r/>
          </w:p>
          <w:p>
            <w:pPr>
              <w:contextualSpacing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8"/>
                <w:szCs w:val="28"/>
              </w:rPr>
              <w:t xml:space="preserve">2020 год </w:t>
            </w:r>
            <w:r>
              <w:rPr>
                <w:rFonts w:ascii="Tinos" w:hAnsi="Tinos" w:cs="Tinos"/>
                <w:sz w:val="28"/>
                <w:szCs w:val="28"/>
              </w:rPr>
              <w:t xml:space="preserve">–</w:t>
            </w:r>
            <w:r>
              <w:rPr>
                <w:rFonts w:ascii="Tinos" w:hAnsi="Tinos" w:cs="Tinos"/>
                <w:sz w:val="28"/>
                <w:szCs w:val="28"/>
              </w:rPr>
              <w:t xml:space="preserve"> 0,0 тыс. рублей</w:t>
            </w:r>
            <w:r>
              <w:rPr>
                <w:rFonts w:ascii="Tinos" w:hAnsi="Tinos" w:cs="Tinos"/>
                <w:sz w:val="28"/>
                <w:szCs w:val="28"/>
              </w:rPr>
              <w:t xml:space="preserve"> </w:t>
            </w:r>
            <w:r>
              <w:rPr>
                <w:rFonts w:ascii="Tinos" w:hAnsi="Tinos" w:cs="Tinos"/>
                <w:sz w:val="28"/>
                <w:szCs w:val="28"/>
              </w:rPr>
              <w:t xml:space="preserve">(факт);</w:t>
            </w:r>
            <w:r>
              <w:rPr>
                <w:rFonts w:ascii="Tinos" w:hAnsi="Tinos" w:cs="Tinos"/>
              </w:rPr>
            </w:r>
            <w:r/>
          </w:p>
          <w:p>
            <w:pPr>
              <w:contextualSpacing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8"/>
                <w:szCs w:val="28"/>
              </w:rPr>
              <w:t xml:space="preserve">2021 год </w:t>
            </w:r>
            <w:r>
              <w:rPr>
                <w:rFonts w:ascii="Tinos" w:hAnsi="Tinos" w:cs="Tinos"/>
                <w:sz w:val="28"/>
                <w:szCs w:val="28"/>
              </w:rPr>
              <w:t xml:space="preserve">–</w:t>
            </w:r>
            <w:r>
              <w:rPr>
                <w:rFonts w:ascii="Tinos" w:hAnsi="Tinos" w:cs="Tinos"/>
                <w:sz w:val="28"/>
                <w:szCs w:val="28"/>
              </w:rPr>
              <w:t xml:space="preserve"> 100,0 тыс. рублей</w:t>
            </w:r>
            <w:r>
              <w:rPr>
                <w:rFonts w:ascii="Tinos" w:hAnsi="Tinos" w:cs="Tinos"/>
                <w:sz w:val="28"/>
                <w:szCs w:val="28"/>
              </w:rPr>
              <w:t xml:space="preserve"> </w:t>
            </w:r>
            <w:r>
              <w:rPr>
                <w:rFonts w:ascii="Tinos" w:hAnsi="Tinos" w:cs="Tinos"/>
                <w:sz w:val="28"/>
                <w:szCs w:val="28"/>
              </w:rPr>
              <w:t xml:space="preserve">(факт);</w:t>
            </w:r>
            <w:r>
              <w:rPr>
                <w:rFonts w:ascii="Tinos" w:hAnsi="Tinos" w:cs="Tinos"/>
              </w:rPr>
            </w:r>
            <w:r/>
          </w:p>
          <w:p>
            <w:pPr>
              <w:contextualSpacing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8"/>
                <w:szCs w:val="28"/>
              </w:rPr>
              <w:t xml:space="preserve">2022 год </w:t>
            </w:r>
            <w:r>
              <w:rPr>
                <w:rFonts w:ascii="Tinos" w:hAnsi="Tinos" w:cs="Tinos"/>
                <w:sz w:val="28"/>
                <w:szCs w:val="28"/>
              </w:rPr>
              <w:t xml:space="preserve">–</w:t>
            </w:r>
            <w:r>
              <w:rPr>
                <w:rFonts w:ascii="Tinos" w:hAnsi="Tinos" w:cs="Tinos"/>
                <w:sz w:val="28"/>
                <w:szCs w:val="28"/>
              </w:rPr>
              <w:t xml:space="preserve"> 1</w:t>
            </w:r>
            <w:r>
              <w:rPr>
                <w:rFonts w:ascii="Tinos" w:hAnsi="Tinos" w:cs="Tinos"/>
                <w:sz w:val="28"/>
                <w:szCs w:val="28"/>
              </w:rPr>
              <w:t xml:space="preserve">5</w:t>
            </w:r>
            <w:r>
              <w:rPr>
                <w:rFonts w:ascii="Tinos" w:hAnsi="Tinos" w:cs="Tinos"/>
                <w:sz w:val="28"/>
                <w:szCs w:val="28"/>
              </w:rPr>
              <w:t xml:space="preserve">0,0 тыс. рублей</w:t>
            </w:r>
            <w:r>
              <w:rPr>
                <w:rFonts w:ascii="Tinos" w:hAnsi="Tinos" w:cs="Tinos"/>
                <w:sz w:val="28"/>
                <w:szCs w:val="28"/>
              </w:rPr>
              <w:t xml:space="preserve"> </w:t>
            </w:r>
            <w:r>
              <w:rPr>
                <w:rFonts w:ascii="Tinos" w:hAnsi="Tinos" w:cs="Tinos"/>
                <w:sz w:val="28"/>
                <w:szCs w:val="28"/>
              </w:rPr>
              <w:t xml:space="preserve">(факт);</w:t>
            </w:r>
            <w:r>
              <w:rPr>
                <w:rFonts w:ascii="Tinos" w:hAnsi="Tinos" w:cs="Tinos"/>
              </w:rPr>
            </w:r>
            <w:r/>
          </w:p>
          <w:p>
            <w:pPr>
              <w:contextualSpacing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8"/>
                <w:szCs w:val="28"/>
              </w:rPr>
              <w:t xml:space="preserve">2023 год </w:t>
            </w:r>
            <w:r>
              <w:rPr>
                <w:rFonts w:ascii="Tinos" w:hAnsi="Tinos" w:cs="Tinos"/>
                <w:sz w:val="28"/>
                <w:szCs w:val="28"/>
              </w:rPr>
              <w:t xml:space="preserve">–</w:t>
            </w:r>
            <w:r>
              <w:rPr>
                <w:rFonts w:ascii="Tinos" w:hAnsi="Tinos" w:cs="Tinos"/>
                <w:sz w:val="28"/>
                <w:szCs w:val="28"/>
              </w:rPr>
              <w:t xml:space="preserve"> 1</w:t>
            </w:r>
            <w:r>
              <w:rPr>
                <w:rFonts w:ascii="Tinos" w:hAnsi="Tinos" w:cs="Tinos"/>
                <w:sz w:val="28"/>
                <w:szCs w:val="28"/>
              </w:rPr>
              <w:t xml:space="preserve">5</w:t>
            </w:r>
            <w:r>
              <w:rPr>
                <w:rFonts w:ascii="Tinos" w:hAnsi="Tinos" w:cs="Tinos"/>
                <w:sz w:val="28"/>
                <w:szCs w:val="28"/>
              </w:rPr>
              <w:t xml:space="preserve">0,0 тыс. рублей</w:t>
            </w:r>
            <w:r>
              <w:rPr>
                <w:rFonts w:ascii="Tinos" w:hAnsi="Tinos" w:cs="Tinos"/>
                <w:sz w:val="28"/>
                <w:szCs w:val="28"/>
              </w:rPr>
              <w:t xml:space="preserve"> </w:t>
            </w:r>
            <w:r>
              <w:rPr>
                <w:rFonts w:ascii="Tinos" w:hAnsi="Tinos" w:cs="Tinos"/>
                <w:sz w:val="28"/>
                <w:szCs w:val="28"/>
              </w:rPr>
              <w:t xml:space="preserve">(</w:t>
            </w:r>
            <w:r>
              <w:rPr>
                <w:rFonts w:ascii="Tinos" w:hAnsi="Tinos" w:cs="Tinos"/>
                <w:sz w:val="28"/>
                <w:szCs w:val="28"/>
              </w:rPr>
              <w:t xml:space="preserve">факт</w:t>
            </w:r>
            <w:r>
              <w:rPr>
                <w:rFonts w:ascii="Tinos" w:hAnsi="Tinos" w:cs="Tinos"/>
                <w:sz w:val="28"/>
                <w:szCs w:val="28"/>
              </w:rPr>
              <w:t xml:space="preserve">);</w:t>
            </w:r>
            <w:r>
              <w:rPr>
                <w:rFonts w:ascii="Tinos" w:hAnsi="Tinos" w:cs="Tinos"/>
              </w:rPr>
            </w:r>
            <w:r/>
          </w:p>
          <w:p>
            <w:pPr>
              <w:contextualSpacing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8"/>
                <w:szCs w:val="28"/>
              </w:rPr>
              <w:t xml:space="preserve">2024 год </w:t>
            </w:r>
            <w:r>
              <w:rPr>
                <w:rFonts w:ascii="Tinos" w:hAnsi="Tinos" w:cs="Tinos"/>
                <w:sz w:val="28"/>
                <w:szCs w:val="28"/>
              </w:rPr>
              <w:t xml:space="preserve">–</w:t>
            </w:r>
            <w:r>
              <w:rPr>
                <w:rFonts w:ascii="Tinos" w:hAnsi="Tinos" w:cs="Tinos"/>
                <w:sz w:val="28"/>
                <w:szCs w:val="28"/>
              </w:rPr>
              <w:t xml:space="preserve"> 1</w:t>
            </w:r>
            <w:r>
              <w:rPr>
                <w:rFonts w:ascii="Tinos" w:hAnsi="Tinos" w:cs="Tinos"/>
                <w:sz w:val="28"/>
                <w:szCs w:val="28"/>
              </w:rPr>
              <w:t xml:space="preserve">47</w:t>
            </w:r>
            <w:r>
              <w:rPr>
                <w:rFonts w:ascii="Tinos" w:hAnsi="Tinos" w:cs="Tinos"/>
                <w:sz w:val="28"/>
                <w:szCs w:val="28"/>
              </w:rPr>
              <w:t xml:space="preserve">,0 тыс. рублей (факт</w:t>
            </w:r>
            <w:r>
              <w:rPr>
                <w:rFonts w:ascii="Tinos" w:hAnsi="Tinos" w:cs="Tinos"/>
                <w:sz w:val="28"/>
                <w:szCs w:val="28"/>
              </w:rPr>
              <w:t xml:space="preserve">);</w:t>
            </w:r>
            <w:r>
              <w:rPr>
                <w:rFonts w:ascii="Tinos" w:hAnsi="Tinos" w:cs="Tinos"/>
              </w:rPr>
            </w:r>
            <w:r/>
          </w:p>
          <w:p>
            <w:pPr>
              <w:contextualSpacing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8"/>
                <w:szCs w:val="28"/>
              </w:rPr>
              <w:t xml:space="preserve">2025 год </w:t>
            </w:r>
            <w:r>
              <w:rPr>
                <w:rFonts w:ascii="Tinos" w:hAnsi="Tinos" w:cs="Tinos"/>
                <w:sz w:val="28"/>
                <w:szCs w:val="28"/>
              </w:rPr>
              <w:t xml:space="preserve">–</w:t>
            </w:r>
            <w:r>
              <w:rPr>
                <w:rFonts w:ascii="Tinos" w:hAnsi="Tinos" w:cs="Tinos"/>
                <w:sz w:val="28"/>
                <w:szCs w:val="28"/>
              </w:rPr>
              <w:t xml:space="preserve"> 1</w:t>
            </w:r>
            <w:r>
              <w:rPr>
                <w:rFonts w:ascii="Tinos" w:hAnsi="Tinos" w:cs="Tinos"/>
                <w:sz w:val="28"/>
                <w:szCs w:val="28"/>
              </w:rPr>
              <w:t xml:space="preserve">5</w:t>
            </w:r>
            <w:r>
              <w:rPr>
                <w:rFonts w:ascii="Tinos" w:hAnsi="Tinos" w:cs="Tinos"/>
                <w:sz w:val="28"/>
                <w:szCs w:val="28"/>
              </w:rPr>
              <w:t xml:space="preserve">0,0 тыс. рублей (прогноз</w:t>
            </w:r>
            <w:r>
              <w:rPr>
                <w:rFonts w:ascii="Tinos" w:hAnsi="Tinos" w:cs="Tinos"/>
                <w:sz w:val="28"/>
                <w:szCs w:val="28"/>
              </w:rPr>
              <w:t xml:space="preserve">);</w:t>
            </w:r>
            <w:r>
              <w:rPr>
                <w:rFonts w:ascii="Tinos" w:hAnsi="Tinos" w:cs="Tinos"/>
              </w:rPr>
            </w:r>
            <w:r/>
          </w:p>
          <w:p>
            <w:pPr>
              <w:contextualSpacing/>
              <w:spacing w:line="228" w:lineRule="auto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cs="Tinos"/>
                <w:sz w:val="28"/>
                <w:szCs w:val="28"/>
              </w:rPr>
              <w:t xml:space="preserve">202</w:t>
            </w:r>
            <w:r>
              <w:rPr>
                <w:rFonts w:ascii="Tinos" w:hAnsi="Tinos" w:cs="Tinos"/>
                <w:sz w:val="28"/>
                <w:szCs w:val="28"/>
              </w:rPr>
              <w:t xml:space="preserve">6</w:t>
            </w:r>
            <w:r>
              <w:rPr>
                <w:rFonts w:ascii="Tinos" w:hAnsi="Tinos" w:cs="Tinos"/>
                <w:color w:val="ffffff" w:themeColor="background1"/>
                <w:sz w:val="28"/>
                <w:szCs w:val="28"/>
              </w:rPr>
              <w:t xml:space="preserve">л</w:t>
            </w:r>
            <w:r>
              <w:rPr>
                <w:rFonts w:ascii="Tinos" w:hAnsi="Tinos" w:cs="Tinos"/>
                <w:sz w:val="28"/>
                <w:szCs w:val="28"/>
              </w:rPr>
              <w:t xml:space="preserve">год</w:t>
            </w:r>
            <w:r>
              <w:rPr>
                <w:rFonts w:ascii="Tinos" w:hAnsi="Tinos" w:cs="Tinos"/>
                <w:color w:val="ffffff" w:themeColor="background1"/>
                <w:sz w:val="28"/>
                <w:szCs w:val="28"/>
              </w:rPr>
              <w:t xml:space="preserve">л</w:t>
            </w:r>
            <w:r>
              <w:rPr>
                <w:rFonts w:ascii="Tinos" w:hAnsi="Tinos" w:cs="Tinos"/>
                <w:sz w:val="28"/>
                <w:szCs w:val="28"/>
              </w:rPr>
              <w:t xml:space="preserve">–</w:t>
            </w:r>
            <w:r>
              <w:rPr>
                <w:rFonts w:ascii="Tinos" w:hAnsi="Tinos" w:cs="Tinos"/>
                <w:sz w:val="28"/>
                <w:szCs w:val="28"/>
              </w:rPr>
              <w:t xml:space="preserve"> 0,0</w:t>
            </w:r>
            <w:r>
              <w:rPr>
                <w:rFonts w:ascii="Tinos" w:hAnsi="Tinos" w:cs="Tinos"/>
                <w:color w:val="ffffff" w:themeColor="background1"/>
                <w:sz w:val="28"/>
                <w:szCs w:val="28"/>
              </w:rPr>
              <w:t xml:space="preserve">л</w:t>
            </w:r>
            <w:r>
              <w:rPr>
                <w:rFonts w:ascii="Tinos" w:hAnsi="Tinos" w:cs="Tinos"/>
                <w:sz w:val="28"/>
                <w:szCs w:val="28"/>
              </w:rPr>
              <w:t xml:space="preserve">тыс.</w:t>
            </w:r>
            <w:r>
              <w:rPr>
                <w:rFonts w:ascii="Tinos" w:hAnsi="Tinos" w:cs="Tinos"/>
                <w:color w:val="ffffff" w:themeColor="background1"/>
                <w:sz w:val="28"/>
                <w:szCs w:val="28"/>
              </w:rPr>
              <w:t xml:space="preserve">л</w:t>
            </w:r>
            <w:r>
              <w:rPr>
                <w:rFonts w:ascii="Tinos" w:hAnsi="Tinos" w:cs="Tinos"/>
                <w:sz w:val="28"/>
                <w:szCs w:val="28"/>
              </w:rPr>
              <w:t xml:space="preserve">рублей</w:t>
            </w:r>
            <w:r>
              <w:rPr>
                <w:rFonts w:ascii="Tinos" w:hAnsi="Tinos" w:cs="Tinos"/>
                <w:color w:val="ffffff" w:themeColor="background1"/>
                <w:sz w:val="28"/>
                <w:szCs w:val="28"/>
              </w:rPr>
              <w:t xml:space="preserve">л</w:t>
            </w:r>
            <w:r>
              <w:rPr>
                <w:rFonts w:ascii="Tinos" w:hAnsi="Tinos" w:cs="Tinos"/>
                <w:sz w:val="28"/>
                <w:szCs w:val="28"/>
              </w:rPr>
              <w:t xml:space="preserve">(прогноз).</w:t>
            </w:r>
            <w:r>
              <w:rPr>
                <w:rFonts w:ascii="Tinos" w:hAnsi="Tinos" w:cs="Tinos"/>
              </w:rPr>
            </w:r>
            <w:r/>
          </w:p>
          <w:p>
            <w:pPr>
              <w:contextualSpacing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  <w:t xml:space="preserve">Финансирование муниципальной программы </w:t>
            </w:r>
            <w:r>
              <w:rPr>
                <w:rFonts w:ascii="Tinos" w:hAnsi="Tinos" w:cs="Tinos"/>
                <w:sz w:val="28"/>
                <w:szCs w:val="28"/>
              </w:rPr>
              <w:br/>
            </w:r>
            <w:r>
              <w:rPr>
                <w:rFonts w:ascii="Tinos" w:hAnsi="Tinos" w:cs="Tinos"/>
                <w:sz w:val="28"/>
                <w:szCs w:val="28"/>
              </w:rPr>
              <w:t xml:space="preserve">в 2019 </w:t>
            </w:r>
            <w:r>
              <w:rPr>
                <w:rFonts w:ascii="Tinos" w:hAnsi="Tinos" w:cs="Tinos"/>
                <w:sz w:val="28"/>
                <w:szCs w:val="28"/>
              </w:rPr>
              <w:t xml:space="preserve">–</w:t>
            </w:r>
            <w:r>
              <w:rPr>
                <w:rFonts w:ascii="Tinos" w:hAnsi="Tinos" w:cs="Tinos"/>
                <w:sz w:val="28"/>
                <w:szCs w:val="28"/>
              </w:rPr>
              <w:t xml:space="preserve"> 202</w:t>
            </w:r>
            <w:r>
              <w:rPr>
                <w:rFonts w:ascii="Tinos" w:hAnsi="Tinos" w:cs="Tinos"/>
                <w:sz w:val="28"/>
                <w:szCs w:val="28"/>
              </w:rPr>
              <w:t xml:space="preserve">6</w:t>
            </w:r>
            <w:r>
              <w:rPr>
                <w:rFonts w:ascii="Tinos" w:hAnsi="Tinos" w:cs="Tinos"/>
                <w:sz w:val="28"/>
                <w:szCs w:val="28"/>
              </w:rPr>
              <w:t xml:space="preserve"> годах за счет средств федерального бюджета не запланировано.</w:t>
            </w:r>
            <w:r>
              <w:rPr>
                <w:rFonts w:ascii="Tinos" w:hAnsi="Tinos" w:cs="Tinos"/>
              </w:rPr>
            </w:r>
            <w:r/>
          </w:p>
          <w:p>
            <w:pPr>
              <w:contextualSpacing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8"/>
                <w:szCs w:val="28"/>
              </w:rPr>
              <w:t xml:space="preserve">Финансирование муниципальной программы </w:t>
            </w:r>
            <w:r>
              <w:rPr>
                <w:rFonts w:ascii="Tinos" w:hAnsi="Tinos" w:cs="Tinos"/>
                <w:sz w:val="28"/>
                <w:szCs w:val="28"/>
              </w:rPr>
              <w:br/>
            </w:r>
            <w:r>
              <w:rPr>
                <w:rFonts w:ascii="Tinos" w:hAnsi="Tinos" w:cs="Tinos"/>
                <w:sz w:val="28"/>
                <w:szCs w:val="28"/>
              </w:rPr>
              <w:t xml:space="preserve">в 2019 </w:t>
            </w:r>
            <w:r>
              <w:rPr>
                <w:rFonts w:ascii="Tinos" w:hAnsi="Tinos" w:cs="Tinos"/>
                <w:sz w:val="28"/>
                <w:szCs w:val="28"/>
              </w:rPr>
              <w:t xml:space="preserve">–</w:t>
            </w:r>
            <w:r>
              <w:rPr>
                <w:rFonts w:ascii="Tinos" w:hAnsi="Tinos" w:cs="Tinos"/>
                <w:sz w:val="28"/>
                <w:szCs w:val="28"/>
              </w:rPr>
              <w:t xml:space="preserve"> 202</w:t>
            </w:r>
            <w:r>
              <w:rPr>
                <w:rFonts w:ascii="Tinos" w:hAnsi="Tinos" w:cs="Tinos"/>
                <w:sz w:val="28"/>
                <w:szCs w:val="28"/>
              </w:rPr>
              <w:t xml:space="preserve">6</w:t>
            </w:r>
            <w:r>
              <w:rPr>
                <w:rFonts w:ascii="Tinos" w:hAnsi="Tinos" w:cs="Tinos"/>
                <w:sz w:val="28"/>
                <w:szCs w:val="28"/>
              </w:rPr>
              <w:t xml:space="preserve"> годах за счет средств областного бюджета не запланировано.</w:t>
            </w:r>
            <w:r>
              <w:rPr>
                <w:rFonts w:ascii="Tinos" w:hAnsi="Tinos" w:cs="Tinos"/>
              </w:rPr>
            </w:r>
            <w:r/>
          </w:p>
          <w:p>
            <w:pPr>
              <w:pStyle w:val="861"/>
              <w:contextualSpacing/>
              <w:ind w:left="0"/>
              <w:spacing w:after="0" w:line="228" w:lineRule="auto"/>
              <w:tabs>
                <w:tab w:val="left" w:pos="322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28"/>
                <w:szCs w:val="28"/>
              </w:rPr>
              <w:t xml:space="preserve">Финансирование муниципальной программы </w:t>
            </w:r>
            <w:r>
              <w:rPr>
                <w:rFonts w:ascii="Tinos" w:hAnsi="Tinos" w:cs="Tinos"/>
                <w:sz w:val="28"/>
                <w:szCs w:val="28"/>
              </w:rPr>
              <w:br/>
            </w:r>
            <w:r>
              <w:rPr>
                <w:rFonts w:ascii="Tinos" w:hAnsi="Tinos" w:cs="Tinos"/>
                <w:sz w:val="28"/>
                <w:szCs w:val="28"/>
              </w:rPr>
              <w:t xml:space="preserve">в 2019 </w:t>
            </w:r>
            <w:r>
              <w:rPr>
                <w:rFonts w:ascii="Tinos" w:hAnsi="Tinos" w:cs="Tinos"/>
                <w:sz w:val="28"/>
                <w:szCs w:val="28"/>
              </w:rPr>
              <w:t xml:space="preserve">–</w:t>
            </w:r>
            <w:r>
              <w:rPr>
                <w:rFonts w:ascii="Tinos" w:hAnsi="Tinos" w:cs="Tinos"/>
                <w:sz w:val="28"/>
                <w:szCs w:val="28"/>
              </w:rPr>
              <w:t xml:space="preserve"> 202</w:t>
            </w:r>
            <w:r>
              <w:rPr>
                <w:rFonts w:ascii="Tinos" w:hAnsi="Tinos" w:cs="Tinos"/>
                <w:sz w:val="28"/>
                <w:szCs w:val="28"/>
              </w:rPr>
              <w:t xml:space="preserve">6</w:t>
            </w:r>
            <w:r>
              <w:rPr>
                <w:rFonts w:ascii="Tinos" w:hAnsi="Tinos" w:cs="Tinos"/>
                <w:sz w:val="28"/>
                <w:szCs w:val="28"/>
              </w:rPr>
              <w:t xml:space="preserve"> годах за счет средств внебюджетных источников не запланировано.</w:t>
            </w:r>
            <w:r>
              <w:rPr>
                <w:rFonts w:ascii="Tinos" w:hAnsi="Tinos" w:cs="Tinos"/>
              </w:rPr>
            </w:r>
            <w:r/>
          </w:p>
        </w:tc>
      </w:tr>
    </w:tbl>
    <w:p>
      <w:pPr>
        <w:ind w:firstLine="708"/>
        <w:jc w:val="both"/>
        <w:rPr>
          <w:sz w:val="28"/>
          <w:szCs w:val="28"/>
        </w:rPr>
      </w:pPr>
      <w:r>
        <w:rPr>
          <w:color w:val="ffffff" w:themeColor="background1"/>
          <w:sz w:val="28"/>
          <w:szCs w:val="28"/>
        </w:rPr>
      </w:r>
      <w:r/>
    </w:p>
    <w:p>
      <w:pPr>
        <w:contextualSpacing/>
        <w:ind w:firstLine="708"/>
        <w:jc w:val="both"/>
        <w:spacing w:line="228" w:lineRule="auto"/>
        <w:rPr>
          <w:rFonts w:ascii="Tinos" w:hAnsi="Tinos" w:cs="Tinos"/>
          <w:sz w:val="28"/>
          <w:szCs w:val="28"/>
        </w:rPr>
      </w:pPr>
      <w:r>
        <w:rPr>
          <w:rFonts w:ascii="Tinos" w:hAnsi="Tinos" w:cs="Tinos"/>
          <w:sz w:val="28"/>
          <w:szCs w:val="28"/>
        </w:rPr>
        <w:t xml:space="preserve">1.2. </w:t>
      </w:r>
      <w:r>
        <w:rPr>
          <w:rFonts w:ascii="Tinos" w:hAnsi="Tinos" w:cs="Tinos"/>
          <w:sz w:val="28"/>
          <w:szCs w:val="28"/>
        </w:rPr>
        <w:t xml:space="preserve">Раздел 5 «</w:t>
      </w:r>
      <w:r>
        <w:rPr>
          <w:rFonts w:ascii="Tinos" w:hAnsi="Tinos" w:cs="Tinos"/>
          <w:sz w:val="28"/>
          <w:szCs w:val="28"/>
        </w:rPr>
        <w:t xml:space="preserve">Ресурсное обеспечение муниципальной программы</w:t>
      </w:r>
      <w:r>
        <w:rPr>
          <w:rFonts w:ascii="Tinos" w:hAnsi="Tinos" w:cs="Tinos"/>
          <w:sz w:val="28"/>
          <w:szCs w:val="28"/>
        </w:rPr>
        <w:t xml:space="preserve">» муниципальной программы</w:t>
      </w:r>
      <w:r>
        <w:rPr>
          <w:rFonts w:ascii="Tinos" w:hAnsi="Tinos" w:cs="Tinos"/>
          <w:sz w:val="28"/>
          <w:szCs w:val="28"/>
        </w:rPr>
        <w:t xml:space="preserve"> </w:t>
      </w:r>
      <w:r>
        <w:rPr>
          <w:rFonts w:ascii="Tinos" w:hAnsi="Tinos" w:cs="Tinos"/>
          <w:sz w:val="28"/>
          <w:szCs w:val="28"/>
        </w:rPr>
        <w:t xml:space="preserve">изложить в новой редакции:</w:t>
      </w:r>
      <w:r>
        <w:rPr>
          <w:rFonts w:ascii="Tinos" w:hAnsi="Tinos" w:cs="Tinos"/>
        </w:rPr>
      </w:r>
      <w:r/>
    </w:p>
    <w:p>
      <w:pPr>
        <w:pStyle w:val="870"/>
        <w:contextualSpacing/>
        <w:ind w:firstLine="540"/>
        <w:jc w:val="both"/>
        <w:spacing w:line="228" w:lineRule="auto"/>
        <w:rPr>
          <w:rFonts w:ascii="Tinos" w:hAnsi="Tinos" w:cs="Tinos"/>
          <w:sz w:val="28"/>
          <w:szCs w:val="28"/>
        </w:rPr>
      </w:pPr>
      <w:r>
        <w:rPr>
          <w:rFonts w:ascii="Tinos" w:hAnsi="Tinos" w:cs="Tinos"/>
          <w:sz w:val="28"/>
          <w:szCs w:val="28"/>
        </w:rPr>
        <w:t xml:space="preserve">«Планируемые объемы финансирования муниципальной программы </w:t>
      </w:r>
      <w:r>
        <w:rPr>
          <w:rFonts w:ascii="Tinos" w:hAnsi="Tinos" w:cs="Tinos"/>
          <w:sz w:val="28"/>
          <w:szCs w:val="28"/>
        </w:rPr>
        <w:br/>
      </w:r>
      <w:r>
        <w:rPr>
          <w:rFonts w:ascii="Tinos" w:hAnsi="Tinos" w:cs="Tinos"/>
          <w:sz w:val="28"/>
          <w:szCs w:val="28"/>
        </w:rPr>
        <w:t xml:space="preserve">в разрезе источников финансирования по годам реализации представлены </w:t>
      </w:r>
      <w:r>
        <w:rPr>
          <w:rFonts w:ascii="Tinos" w:hAnsi="Tinos" w:cs="Tinos"/>
          <w:sz w:val="28"/>
          <w:szCs w:val="28"/>
        </w:rPr>
        <w:br/>
      </w:r>
      <w:r>
        <w:rPr>
          <w:rFonts w:ascii="Tinos" w:hAnsi="Tinos" w:cs="Tinos"/>
          <w:sz w:val="28"/>
          <w:szCs w:val="28"/>
        </w:rPr>
        <w:t xml:space="preserve">в таблице 1:</w:t>
      </w:r>
      <w:r>
        <w:rPr>
          <w:rFonts w:ascii="Tinos" w:hAnsi="Tinos" w:cs="Tinos"/>
        </w:rPr>
      </w:r>
      <w:r/>
    </w:p>
    <w:p>
      <w:pPr>
        <w:jc w:val="right"/>
        <w:spacing w:line="228" w:lineRule="auto"/>
        <w:rPr>
          <w:rFonts w:eastAsiaTheme="minorEastAsia"/>
          <w:sz w:val="22"/>
          <w:szCs w:val="22"/>
          <w:lang w:eastAsia="ru-RU"/>
        </w:rPr>
        <w:outlineLvl w:val="2"/>
      </w:pPr>
      <w:r>
        <w:rPr>
          <w:rFonts w:eastAsiaTheme="minorEastAsia"/>
          <w:sz w:val="22"/>
          <w:szCs w:val="22"/>
          <w:lang w:eastAsia="ru-RU"/>
        </w:rPr>
        <w:t xml:space="preserve">таблица</w:t>
      </w:r>
      <w:r>
        <w:rPr>
          <w:rFonts w:eastAsiaTheme="minorEastAsia"/>
          <w:sz w:val="22"/>
          <w:szCs w:val="22"/>
          <w:lang w:eastAsia="ru-RU"/>
        </w:rPr>
        <w:t xml:space="preserve"> 1</w:t>
      </w:r>
      <w:r/>
    </w:p>
    <w:p>
      <w:pPr>
        <w:jc w:val="right"/>
        <w:spacing w:line="228" w:lineRule="auto"/>
        <w:rPr>
          <w:rFonts w:eastAsiaTheme="minorEastAsia"/>
          <w:sz w:val="22"/>
          <w:szCs w:val="22"/>
          <w:lang w:eastAsia="ru-RU"/>
        </w:rPr>
        <w:outlineLvl w:val="2"/>
      </w:pPr>
      <w:r>
        <w:rPr>
          <w:rFonts w:eastAsiaTheme="minorEastAsia"/>
          <w:sz w:val="22"/>
          <w:szCs w:val="22"/>
          <w:lang w:eastAsia="ru-RU"/>
        </w:rPr>
      </w:r>
      <w:r/>
    </w:p>
    <w:p>
      <w:pPr>
        <w:jc w:val="center"/>
        <w:spacing w:line="228" w:lineRule="auto"/>
        <w:rPr>
          <w:rFonts w:eastAsiaTheme="minorEastAsia"/>
          <w:b/>
          <w:sz w:val="28"/>
          <w:szCs w:val="28"/>
          <w:lang w:eastAsia="ru-RU"/>
        </w:rPr>
      </w:pPr>
      <w:r>
        <w:rPr>
          <w:rFonts w:eastAsiaTheme="minorEastAsia"/>
          <w:b/>
          <w:sz w:val="28"/>
          <w:szCs w:val="28"/>
          <w:lang w:eastAsia="ru-RU"/>
        </w:rPr>
        <w:t xml:space="preserve">Планируемые объемы финансирования муниципальной программы</w:t>
      </w:r>
      <w:r/>
    </w:p>
    <w:p>
      <w:pPr>
        <w:jc w:val="both"/>
        <w:spacing w:line="228" w:lineRule="auto"/>
        <w:rPr>
          <w:rFonts w:ascii="Calibri" w:hAnsi="Calibri" w:cs="Calibri" w:eastAsiaTheme="minorEastAsia"/>
          <w:sz w:val="22"/>
          <w:szCs w:val="22"/>
          <w:lang w:eastAsia="ru-RU"/>
        </w:rPr>
      </w:pPr>
      <w:r>
        <w:rPr>
          <w:rFonts w:ascii="Calibri" w:hAnsi="Calibri" w:cs="Calibri" w:eastAsiaTheme="minorEastAsia"/>
          <w:sz w:val="22"/>
          <w:szCs w:val="22"/>
          <w:lang w:eastAsia="ru-RU"/>
        </w:rPr>
      </w:r>
      <w:r/>
    </w:p>
    <w:tbl>
      <w:tblPr>
        <w:tblW w:w="96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1084"/>
        <w:gridCol w:w="1534"/>
        <w:gridCol w:w="1249"/>
        <w:gridCol w:w="1084"/>
        <w:gridCol w:w="1644"/>
        <w:gridCol w:w="1417"/>
        <w:gridCol w:w="1622"/>
      </w:tblGrid>
      <w:tr>
        <w:trPr/>
        <w:tc>
          <w:tcPr>
            <w:tcW w:w="1084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Годы</w:t>
            </w:r>
            <w:r>
              <w:rPr>
                <w:rFonts w:ascii="Tinos" w:hAnsi="Tinos" w:cs="Tinos"/>
                <w:sz w:val="22"/>
                <w:szCs w:val="22"/>
              </w:rPr>
            </w:r>
            <w:r/>
          </w:p>
        </w:tc>
        <w:tc>
          <w:tcPr>
            <w:gridSpan w:val="6"/>
            <w:tcW w:w="8550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Источники финансирования, тыс. рублей</w:t>
            </w:r>
            <w:r>
              <w:rPr>
                <w:rFonts w:ascii="Tinos" w:hAnsi="Tinos" w:cs="Tinos"/>
                <w:sz w:val="22"/>
                <w:szCs w:val="22"/>
              </w:rPr>
            </w:r>
            <w:r/>
          </w:p>
        </w:tc>
      </w:tr>
      <w:tr>
        <w:trPr/>
        <w:tc>
          <w:tcPr>
            <w:tcW w:w="1084" w:type="dxa"/>
            <w:vMerge w:val="continue"/>
            <w:textDirection w:val="lrTb"/>
            <w:noWrap w:val="false"/>
          </w:tcPr>
          <w:p>
            <w:pPr>
              <w:rPr>
                <w:rFonts w:eastAsiaTheme="minorEastAsia"/>
                <w:sz w:val="22"/>
                <w:szCs w:val="22"/>
                <w:lang w:eastAsia="ru-RU"/>
              </w:rPr>
            </w:pPr>
            <w:r>
              <w:rPr>
                <w:rFonts w:eastAsiaTheme="minorEastAsia"/>
                <w:sz w:val="22"/>
                <w:szCs w:val="22"/>
                <w:lang w:eastAsia="ru-RU"/>
              </w:rPr>
            </w:r>
            <w:r/>
          </w:p>
        </w:tc>
        <w:tc>
          <w:tcPr>
            <w:tcW w:w="1534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Федеральный бюджет</w:t>
            </w:r>
            <w:r>
              <w:rPr>
                <w:rFonts w:ascii="Tinos" w:hAnsi="Tinos" w:cs="Tinos"/>
                <w:sz w:val="22"/>
                <w:szCs w:val="22"/>
              </w:rPr>
            </w:r>
            <w:r/>
          </w:p>
        </w:tc>
        <w:tc>
          <w:tcPr>
            <w:tcW w:w="1249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Областной бюджет</w:t>
            </w:r>
            <w:r>
              <w:rPr>
                <w:rFonts w:ascii="Tinos" w:hAnsi="Tinos" w:cs="Tinos"/>
                <w:sz w:val="22"/>
                <w:szCs w:val="22"/>
              </w:rPr>
            </w:r>
            <w:r/>
          </w:p>
        </w:tc>
        <w:tc>
          <w:tcPr>
            <w:tcW w:w="1084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Местный бюджет</w:t>
            </w:r>
            <w:r>
              <w:rPr>
                <w:rFonts w:ascii="Tinos" w:hAnsi="Tinos" w:cs="Tinos"/>
                <w:sz w:val="22"/>
                <w:szCs w:val="22"/>
              </w:rPr>
            </w:r>
            <w:r/>
          </w:p>
        </w:tc>
        <w:tc>
          <w:tcPr>
            <w:tcW w:w="1644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Территориаль</w:t>
            </w:r>
            <w:r>
              <w:rPr>
                <w:rFonts w:ascii="Tinos" w:hAnsi="Tinos" w:cs="Tinos"/>
                <w:sz w:val="22"/>
                <w:szCs w:val="22"/>
              </w:rPr>
            </w:r>
            <w:r/>
          </w:p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ные</w:t>
            </w: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 внебюджетные фонды</w:t>
            </w:r>
            <w:r>
              <w:rPr>
                <w:rFonts w:ascii="Tinos" w:hAnsi="Tinos" w:cs="Tinos"/>
                <w:sz w:val="22"/>
                <w:szCs w:val="22"/>
              </w:rPr>
            </w:r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Внебюджет</w:t>
            </w:r>
            <w:r>
              <w:rPr>
                <w:rFonts w:ascii="Tinos" w:hAnsi="Tinos" w:cs="Tinos"/>
                <w:sz w:val="22"/>
                <w:szCs w:val="22"/>
              </w:rPr>
            </w:r>
            <w:r/>
          </w:p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cs="Tinos"/>
                <w:sz w:val="22"/>
                <w:szCs w:val="22"/>
              </w:rPr>
            </w:r>
            <w:bookmarkStart w:id="0" w:name="_GoBack"/>
            <w:r>
              <w:rPr>
                <w:rFonts w:ascii="Tinos" w:hAnsi="Tinos" w:cs="Tinos"/>
                <w:sz w:val="22"/>
                <w:szCs w:val="22"/>
              </w:rPr>
            </w:r>
            <w:bookmarkEnd w:id="0"/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ные источники</w:t>
            </w:r>
            <w:r>
              <w:rPr>
                <w:rFonts w:ascii="Tinos" w:hAnsi="Tinos" w:cs="Tinos"/>
                <w:sz w:val="22"/>
                <w:szCs w:val="22"/>
              </w:rPr>
            </w:r>
            <w:r/>
          </w:p>
        </w:tc>
        <w:tc>
          <w:tcPr>
            <w:tcW w:w="1622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Всего</w:t>
            </w:r>
            <w:r>
              <w:rPr>
                <w:rFonts w:ascii="Tinos" w:hAnsi="Tinos" w:cs="Tinos"/>
                <w:sz w:val="22"/>
                <w:szCs w:val="22"/>
              </w:rPr>
            </w:r>
            <w:r/>
          </w:p>
        </w:tc>
      </w:tr>
      <w:tr>
        <w:trPr/>
        <w:tc>
          <w:tcPr>
            <w:tcW w:w="1084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2019 (факт)</w:t>
            </w:r>
            <w:r>
              <w:rPr>
                <w:rFonts w:ascii="Tinos" w:hAnsi="Tinos" w:cs="Tinos"/>
                <w:sz w:val="22"/>
                <w:szCs w:val="22"/>
              </w:rPr>
            </w:r>
            <w:r/>
          </w:p>
        </w:tc>
        <w:tc>
          <w:tcPr>
            <w:tcW w:w="1534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-</w:t>
            </w:r>
            <w:r>
              <w:rPr>
                <w:rFonts w:ascii="Tinos" w:hAnsi="Tinos" w:cs="Tinos"/>
                <w:sz w:val="22"/>
                <w:szCs w:val="22"/>
              </w:rPr>
            </w:r>
            <w:r/>
          </w:p>
        </w:tc>
        <w:tc>
          <w:tcPr>
            <w:tcW w:w="1249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-</w:t>
            </w:r>
            <w:r>
              <w:rPr>
                <w:rFonts w:ascii="Tinos" w:hAnsi="Tinos" w:cs="Tinos"/>
                <w:sz w:val="22"/>
                <w:szCs w:val="22"/>
              </w:rPr>
            </w:r>
            <w:r/>
          </w:p>
        </w:tc>
        <w:tc>
          <w:tcPr>
            <w:tcW w:w="1084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27,9</w:t>
            </w:r>
            <w:r>
              <w:rPr>
                <w:rFonts w:ascii="Tinos" w:hAnsi="Tinos" w:cs="Tinos"/>
                <w:sz w:val="22"/>
                <w:szCs w:val="22"/>
              </w:rPr>
            </w:r>
            <w:r/>
          </w:p>
        </w:tc>
        <w:tc>
          <w:tcPr>
            <w:tcW w:w="1644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-</w:t>
            </w:r>
            <w:r>
              <w:rPr>
                <w:rFonts w:ascii="Tinos" w:hAnsi="Tinos" w:cs="Tinos"/>
                <w:sz w:val="22"/>
                <w:szCs w:val="22"/>
              </w:rPr>
            </w:r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-</w:t>
            </w:r>
            <w:r>
              <w:rPr>
                <w:rFonts w:ascii="Tinos" w:hAnsi="Tinos" w:cs="Tinos"/>
                <w:sz w:val="22"/>
                <w:szCs w:val="22"/>
              </w:rPr>
            </w:r>
            <w:r/>
          </w:p>
        </w:tc>
        <w:tc>
          <w:tcPr>
            <w:tcW w:w="1622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27,9</w:t>
            </w:r>
            <w:r>
              <w:rPr>
                <w:rFonts w:ascii="Tinos" w:hAnsi="Tinos" w:cs="Tinos"/>
                <w:sz w:val="22"/>
                <w:szCs w:val="22"/>
              </w:rPr>
            </w:r>
            <w:r/>
          </w:p>
        </w:tc>
      </w:tr>
      <w:tr>
        <w:trPr/>
        <w:tc>
          <w:tcPr>
            <w:tcW w:w="1084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2020</w:t>
            </w:r>
            <w:r>
              <w:rPr>
                <w:rFonts w:ascii="Tinos" w:hAnsi="Tinos" w:cs="Tinos"/>
                <w:sz w:val="22"/>
                <w:szCs w:val="22"/>
              </w:rPr>
            </w:r>
            <w:r/>
          </w:p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(</w:t>
            </w: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факт</w:t>
            </w: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)</w:t>
            </w:r>
            <w:r>
              <w:rPr>
                <w:rFonts w:ascii="Tinos" w:hAnsi="Tinos" w:cs="Tinos"/>
                <w:sz w:val="22"/>
                <w:szCs w:val="22"/>
              </w:rPr>
            </w:r>
            <w:r/>
          </w:p>
        </w:tc>
        <w:tc>
          <w:tcPr>
            <w:tcW w:w="1534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-</w:t>
            </w:r>
            <w:r>
              <w:rPr>
                <w:rFonts w:ascii="Tinos" w:hAnsi="Tinos" w:cs="Tinos"/>
                <w:sz w:val="22"/>
                <w:szCs w:val="22"/>
              </w:rPr>
            </w:r>
            <w:r/>
          </w:p>
        </w:tc>
        <w:tc>
          <w:tcPr>
            <w:tcW w:w="1249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-</w:t>
            </w:r>
            <w:r>
              <w:rPr>
                <w:rFonts w:ascii="Tinos" w:hAnsi="Tinos" w:cs="Tinos"/>
                <w:sz w:val="22"/>
                <w:szCs w:val="22"/>
              </w:rPr>
            </w:r>
            <w:r/>
          </w:p>
        </w:tc>
        <w:tc>
          <w:tcPr>
            <w:tcW w:w="1084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0,0</w:t>
            </w:r>
            <w:r>
              <w:rPr>
                <w:rFonts w:ascii="Tinos" w:hAnsi="Tinos" w:cs="Tinos"/>
                <w:sz w:val="22"/>
                <w:szCs w:val="22"/>
              </w:rPr>
            </w:r>
            <w:r/>
          </w:p>
        </w:tc>
        <w:tc>
          <w:tcPr>
            <w:tcW w:w="1644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-</w:t>
            </w:r>
            <w:r>
              <w:rPr>
                <w:rFonts w:ascii="Tinos" w:hAnsi="Tinos" w:cs="Tinos"/>
                <w:sz w:val="22"/>
                <w:szCs w:val="22"/>
              </w:rPr>
            </w:r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-</w:t>
            </w:r>
            <w:r>
              <w:rPr>
                <w:rFonts w:ascii="Tinos" w:hAnsi="Tinos" w:cs="Tinos"/>
                <w:sz w:val="22"/>
                <w:szCs w:val="22"/>
              </w:rPr>
            </w:r>
            <w:r/>
          </w:p>
        </w:tc>
        <w:tc>
          <w:tcPr>
            <w:tcW w:w="1622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0,0</w:t>
            </w:r>
            <w:r>
              <w:rPr>
                <w:rFonts w:ascii="Tinos" w:hAnsi="Tinos" w:cs="Tinos"/>
                <w:sz w:val="22"/>
                <w:szCs w:val="22"/>
              </w:rPr>
            </w:r>
            <w:r/>
          </w:p>
        </w:tc>
      </w:tr>
      <w:tr>
        <w:trPr/>
        <w:tc>
          <w:tcPr>
            <w:tcW w:w="1084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2021</w:t>
            </w:r>
            <w:r>
              <w:rPr>
                <w:rFonts w:ascii="Tinos" w:hAnsi="Tinos" w:cs="Tinos"/>
                <w:sz w:val="22"/>
                <w:szCs w:val="22"/>
              </w:rPr>
            </w:r>
            <w:r/>
          </w:p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(</w:t>
            </w: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факт</w:t>
            </w: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)</w:t>
            </w:r>
            <w:r>
              <w:rPr>
                <w:rFonts w:ascii="Tinos" w:hAnsi="Tinos" w:cs="Tinos"/>
                <w:sz w:val="22"/>
                <w:szCs w:val="22"/>
              </w:rPr>
            </w:r>
            <w:r/>
          </w:p>
        </w:tc>
        <w:tc>
          <w:tcPr>
            <w:tcW w:w="1534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-</w:t>
            </w:r>
            <w:r>
              <w:rPr>
                <w:rFonts w:ascii="Tinos" w:hAnsi="Tinos" w:cs="Tinos"/>
                <w:sz w:val="22"/>
                <w:szCs w:val="22"/>
              </w:rPr>
            </w:r>
            <w:r/>
          </w:p>
        </w:tc>
        <w:tc>
          <w:tcPr>
            <w:tcW w:w="1249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-</w:t>
            </w:r>
            <w:r>
              <w:rPr>
                <w:rFonts w:ascii="Tinos" w:hAnsi="Tinos" w:cs="Tinos"/>
                <w:sz w:val="22"/>
                <w:szCs w:val="22"/>
              </w:rPr>
            </w:r>
            <w:r/>
          </w:p>
        </w:tc>
        <w:tc>
          <w:tcPr>
            <w:tcW w:w="1084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100,0</w:t>
            </w:r>
            <w:r>
              <w:rPr>
                <w:rFonts w:ascii="Tinos" w:hAnsi="Tinos" w:cs="Tinos"/>
                <w:sz w:val="22"/>
                <w:szCs w:val="22"/>
              </w:rPr>
            </w:r>
            <w:r/>
          </w:p>
        </w:tc>
        <w:tc>
          <w:tcPr>
            <w:tcW w:w="1644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-</w:t>
            </w:r>
            <w:r>
              <w:rPr>
                <w:rFonts w:ascii="Tinos" w:hAnsi="Tinos" w:cs="Tinos"/>
                <w:sz w:val="22"/>
                <w:szCs w:val="22"/>
              </w:rPr>
            </w:r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-</w:t>
            </w:r>
            <w:r>
              <w:rPr>
                <w:rFonts w:ascii="Tinos" w:hAnsi="Tinos" w:cs="Tinos"/>
                <w:sz w:val="22"/>
                <w:szCs w:val="22"/>
              </w:rPr>
            </w:r>
            <w:r/>
          </w:p>
        </w:tc>
        <w:tc>
          <w:tcPr>
            <w:tcW w:w="1622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100,0</w:t>
            </w:r>
            <w:r>
              <w:rPr>
                <w:rFonts w:ascii="Tinos" w:hAnsi="Tinos" w:cs="Tinos"/>
                <w:sz w:val="22"/>
                <w:szCs w:val="22"/>
              </w:rPr>
            </w:r>
            <w:r/>
          </w:p>
        </w:tc>
      </w:tr>
      <w:tr>
        <w:trPr/>
        <w:tc>
          <w:tcPr>
            <w:tcW w:w="1084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2022</w:t>
            </w:r>
            <w:r>
              <w:rPr>
                <w:rFonts w:ascii="Tinos" w:hAnsi="Tinos" w:cs="Tinos"/>
                <w:sz w:val="22"/>
                <w:szCs w:val="22"/>
              </w:rPr>
            </w:r>
            <w:r/>
          </w:p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(</w:t>
            </w: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факт</w:t>
            </w: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)</w:t>
            </w:r>
            <w:r>
              <w:rPr>
                <w:rFonts w:ascii="Tinos" w:hAnsi="Tinos" w:cs="Tinos"/>
                <w:sz w:val="22"/>
                <w:szCs w:val="22"/>
              </w:rPr>
            </w:r>
            <w:r/>
          </w:p>
        </w:tc>
        <w:tc>
          <w:tcPr>
            <w:tcW w:w="1534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-</w:t>
            </w:r>
            <w:r>
              <w:rPr>
                <w:rFonts w:ascii="Tinos" w:hAnsi="Tinos" w:cs="Tinos"/>
                <w:sz w:val="22"/>
                <w:szCs w:val="22"/>
              </w:rPr>
            </w:r>
            <w:r/>
          </w:p>
        </w:tc>
        <w:tc>
          <w:tcPr>
            <w:tcW w:w="1249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-</w:t>
            </w:r>
            <w:r>
              <w:rPr>
                <w:rFonts w:ascii="Tinos" w:hAnsi="Tinos" w:cs="Tinos"/>
                <w:sz w:val="22"/>
                <w:szCs w:val="22"/>
              </w:rPr>
            </w:r>
            <w:r/>
          </w:p>
        </w:tc>
        <w:tc>
          <w:tcPr>
            <w:tcW w:w="1084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1</w:t>
            </w: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5</w:t>
            </w: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0,0</w:t>
            </w:r>
            <w:r>
              <w:rPr>
                <w:rFonts w:ascii="Tinos" w:hAnsi="Tinos" w:cs="Tinos"/>
                <w:sz w:val="22"/>
                <w:szCs w:val="22"/>
              </w:rPr>
            </w:r>
            <w:r/>
          </w:p>
        </w:tc>
        <w:tc>
          <w:tcPr>
            <w:tcW w:w="1644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-</w:t>
            </w:r>
            <w:r>
              <w:rPr>
                <w:rFonts w:ascii="Tinos" w:hAnsi="Tinos" w:cs="Tinos"/>
                <w:sz w:val="22"/>
                <w:szCs w:val="22"/>
              </w:rPr>
            </w:r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-</w:t>
            </w:r>
            <w:r>
              <w:rPr>
                <w:rFonts w:ascii="Tinos" w:hAnsi="Tinos" w:cs="Tinos"/>
                <w:sz w:val="22"/>
                <w:szCs w:val="22"/>
              </w:rPr>
            </w:r>
            <w:r/>
          </w:p>
        </w:tc>
        <w:tc>
          <w:tcPr>
            <w:tcW w:w="1622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1</w:t>
            </w: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5</w:t>
            </w: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0,0</w:t>
            </w:r>
            <w:r>
              <w:rPr>
                <w:rFonts w:ascii="Tinos" w:hAnsi="Tinos" w:cs="Tinos"/>
                <w:sz w:val="22"/>
                <w:szCs w:val="22"/>
              </w:rPr>
            </w:r>
            <w:r/>
          </w:p>
        </w:tc>
      </w:tr>
      <w:tr>
        <w:trPr/>
        <w:tc>
          <w:tcPr>
            <w:tcW w:w="1084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2023 </w:t>
            </w: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(факт</w:t>
            </w: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)</w:t>
            </w:r>
            <w:r>
              <w:rPr>
                <w:rFonts w:ascii="Tinos" w:hAnsi="Tinos" w:cs="Tinos"/>
                <w:sz w:val="22"/>
                <w:szCs w:val="22"/>
              </w:rPr>
            </w:r>
            <w:r/>
          </w:p>
        </w:tc>
        <w:tc>
          <w:tcPr>
            <w:tcW w:w="1534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-</w:t>
            </w:r>
            <w:r>
              <w:rPr>
                <w:rFonts w:ascii="Tinos" w:hAnsi="Tinos" w:cs="Tinos"/>
                <w:sz w:val="22"/>
                <w:szCs w:val="22"/>
              </w:rPr>
            </w:r>
            <w:r/>
          </w:p>
        </w:tc>
        <w:tc>
          <w:tcPr>
            <w:tcW w:w="1249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-</w:t>
            </w:r>
            <w:r>
              <w:rPr>
                <w:rFonts w:ascii="Tinos" w:hAnsi="Tinos" w:cs="Tinos"/>
                <w:sz w:val="22"/>
                <w:szCs w:val="22"/>
              </w:rPr>
            </w:r>
            <w:r/>
          </w:p>
        </w:tc>
        <w:tc>
          <w:tcPr>
            <w:tcW w:w="1084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1</w:t>
            </w: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5</w:t>
            </w: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0,0</w:t>
            </w:r>
            <w:r>
              <w:rPr>
                <w:rFonts w:ascii="Tinos" w:hAnsi="Tinos" w:cs="Tinos"/>
                <w:sz w:val="22"/>
                <w:szCs w:val="22"/>
              </w:rPr>
            </w:r>
            <w:r/>
          </w:p>
        </w:tc>
        <w:tc>
          <w:tcPr>
            <w:tcW w:w="1644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-</w:t>
            </w:r>
            <w:r>
              <w:rPr>
                <w:rFonts w:ascii="Tinos" w:hAnsi="Tinos" w:cs="Tinos"/>
                <w:sz w:val="22"/>
                <w:szCs w:val="22"/>
              </w:rPr>
            </w:r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-</w:t>
            </w:r>
            <w:r>
              <w:rPr>
                <w:rFonts w:ascii="Tinos" w:hAnsi="Tinos" w:cs="Tinos"/>
                <w:sz w:val="22"/>
                <w:szCs w:val="22"/>
              </w:rPr>
            </w:r>
            <w:r/>
          </w:p>
        </w:tc>
        <w:tc>
          <w:tcPr>
            <w:tcW w:w="1622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1</w:t>
            </w: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5</w:t>
            </w: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0,0</w:t>
            </w:r>
            <w:r>
              <w:rPr>
                <w:rFonts w:ascii="Tinos" w:hAnsi="Tinos" w:cs="Tinos"/>
                <w:sz w:val="22"/>
                <w:szCs w:val="22"/>
              </w:rPr>
            </w:r>
            <w:r/>
          </w:p>
        </w:tc>
      </w:tr>
      <w:tr>
        <w:trPr/>
        <w:tc>
          <w:tcPr>
            <w:tcW w:w="1084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2024 (факт</w:t>
            </w: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)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534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-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249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-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084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147</w:t>
            </w: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644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-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-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622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</w: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147</w:t>
            </w: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,0</w:t>
            </w:r>
            <w:r>
              <w:rPr>
                <w:rFonts w:ascii="Tinos" w:hAnsi="Tinos" w:cs="Tinos"/>
              </w:rPr>
            </w:r>
            <w:r/>
          </w:p>
        </w:tc>
      </w:tr>
      <w:tr>
        <w:trPr/>
        <w:tc>
          <w:tcPr>
            <w:tcW w:w="1084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202</w:t>
            </w: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5</w:t>
            </w: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 (прогноз</w:t>
            </w: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)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534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-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249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-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084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1</w:t>
            </w: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5</w:t>
            </w: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644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-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-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622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1</w:t>
            </w: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5</w:t>
            </w: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</w:tr>
      <w:tr>
        <w:trPr/>
        <w:tc>
          <w:tcPr>
            <w:tcW w:w="1084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202</w:t>
            </w: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6</w:t>
            </w: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 (прогноз)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534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-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249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-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084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644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-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-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622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</w:tr>
      <w:tr>
        <w:trPr/>
        <w:tc>
          <w:tcPr>
            <w:tcW w:w="1084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Всего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534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-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249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-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084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724,9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644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-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-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622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sz w:val="22"/>
                <w:szCs w:val="22"/>
              </w:rPr>
            </w:pPr>
            <w:r>
              <w:rPr>
                <w:rFonts w:ascii="Tinos" w:hAnsi="Tinos" w:cs="Tinos" w:eastAsiaTheme="minorEastAsia"/>
                <w:sz w:val="22"/>
                <w:szCs w:val="22"/>
                <w:lang w:eastAsia="ru-RU"/>
              </w:rPr>
              <w:t xml:space="preserve">724,9</w:t>
            </w:r>
            <w:r>
              <w:rPr>
                <w:rFonts w:ascii="Tinos" w:hAnsi="Tinos" w:cs="Tinos"/>
              </w:rPr>
            </w:r>
            <w:r/>
          </w:p>
        </w:tc>
      </w:tr>
    </w:tbl>
    <w:p>
      <w:pPr>
        <w:contextualSpacing/>
        <w:jc w:val="both"/>
        <w:rPr>
          <w:rFonts w:ascii="Tinos" w:hAnsi="Tinos" w:cs="Tinos"/>
          <w:sz w:val="22"/>
          <w:szCs w:val="22"/>
        </w:rPr>
      </w:pPr>
      <w:r>
        <w:rPr>
          <w:rFonts w:ascii="Tinos" w:hAnsi="Tinos" w:cs="Tinos" w:eastAsiaTheme="minorEastAsia"/>
          <w:sz w:val="22"/>
          <w:szCs w:val="22"/>
          <w:lang w:eastAsia="ru-RU"/>
        </w:rPr>
      </w:r>
      <w:r>
        <w:rPr>
          <w:rFonts w:ascii="Tinos" w:hAnsi="Tinos" w:cs="Tinos"/>
        </w:rPr>
      </w:r>
      <w:r/>
    </w:p>
    <w:p>
      <w:pPr>
        <w:ind w:firstLine="540"/>
        <w:jc w:val="both"/>
        <w:spacing w:line="228" w:lineRule="auto"/>
        <w:rPr>
          <w:rFonts w:ascii="Tinos" w:hAnsi="Tinos" w:cs="Tinos"/>
          <w:sz w:val="28"/>
          <w:szCs w:val="28"/>
        </w:rPr>
      </w:pPr>
      <w:r>
        <w:rPr>
          <w:rFonts w:ascii="Tinos" w:hAnsi="Tinos" w:cs="Tinos" w:eastAsiaTheme="minorEastAsia"/>
          <w:sz w:val="28"/>
          <w:szCs w:val="28"/>
          <w:lang w:eastAsia="ru-RU"/>
        </w:rPr>
        <w:t xml:space="preserve">Ресурсное обеспечение реализации муниципальной программы представлено в </w:t>
      </w:r>
      <w:hyperlink w:tooltip="#P408" w:anchor="P408" w:history="1">
        <w:r>
          <w:rPr>
            <w:rFonts w:ascii="Tinos" w:hAnsi="Tinos" w:cs="Tinos" w:eastAsiaTheme="minorEastAsia"/>
            <w:color w:val="000000" w:themeColor="text1"/>
            <w:sz w:val="28"/>
            <w:szCs w:val="28"/>
            <w:lang w:eastAsia="ru-RU"/>
          </w:rPr>
          <w:t xml:space="preserve">форме 1</w:t>
        </w:r>
      </w:hyperlink>
      <w:r>
        <w:rPr>
          <w:rFonts w:ascii="Tinos" w:hAnsi="Tinos" w:cs="Tinos" w:eastAsiaTheme="minorEastAsia"/>
          <w:sz w:val="28"/>
          <w:szCs w:val="28"/>
          <w:lang w:eastAsia="ru-RU"/>
        </w:rPr>
        <w:t xml:space="preserve"> «</w:t>
      </w:r>
      <w:r>
        <w:rPr>
          <w:rFonts w:ascii="Tinos" w:hAnsi="Tinos" w:cs="Tinos" w:eastAsiaTheme="minorEastAsia"/>
          <w:sz w:val="28"/>
          <w:szCs w:val="28"/>
          <w:lang w:eastAsia="ru-RU"/>
        </w:rPr>
        <w:t xml:space="preserve">Ресурсное обеспечение и прогнозная (справочная) оценка расходов на реализацию основных мероприятий (мероприятий) муниципальной программы Белгородского района из разл</w:t>
      </w:r>
      <w:r>
        <w:rPr>
          <w:rFonts w:ascii="Tinos" w:hAnsi="Tinos" w:cs="Tinos" w:eastAsiaTheme="minorEastAsia"/>
          <w:sz w:val="28"/>
          <w:szCs w:val="28"/>
          <w:lang w:eastAsia="ru-RU"/>
        </w:rPr>
        <w:t xml:space="preserve">ичных источников финансирования»</w:t>
      </w:r>
      <w:r>
        <w:rPr>
          <w:rFonts w:ascii="Tinos" w:hAnsi="Tinos" w:cs="Tinos" w:eastAsiaTheme="minorEastAsia"/>
          <w:sz w:val="28"/>
          <w:szCs w:val="28"/>
          <w:lang w:eastAsia="ru-RU"/>
        </w:rPr>
        <w:t xml:space="preserve"> и </w:t>
      </w:r>
      <w:hyperlink w:tooltip="#P605" w:anchor="P605" w:history="1">
        <w:r>
          <w:rPr>
            <w:rFonts w:ascii="Tinos" w:hAnsi="Tinos" w:cs="Tinos" w:eastAsiaTheme="minorEastAsia"/>
            <w:color w:val="000000" w:themeColor="text1"/>
            <w:sz w:val="28"/>
            <w:szCs w:val="28"/>
            <w:lang w:eastAsia="ru-RU"/>
          </w:rPr>
          <w:t xml:space="preserve">форме 2</w:t>
        </w:r>
      </w:hyperlink>
      <w:r>
        <w:rPr>
          <w:rFonts w:ascii="Tinos" w:hAnsi="Tinos" w:cs="Tinos" w:eastAsiaTheme="minorEastAsia"/>
          <w:sz w:val="28"/>
          <w:szCs w:val="28"/>
          <w:lang w:eastAsia="ru-RU"/>
        </w:rPr>
        <w:t xml:space="preserve"> «</w:t>
      </w:r>
      <w:r>
        <w:rPr>
          <w:rFonts w:ascii="Tinos" w:hAnsi="Tinos" w:cs="Tinos" w:eastAsiaTheme="minorEastAsia"/>
          <w:sz w:val="28"/>
          <w:szCs w:val="28"/>
          <w:lang w:eastAsia="ru-RU"/>
        </w:rPr>
        <w:t xml:space="preserve">Ресурсное обеспечение реализации муниципальной программы за счет средс</w:t>
      </w:r>
      <w:r>
        <w:rPr>
          <w:rFonts w:ascii="Tinos" w:hAnsi="Tinos" w:cs="Tinos" w:eastAsiaTheme="minorEastAsia"/>
          <w:sz w:val="28"/>
          <w:szCs w:val="28"/>
          <w:lang w:eastAsia="ru-RU"/>
        </w:rPr>
        <w:t xml:space="preserve">тв бюджета Белгородского района»</w:t>
      </w:r>
      <w:r>
        <w:rPr>
          <w:rFonts w:ascii="Tinos" w:hAnsi="Tinos" w:cs="Tinos" w:eastAsiaTheme="minorEastAsia"/>
          <w:sz w:val="28"/>
          <w:szCs w:val="28"/>
          <w:lang w:eastAsia="ru-RU"/>
        </w:rPr>
        <w:t xml:space="preserve"> приложения </w:t>
      </w:r>
      <w:r>
        <w:rPr>
          <w:rFonts w:ascii="Tinos" w:hAnsi="Tinos" w:cs="Tinos" w:eastAsiaTheme="minorEastAsia"/>
          <w:sz w:val="28"/>
          <w:szCs w:val="28"/>
          <w:lang w:eastAsia="ru-RU"/>
        </w:rPr>
        <w:t xml:space="preserve">№</w:t>
      </w:r>
      <w:r>
        <w:rPr>
          <w:rFonts w:ascii="Tinos" w:hAnsi="Tinos" w:cs="Tinos" w:eastAsiaTheme="minorEastAsia"/>
          <w:sz w:val="28"/>
          <w:szCs w:val="28"/>
          <w:lang w:eastAsia="ru-RU"/>
        </w:rPr>
        <w:t xml:space="preserve"> 1 к настоящей муниципальной программе.</w:t>
      </w:r>
      <w:r>
        <w:rPr>
          <w:rFonts w:ascii="Tinos" w:hAnsi="Tinos" w:cs="Tinos" w:eastAsiaTheme="minorEastAsia"/>
          <w:sz w:val="28"/>
          <w:szCs w:val="28"/>
          <w:lang w:eastAsia="ru-RU"/>
        </w:rPr>
        <w:t xml:space="preserve"> </w:t>
      </w:r>
      <w:r>
        <w:rPr>
          <w:rFonts w:ascii="Tinos" w:hAnsi="Tinos" w:cs="Tinos"/>
        </w:rPr>
      </w:r>
      <w:r/>
    </w:p>
    <w:p>
      <w:pPr>
        <w:ind w:firstLine="540"/>
        <w:jc w:val="both"/>
        <w:spacing w:line="228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 w:eastAsiaTheme="minorEastAsia"/>
          <w:sz w:val="28"/>
          <w:szCs w:val="28"/>
          <w:lang w:eastAsia="ru-RU"/>
        </w:rPr>
        <w:t xml:space="preserve">Объем финансового обеспечения муниципальной программы подлежит ежегодному уточнению в рамках подготовки проекта о</w:t>
      </w:r>
      <w:r>
        <w:rPr>
          <w:rFonts w:ascii="Tinos" w:hAnsi="Tinos" w:cs="Tinos" w:eastAsiaTheme="minorEastAsia"/>
          <w:sz w:val="28"/>
          <w:szCs w:val="28"/>
          <w:lang w:eastAsia="ru-RU"/>
        </w:rPr>
        <w:t xml:space="preserve"> бюджете муниципального района «Белгородский район»</w:t>
      </w:r>
      <w:r>
        <w:rPr>
          <w:rFonts w:ascii="Tinos" w:hAnsi="Tinos" w:cs="Tinos" w:eastAsiaTheme="minorEastAsia"/>
          <w:sz w:val="28"/>
          <w:szCs w:val="28"/>
          <w:lang w:eastAsia="ru-RU"/>
        </w:rPr>
        <w:t xml:space="preserve"> Белгородской области </w:t>
      </w:r>
      <w:r>
        <w:rPr>
          <w:rFonts w:ascii="Tinos" w:hAnsi="Tinos" w:cs="Tinos" w:eastAsiaTheme="minorEastAsia"/>
          <w:sz w:val="28"/>
          <w:szCs w:val="28"/>
          <w:lang w:eastAsia="ru-RU"/>
        </w:rPr>
        <w:br/>
      </w:r>
      <w:r>
        <w:rPr>
          <w:rFonts w:ascii="Tinos" w:hAnsi="Tinos" w:cs="Tinos" w:eastAsiaTheme="minorEastAsia"/>
          <w:sz w:val="28"/>
          <w:szCs w:val="28"/>
          <w:lang w:eastAsia="ru-RU"/>
        </w:rPr>
        <w:t xml:space="preserve">на очередной финансовый год и плановый период.».</w:t>
      </w:r>
      <w:r>
        <w:rPr>
          <w:rFonts w:ascii="Tinos" w:hAnsi="Tinos" w:cs="Tinos"/>
        </w:rPr>
      </w:r>
      <w:r/>
    </w:p>
    <w:p>
      <w:pPr>
        <w:ind w:firstLine="540"/>
        <w:jc w:val="both"/>
        <w:spacing w:line="228" w:lineRule="auto"/>
        <w:rPr>
          <w:rFonts w:ascii="Tinos" w:hAnsi="Tinos" w:cs="Tinos"/>
          <w:sz w:val="28"/>
          <w:szCs w:val="28"/>
        </w:rPr>
      </w:pPr>
      <w:r>
        <w:rPr>
          <w:rFonts w:ascii="Tinos" w:hAnsi="Tinos" w:cs="Tinos" w:eastAsiaTheme="minorEastAsia"/>
          <w:sz w:val="28"/>
          <w:szCs w:val="28"/>
          <w:highlight w:val="none"/>
          <w:lang w:eastAsia="ru-RU"/>
        </w:rPr>
        <w:t xml:space="preserve">1.3. В паспорт подпрограммы № 1 «Комплексные меры противодействия злоупотреблению наркотиками на территории Белгородского района» муниципальной программы </w:t>
      </w:r>
      <w:r>
        <w:rPr>
          <w:rFonts w:ascii="Tinos" w:hAnsi="Tinos" w:cs="Tinos" w:eastAsiaTheme="minorEastAsia"/>
          <w:sz w:val="28"/>
          <w:szCs w:val="28"/>
          <w:highlight w:val="none"/>
          <w:lang w:eastAsia="ru-RU"/>
        </w:rPr>
        <w:t xml:space="preserve">(далее – подпрограмма № 1)</w:t>
      </w:r>
      <w:r>
        <w:rPr>
          <w:rFonts w:ascii="Tinos" w:hAnsi="Tinos" w:cs="Tinos" w:eastAsiaTheme="minorEastAsia"/>
          <w:sz w:val="28"/>
          <w:szCs w:val="28"/>
          <w:highlight w:val="none"/>
          <w:lang w:eastAsia="ru-RU"/>
        </w:rPr>
        <w:t xml:space="preserve">, утвержденной постановлением, внести следующие изменения:</w:t>
      </w:r>
      <w:r>
        <w:rPr>
          <w:rFonts w:ascii="Tinos" w:hAnsi="Tinos" w:cs="Tinos"/>
        </w:rPr>
      </w:r>
      <w:r/>
    </w:p>
    <w:p>
      <w:pPr>
        <w:ind w:firstLine="454"/>
        <w:jc w:val="both"/>
        <w:spacing w:line="228" w:lineRule="auto"/>
        <w:rPr>
          <w:rFonts w:ascii="Tinos" w:hAnsi="Tinos" w:cs="Tinos"/>
          <w:sz w:val="28"/>
          <w:szCs w:val="28"/>
        </w:rPr>
      </w:pPr>
      <w:r>
        <w:rPr>
          <w:rFonts w:ascii="Tinos" w:hAnsi="Tinos" w:cs="Tinos"/>
          <w:sz w:val="28"/>
          <w:szCs w:val="28"/>
        </w:rPr>
        <w:t xml:space="preserve">1.</w:t>
      </w:r>
      <w:r>
        <w:rPr>
          <w:rFonts w:ascii="Tinos" w:hAnsi="Tinos" w:cs="Tinos"/>
          <w:sz w:val="28"/>
          <w:szCs w:val="28"/>
        </w:rPr>
        <w:t xml:space="preserve">3</w:t>
      </w:r>
      <w:r>
        <w:rPr>
          <w:rFonts w:ascii="Tinos" w:hAnsi="Tinos" w:cs="Tinos"/>
          <w:sz w:val="28"/>
          <w:szCs w:val="28"/>
        </w:rPr>
        <w:t xml:space="preserve">.1. П</w:t>
      </w:r>
      <w:r>
        <w:rPr>
          <w:rFonts w:ascii="Tinos" w:hAnsi="Tinos" w:cs="Tinos"/>
          <w:sz w:val="28"/>
          <w:szCs w:val="28"/>
        </w:rPr>
        <w:t xml:space="preserve">ункт 6 «Объемы бюджетных ассигнований подпрограммы </w:t>
        <w:br/>
        <w:t xml:space="preserve">№ 1 </w:t>
      </w:r>
      <w:r>
        <w:rPr>
          <w:rFonts w:ascii="Tinos" w:hAnsi="Tinos" w:cs="Tinos"/>
          <w:sz w:val="28"/>
          <w:szCs w:val="28"/>
        </w:rPr>
        <w:t xml:space="preserve">за счет средств районного бюджета с расшифровкой плановых объемов бюджетных</w:t>
      </w:r>
      <w:r>
        <w:rPr>
          <w:rFonts w:ascii="Tinos" w:hAnsi="Tinos" w:cs="Tinos"/>
          <w:sz w:val="28"/>
          <w:szCs w:val="28"/>
        </w:rPr>
        <w:t xml:space="preserve"> </w:t>
      </w:r>
      <w:r>
        <w:rPr>
          <w:rFonts w:ascii="Tinos" w:hAnsi="Tinos" w:cs="Tinos"/>
          <w:sz w:val="28"/>
          <w:szCs w:val="28"/>
        </w:rPr>
        <w:t xml:space="preserve">ассигнований</w:t>
      </w:r>
      <w:r>
        <w:rPr>
          <w:rFonts w:ascii="Tinos" w:hAnsi="Tinos" w:cs="Tinos"/>
          <w:sz w:val="28"/>
          <w:szCs w:val="28"/>
        </w:rPr>
        <w:t xml:space="preserve"> </w:t>
      </w:r>
      <w:r>
        <w:rPr>
          <w:rFonts w:ascii="Tinos" w:hAnsi="Tinos" w:cs="Tinos"/>
          <w:sz w:val="28"/>
          <w:szCs w:val="28"/>
        </w:rPr>
        <w:t xml:space="preserve">по годам ее реализации, а также прогнозный объем средств, привлекаемых</w:t>
      </w:r>
      <w:r>
        <w:rPr>
          <w:rFonts w:ascii="Tinos" w:hAnsi="Tinos" w:cs="Tinos"/>
          <w:sz w:val="28"/>
          <w:szCs w:val="28"/>
        </w:rPr>
        <w:t xml:space="preserve"> </w:t>
      </w:r>
      <w:r>
        <w:rPr>
          <w:rFonts w:ascii="Tinos" w:hAnsi="Tinos" w:cs="Tinos"/>
          <w:sz w:val="28"/>
          <w:szCs w:val="28"/>
        </w:rPr>
        <w:t xml:space="preserve">из других источников</w:t>
      </w:r>
      <w:r>
        <w:rPr>
          <w:rFonts w:ascii="Tinos" w:hAnsi="Tinos" w:cs="Tinos"/>
          <w:sz w:val="28"/>
          <w:szCs w:val="28"/>
        </w:rPr>
        <w:t xml:space="preserve">» </w:t>
      </w:r>
      <w:r>
        <w:rPr>
          <w:rFonts w:ascii="Tinos" w:hAnsi="Tinos" w:cs="Tinos"/>
          <w:sz w:val="28"/>
          <w:szCs w:val="28"/>
        </w:rPr>
        <w:t xml:space="preserve">подпрограммы № 1 </w:t>
      </w:r>
      <w:r>
        <w:rPr>
          <w:rFonts w:ascii="Tinos" w:hAnsi="Tinos" w:cs="Tinos"/>
          <w:sz w:val="28"/>
          <w:szCs w:val="28"/>
        </w:rPr>
        <w:t xml:space="preserve">изложить </w:t>
      </w:r>
      <w:r>
        <w:rPr>
          <w:rFonts w:ascii="Tinos" w:hAnsi="Tinos" w:cs="Tinos"/>
          <w:sz w:val="28"/>
          <w:szCs w:val="28"/>
        </w:rPr>
        <w:br/>
      </w:r>
      <w:r>
        <w:rPr>
          <w:rFonts w:ascii="Tinos" w:hAnsi="Tinos" w:cs="Tinos"/>
          <w:sz w:val="28"/>
          <w:szCs w:val="28"/>
        </w:rPr>
        <w:t xml:space="preserve">в новой редакции:</w:t>
      </w:r>
      <w:r>
        <w:rPr>
          <w:rFonts w:ascii="Tinos" w:hAnsi="Tinos" w:cs="Tinos"/>
        </w:rPr>
      </w:r>
      <w:r/>
    </w:p>
    <w:tbl>
      <w:tblPr>
        <w:tblW w:w="96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22"/>
        <w:gridCol w:w="2592"/>
        <w:gridCol w:w="6520"/>
      </w:tblGrid>
      <w:tr>
        <w:trPr/>
        <w:tc>
          <w:tcPr>
            <w:shd w:val="clear" w:color="auto" w:fill="auto"/>
            <w:tcW w:w="522" w:type="dxa"/>
            <w:textDirection w:val="lrTb"/>
            <w:noWrap w:val="false"/>
          </w:tcPr>
          <w:p>
            <w:pPr>
              <w:pStyle w:val="861"/>
              <w:contextualSpacing/>
              <w:ind w:left="0" w:right="-56"/>
              <w:jc w:val="both"/>
              <w:spacing w:after="0" w:line="228" w:lineRule="auto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cs="Tinos"/>
                <w:sz w:val="28"/>
                <w:szCs w:val="28"/>
              </w:rPr>
              <w:t xml:space="preserve">6</w:t>
            </w:r>
            <w:r>
              <w:rPr>
                <w:rFonts w:ascii="Tinos" w:hAnsi="Tinos" w:cs="Tinos"/>
                <w:sz w:val="28"/>
                <w:szCs w:val="28"/>
              </w:rPr>
              <w:t xml:space="preserve">.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auto" w:fill="auto"/>
            <w:tcW w:w="2592" w:type="dxa"/>
            <w:textDirection w:val="lrTb"/>
            <w:noWrap w:val="false"/>
          </w:tcPr>
          <w:p>
            <w:pPr>
              <w:contextualSpacing/>
              <w:spacing w:line="228" w:lineRule="auto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cs="Tinos"/>
                <w:sz w:val="28"/>
                <w:szCs w:val="28"/>
              </w:rPr>
              <w:t xml:space="preserve">Объемы бюджетных ассигнований подпрограммы </w:t>
            </w:r>
            <w:r>
              <w:rPr>
                <w:rFonts w:ascii="Tinos" w:hAnsi="Tinos" w:cs="Tinos"/>
                <w:sz w:val="28"/>
                <w:szCs w:val="28"/>
              </w:rPr>
              <w:t xml:space="preserve">№</w:t>
            </w:r>
            <w:r>
              <w:rPr>
                <w:rFonts w:ascii="Tinos" w:hAnsi="Tinos" w:cs="Tinos"/>
                <w:sz w:val="28"/>
                <w:szCs w:val="28"/>
              </w:rPr>
              <w:t xml:space="preserve"> 1 за счет средств районного бюджета </w:t>
            </w:r>
            <w:r>
              <w:rPr>
                <w:rFonts w:ascii="Tinos" w:hAnsi="Tinos" w:cs="Tinos"/>
                <w:sz w:val="28"/>
                <w:szCs w:val="28"/>
              </w:rPr>
              <w:br/>
            </w:r>
            <w:r>
              <w:rPr>
                <w:rFonts w:ascii="Tinos" w:hAnsi="Tinos" w:cs="Tinos"/>
                <w:sz w:val="28"/>
                <w:szCs w:val="28"/>
              </w:rPr>
              <w:t xml:space="preserve">с расшифровкой плановых объемов бюджетных ассигнований </w:t>
            </w:r>
            <w:r>
              <w:rPr>
                <w:rFonts w:ascii="Tinos" w:hAnsi="Tinos" w:cs="Tinos"/>
                <w:sz w:val="28"/>
                <w:szCs w:val="28"/>
              </w:rPr>
              <w:br/>
            </w:r>
            <w:r>
              <w:rPr>
                <w:rFonts w:ascii="Tinos" w:hAnsi="Tinos" w:cs="Tinos"/>
                <w:sz w:val="28"/>
                <w:szCs w:val="28"/>
              </w:rPr>
              <w:t xml:space="preserve">по годам </w:t>
            </w:r>
            <w:r>
              <w:rPr>
                <w:rFonts w:ascii="Tinos" w:hAnsi="Tinos" w:cs="Tinos"/>
                <w:sz w:val="28"/>
                <w:szCs w:val="28"/>
              </w:rPr>
              <w:br/>
            </w:r>
            <w:r>
              <w:rPr>
                <w:rFonts w:ascii="Tinos" w:hAnsi="Tinos" w:cs="Tinos"/>
                <w:sz w:val="28"/>
                <w:szCs w:val="28"/>
              </w:rPr>
              <w:t xml:space="preserve">ее реализации, </w:t>
            </w:r>
            <w:r>
              <w:rPr>
                <w:rFonts w:ascii="Tinos" w:hAnsi="Tinos" w:cs="Tinos"/>
                <w:sz w:val="28"/>
                <w:szCs w:val="28"/>
              </w:rPr>
              <w:br/>
            </w:r>
            <w:r>
              <w:rPr>
                <w:rFonts w:ascii="Tinos" w:hAnsi="Tinos" w:cs="Tinos"/>
                <w:sz w:val="28"/>
                <w:szCs w:val="28"/>
              </w:rPr>
              <w:t xml:space="preserve">а также прогнозный объем средств, привлекаемых </w:t>
            </w:r>
            <w:r>
              <w:rPr>
                <w:rFonts w:ascii="Tinos" w:hAnsi="Tinos" w:cs="Tinos"/>
                <w:sz w:val="28"/>
                <w:szCs w:val="28"/>
              </w:rPr>
              <w:br/>
            </w:r>
            <w:r>
              <w:rPr>
                <w:rFonts w:ascii="Tinos" w:hAnsi="Tinos" w:cs="Tinos"/>
                <w:sz w:val="28"/>
                <w:szCs w:val="28"/>
              </w:rPr>
              <w:t xml:space="preserve">из других источников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auto" w:fill="auto"/>
            <w:tcW w:w="6520" w:type="dxa"/>
            <w:textDirection w:val="lrTb"/>
            <w:noWrap w:val="false"/>
          </w:tcPr>
          <w:p>
            <w:pPr>
              <w:contextualSpacing/>
              <w:spacing w:line="228" w:lineRule="auto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cs="Tinos"/>
                <w:sz w:val="28"/>
                <w:szCs w:val="28"/>
              </w:rPr>
              <w:t xml:space="preserve">Планируемый общий объем финансирования подпрограммы </w:t>
            </w:r>
            <w:r>
              <w:rPr>
                <w:rFonts w:ascii="Tinos" w:hAnsi="Tinos" w:cs="Tinos"/>
                <w:sz w:val="28"/>
                <w:szCs w:val="28"/>
              </w:rPr>
              <w:t xml:space="preserve">№</w:t>
            </w:r>
            <w:r>
              <w:rPr>
                <w:rFonts w:ascii="Tinos" w:hAnsi="Tinos" w:cs="Tinos"/>
                <w:sz w:val="28"/>
                <w:szCs w:val="28"/>
              </w:rPr>
              <w:t xml:space="preserve"> 1 в 2019 </w:t>
            </w:r>
            <w:r>
              <w:rPr>
                <w:rFonts w:ascii="Tinos" w:hAnsi="Tinos" w:cs="Tinos"/>
                <w:sz w:val="28"/>
                <w:szCs w:val="28"/>
              </w:rPr>
              <w:t xml:space="preserve">–</w:t>
            </w:r>
            <w:r>
              <w:rPr>
                <w:rFonts w:ascii="Tinos" w:hAnsi="Tinos" w:cs="Tinos"/>
                <w:sz w:val="28"/>
                <w:szCs w:val="28"/>
              </w:rPr>
              <w:t xml:space="preserve"> 202</w:t>
            </w:r>
            <w:r>
              <w:rPr>
                <w:rFonts w:ascii="Tinos" w:hAnsi="Tinos" w:cs="Tinos"/>
                <w:sz w:val="28"/>
                <w:szCs w:val="28"/>
              </w:rPr>
              <w:t xml:space="preserve">6</w:t>
            </w:r>
            <w:r>
              <w:rPr>
                <w:rFonts w:ascii="Tinos" w:hAnsi="Tinos" w:cs="Tinos"/>
                <w:sz w:val="28"/>
                <w:szCs w:val="28"/>
              </w:rPr>
              <w:t xml:space="preserve"> годах за счет всех источников финансирования составит </w:t>
            </w:r>
            <w:r>
              <w:rPr>
                <w:rFonts w:ascii="Tinos" w:hAnsi="Tinos" w:cs="Tinos"/>
                <w:sz w:val="28"/>
                <w:szCs w:val="28"/>
              </w:rPr>
              <w:br/>
            </w:r>
            <w:r>
              <w:rPr>
                <w:rFonts w:ascii="Tinos" w:hAnsi="Tinos" w:cs="Tinos"/>
                <w:sz w:val="28"/>
                <w:szCs w:val="28"/>
              </w:rPr>
              <w:t xml:space="preserve">724,9</w:t>
            </w:r>
            <w:r>
              <w:rPr>
                <w:rFonts w:ascii="Tinos" w:hAnsi="Tinos" w:cs="Tinos"/>
                <w:sz w:val="28"/>
                <w:szCs w:val="28"/>
              </w:rPr>
              <w:t xml:space="preserve"> </w:t>
            </w:r>
            <w:r>
              <w:rPr>
                <w:rFonts w:ascii="Tinos" w:hAnsi="Tinos" w:cs="Tinos"/>
                <w:sz w:val="28"/>
                <w:szCs w:val="28"/>
              </w:rPr>
              <w:t xml:space="preserve">тыс. рублей.</w:t>
            </w:r>
            <w:r>
              <w:rPr>
                <w:rFonts w:ascii="Tinos" w:hAnsi="Tinos" w:cs="Tinos"/>
              </w:rPr>
            </w:r>
            <w:r/>
          </w:p>
          <w:p>
            <w:pPr>
              <w:contextualSpacing/>
              <w:spacing w:line="228" w:lineRule="auto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cs="Tinos"/>
                <w:sz w:val="28"/>
                <w:szCs w:val="28"/>
              </w:rPr>
              <w:t xml:space="preserve">Объем финансирования подпрограммы </w:t>
            </w:r>
            <w:r>
              <w:rPr>
                <w:rFonts w:ascii="Tinos" w:hAnsi="Tinos" w:cs="Tinos"/>
                <w:sz w:val="28"/>
                <w:szCs w:val="28"/>
              </w:rPr>
              <w:t xml:space="preserve">№</w:t>
            </w:r>
            <w:r>
              <w:rPr>
                <w:rFonts w:ascii="Tinos" w:hAnsi="Tinos" w:cs="Tinos"/>
                <w:sz w:val="28"/>
                <w:szCs w:val="28"/>
              </w:rPr>
              <w:t xml:space="preserve"> 1 </w:t>
            </w:r>
            <w:r>
              <w:rPr>
                <w:rFonts w:ascii="Tinos" w:hAnsi="Tinos" w:cs="Tinos"/>
                <w:sz w:val="28"/>
                <w:szCs w:val="28"/>
              </w:rPr>
              <w:br/>
            </w:r>
            <w:r>
              <w:rPr>
                <w:rFonts w:ascii="Tinos" w:hAnsi="Tinos" w:cs="Tinos"/>
                <w:sz w:val="28"/>
                <w:szCs w:val="28"/>
              </w:rPr>
              <w:t xml:space="preserve">в 2019 </w:t>
            </w:r>
            <w:r>
              <w:rPr>
                <w:rFonts w:ascii="Tinos" w:hAnsi="Tinos" w:cs="Tinos"/>
                <w:sz w:val="28"/>
                <w:szCs w:val="28"/>
              </w:rPr>
              <w:t xml:space="preserve">–</w:t>
            </w:r>
            <w:r>
              <w:rPr>
                <w:rFonts w:ascii="Tinos" w:hAnsi="Tinos" w:cs="Tinos"/>
                <w:sz w:val="28"/>
                <w:szCs w:val="28"/>
              </w:rPr>
              <w:t xml:space="preserve"> 202</w:t>
            </w:r>
            <w:r>
              <w:rPr>
                <w:rFonts w:ascii="Tinos" w:hAnsi="Tinos" w:cs="Tinos"/>
                <w:sz w:val="28"/>
                <w:szCs w:val="28"/>
              </w:rPr>
              <w:t xml:space="preserve">6</w:t>
            </w:r>
            <w:r>
              <w:rPr>
                <w:rFonts w:ascii="Tinos" w:hAnsi="Tinos" w:cs="Tinos"/>
                <w:sz w:val="28"/>
                <w:szCs w:val="28"/>
              </w:rPr>
              <w:t xml:space="preserve"> годах за счет средств районного бюджета составит 724,9</w:t>
            </w:r>
            <w:r>
              <w:rPr>
                <w:rFonts w:ascii="Tinos" w:hAnsi="Tinos" w:cs="Tinos"/>
                <w:sz w:val="28"/>
                <w:szCs w:val="28"/>
              </w:rPr>
              <w:t xml:space="preserve"> </w:t>
            </w:r>
            <w:r>
              <w:rPr>
                <w:rFonts w:ascii="Tinos" w:hAnsi="Tinos" w:cs="Tinos"/>
                <w:sz w:val="28"/>
                <w:szCs w:val="28"/>
              </w:rPr>
              <w:t xml:space="preserve">тыс. рублей, в том числе </w:t>
            </w:r>
            <w:r>
              <w:rPr>
                <w:rFonts w:ascii="Tinos" w:hAnsi="Tinos" w:cs="Tinos"/>
                <w:sz w:val="28"/>
                <w:szCs w:val="28"/>
              </w:rPr>
              <w:br/>
            </w:r>
            <w:r>
              <w:rPr>
                <w:rFonts w:ascii="Tinos" w:hAnsi="Tinos" w:cs="Tinos"/>
                <w:sz w:val="28"/>
                <w:szCs w:val="28"/>
              </w:rPr>
              <w:t xml:space="preserve">по годам:</w:t>
            </w:r>
            <w:r>
              <w:rPr>
                <w:rFonts w:ascii="Tinos" w:hAnsi="Tinos" w:cs="Tinos"/>
              </w:rPr>
            </w:r>
            <w:r/>
          </w:p>
          <w:p>
            <w:pPr>
              <w:contextualSpacing/>
              <w:spacing w:line="228" w:lineRule="auto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cs="Tinos"/>
                <w:sz w:val="28"/>
                <w:szCs w:val="28"/>
              </w:rPr>
              <w:t xml:space="preserve">2019 год </w:t>
            </w:r>
            <w:r>
              <w:rPr>
                <w:rFonts w:ascii="Tinos" w:hAnsi="Tinos" w:cs="Tinos"/>
                <w:sz w:val="28"/>
                <w:szCs w:val="28"/>
              </w:rPr>
              <w:t xml:space="preserve">–</w:t>
            </w:r>
            <w:r>
              <w:rPr>
                <w:rFonts w:ascii="Tinos" w:hAnsi="Tinos" w:cs="Tinos"/>
                <w:sz w:val="28"/>
                <w:szCs w:val="28"/>
              </w:rPr>
              <w:t xml:space="preserve"> 27,9 тыс. рублей (факт);</w:t>
            </w:r>
            <w:r>
              <w:rPr>
                <w:rFonts w:ascii="Tinos" w:hAnsi="Tinos" w:cs="Tinos"/>
              </w:rPr>
            </w:r>
            <w:r/>
          </w:p>
          <w:p>
            <w:pPr>
              <w:contextualSpacing/>
              <w:spacing w:line="228" w:lineRule="auto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cs="Tinos"/>
                <w:sz w:val="28"/>
                <w:szCs w:val="28"/>
              </w:rPr>
              <w:t xml:space="preserve">2020 год </w:t>
            </w:r>
            <w:r>
              <w:rPr>
                <w:rFonts w:ascii="Tinos" w:hAnsi="Tinos" w:cs="Tinos"/>
                <w:sz w:val="28"/>
                <w:szCs w:val="28"/>
              </w:rPr>
              <w:t xml:space="preserve">–</w:t>
            </w:r>
            <w:r>
              <w:rPr>
                <w:rFonts w:ascii="Tinos" w:hAnsi="Tinos" w:cs="Tinos"/>
                <w:sz w:val="28"/>
                <w:szCs w:val="28"/>
              </w:rPr>
              <w:t xml:space="preserve"> 0,0 тыс. рублей</w:t>
            </w:r>
            <w:r>
              <w:rPr>
                <w:rFonts w:ascii="Tinos" w:hAnsi="Tinos" w:cs="Tinos"/>
                <w:sz w:val="28"/>
                <w:szCs w:val="28"/>
              </w:rPr>
              <w:t xml:space="preserve"> </w:t>
            </w:r>
            <w:r>
              <w:rPr>
                <w:rFonts w:ascii="Tinos" w:hAnsi="Tinos" w:cs="Tinos"/>
                <w:sz w:val="28"/>
                <w:szCs w:val="28"/>
              </w:rPr>
              <w:t xml:space="preserve">(факт)</w:t>
            </w:r>
            <w:r>
              <w:rPr>
                <w:rFonts w:ascii="Tinos" w:hAnsi="Tinos" w:cs="Tinos"/>
                <w:sz w:val="28"/>
                <w:szCs w:val="28"/>
              </w:rPr>
              <w:t xml:space="preserve">;</w:t>
            </w:r>
            <w:r>
              <w:rPr>
                <w:rFonts w:ascii="Tinos" w:hAnsi="Tinos" w:cs="Tinos"/>
              </w:rPr>
            </w:r>
            <w:r/>
          </w:p>
          <w:p>
            <w:pPr>
              <w:contextualSpacing/>
              <w:spacing w:line="228" w:lineRule="auto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cs="Tinos"/>
                <w:sz w:val="28"/>
                <w:szCs w:val="28"/>
              </w:rPr>
              <w:t xml:space="preserve">2021 год </w:t>
            </w:r>
            <w:r>
              <w:rPr>
                <w:rFonts w:ascii="Tinos" w:hAnsi="Tinos" w:cs="Tinos"/>
                <w:sz w:val="28"/>
                <w:szCs w:val="28"/>
              </w:rPr>
              <w:t xml:space="preserve">–</w:t>
            </w:r>
            <w:r>
              <w:rPr>
                <w:rFonts w:ascii="Tinos" w:hAnsi="Tinos" w:cs="Tinos"/>
                <w:sz w:val="28"/>
                <w:szCs w:val="28"/>
              </w:rPr>
              <w:t xml:space="preserve"> 100,0 тыс. рублей</w:t>
            </w:r>
            <w:r>
              <w:rPr>
                <w:rFonts w:ascii="Tinos" w:hAnsi="Tinos" w:cs="Tinos"/>
                <w:sz w:val="28"/>
                <w:szCs w:val="28"/>
              </w:rPr>
              <w:t xml:space="preserve"> </w:t>
            </w:r>
            <w:r>
              <w:rPr>
                <w:rFonts w:ascii="Tinos" w:hAnsi="Tinos" w:cs="Tinos"/>
                <w:sz w:val="28"/>
                <w:szCs w:val="28"/>
              </w:rPr>
              <w:t xml:space="preserve">(факт)</w:t>
            </w:r>
            <w:r>
              <w:rPr>
                <w:rFonts w:ascii="Tinos" w:hAnsi="Tinos" w:cs="Tinos"/>
                <w:sz w:val="28"/>
                <w:szCs w:val="28"/>
              </w:rPr>
              <w:t xml:space="preserve">;</w:t>
            </w:r>
            <w:r>
              <w:rPr>
                <w:rFonts w:ascii="Tinos" w:hAnsi="Tinos" w:cs="Tinos"/>
              </w:rPr>
            </w:r>
            <w:r/>
          </w:p>
          <w:p>
            <w:pPr>
              <w:contextualSpacing/>
              <w:spacing w:line="228" w:lineRule="auto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cs="Tinos"/>
                <w:sz w:val="28"/>
                <w:szCs w:val="28"/>
              </w:rPr>
              <w:t xml:space="preserve">2022 год </w:t>
            </w:r>
            <w:r>
              <w:rPr>
                <w:rFonts w:ascii="Tinos" w:hAnsi="Tinos" w:cs="Tinos"/>
                <w:sz w:val="28"/>
                <w:szCs w:val="28"/>
              </w:rPr>
              <w:t xml:space="preserve">–</w:t>
            </w:r>
            <w:r>
              <w:rPr>
                <w:rFonts w:ascii="Tinos" w:hAnsi="Tinos" w:cs="Tinos"/>
                <w:sz w:val="28"/>
                <w:szCs w:val="28"/>
              </w:rPr>
              <w:t xml:space="preserve"> 1</w:t>
            </w:r>
            <w:r>
              <w:rPr>
                <w:rFonts w:ascii="Tinos" w:hAnsi="Tinos" w:cs="Tinos"/>
                <w:sz w:val="28"/>
                <w:szCs w:val="28"/>
              </w:rPr>
              <w:t xml:space="preserve">5</w:t>
            </w:r>
            <w:r>
              <w:rPr>
                <w:rFonts w:ascii="Tinos" w:hAnsi="Tinos" w:cs="Tinos"/>
                <w:sz w:val="28"/>
                <w:szCs w:val="28"/>
              </w:rPr>
              <w:t xml:space="preserve">0,0 тыс. рублей</w:t>
            </w:r>
            <w:r>
              <w:rPr>
                <w:rFonts w:ascii="Tinos" w:hAnsi="Tinos" w:cs="Tinos"/>
                <w:sz w:val="28"/>
                <w:szCs w:val="28"/>
              </w:rPr>
              <w:t xml:space="preserve"> </w:t>
            </w:r>
            <w:r>
              <w:rPr>
                <w:rFonts w:ascii="Tinos" w:hAnsi="Tinos" w:cs="Tinos"/>
                <w:sz w:val="28"/>
                <w:szCs w:val="28"/>
              </w:rPr>
              <w:t xml:space="preserve">(факт)</w:t>
            </w:r>
            <w:r>
              <w:rPr>
                <w:rFonts w:ascii="Tinos" w:hAnsi="Tinos" w:cs="Tinos"/>
                <w:sz w:val="28"/>
                <w:szCs w:val="28"/>
              </w:rPr>
              <w:t xml:space="preserve">;</w:t>
            </w:r>
            <w:r>
              <w:rPr>
                <w:rFonts w:ascii="Tinos" w:hAnsi="Tinos" w:cs="Tinos"/>
              </w:rPr>
            </w:r>
            <w:r/>
          </w:p>
          <w:p>
            <w:pPr>
              <w:contextualSpacing/>
              <w:spacing w:line="228" w:lineRule="auto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cs="Tinos"/>
                <w:sz w:val="28"/>
                <w:szCs w:val="28"/>
              </w:rPr>
              <w:t xml:space="preserve">2023 год - 1</w:t>
            </w:r>
            <w:r>
              <w:rPr>
                <w:rFonts w:ascii="Tinos" w:hAnsi="Tinos" w:cs="Tinos"/>
                <w:sz w:val="28"/>
                <w:szCs w:val="28"/>
              </w:rPr>
              <w:t xml:space="preserve">5</w:t>
            </w:r>
            <w:r>
              <w:rPr>
                <w:rFonts w:ascii="Tinos" w:hAnsi="Tinos" w:cs="Tinos"/>
                <w:sz w:val="28"/>
                <w:szCs w:val="28"/>
              </w:rPr>
              <w:t xml:space="preserve">0,0 тыс. рублей</w:t>
            </w:r>
            <w:r>
              <w:rPr>
                <w:rFonts w:ascii="Tinos" w:hAnsi="Tinos" w:cs="Tinos"/>
                <w:sz w:val="28"/>
                <w:szCs w:val="28"/>
              </w:rPr>
              <w:t xml:space="preserve"> </w:t>
            </w:r>
            <w:r>
              <w:rPr>
                <w:rFonts w:ascii="Tinos" w:hAnsi="Tinos" w:cs="Tinos"/>
                <w:sz w:val="28"/>
                <w:szCs w:val="28"/>
              </w:rPr>
              <w:t xml:space="preserve">(</w:t>
            </w:r>
            <w:r>
              <w:rPr>
                <w:rFonts w:ascii="Tinos" w:hAnsi="Tinos" w:cs="Tinos"/>
                <w:sz w:val="28"/>
                <w:szCs w:val="28"/>
              </w:rPr>
              <w:t xml:space="preserve">факт</w:t>
            </w:r>
            <w:r>
              <w:rPr>
                <w:rFonts w:ascii="Tinos" w:hAnsi="Tinos" w:cs="Tinos"/>
                <w:sz w:val="28"/>
                <w:szCs w:val="28"/>
              </w:rPr>
              <w:t xml:space="preserve">)</w:t>
            </w:r>
            <w:r>
              <w:rPr>
                <w:rFonts w:ascii="Tinos" w:hAnsi="Tinos" w:cs="Tinos"/>
                <w:sz w:val="28"/>
                <w:szCs w:val="28"/>
              </w:rPr>
              <w:t xml:space="preserve">;</w:t>
            </w:r>
            <w:r>
              <w:rPr>
                <w:rFonts w:ascii="Tinos" w:hAnsi="Tinos" w:cs="Tinos"/>
              </w:rPr>
            </w:r>
            <w:r/>
          </w:p>
          <w:p>
            <w:pPr>
              <w:contextualSpacing/>
              <w:spacing w:line="228" w:lineRule="auto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cs="Tinos"/>
                <w:sz w:val="28"/>
                <w:szCs w:val="28"/>
              </w:rPr>
              <w:t xml:space="preserve">2024 год - 147,0</w:t>
            </w:r>
            <w:r>
              <w:rPr>
                <w:rFonts w:ascii="Tinos" w:hAnsi="Tinos" w:cs="Tinos"/>
                <w:sz w:val="28"/>
                <w:szCs w:val="28"/>
              </w:rPr>
              <w:t xml:space="preserve"> тыс. рублей (факт</w:t>
            </w:r>
            <w:r>
              <w:rPr>
                <w:rFonts w:ascii="Tinos" w:hAnsi="Tinos" w:cs="Tinos"/>
                <w:sz w:val="28"/>
                <w:szCs w:val="28"/>
              </w:rPr>
              <w:t xml:space="preserve">);</w:t>
            </w:r>
            <w:r>
              <w:rPr>
                <w:rFonts w:ascii="Tinos" w:hAnsi="Tinos" w:cs="Tinos"/>
              </w:rPr>
            </w:r>
            <w:r/>
          </w:p>
          <w:p>
            <w:pPr>
              <w:contextualSpacing/>
              <w:spacing w:line="228" w:lineRule="auto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cs="Tinos"/>
                <w:sz w:val="28"/>
                <w:szCs w:val="28"/>
              </w:rPr>
              <w:t xml:space="preserve">2025 год - 1</w:t>
            </w:r>
            <w:r>
              <w:rPr>
                <w:rFonts w:ascii="Tinos" w:hAnsi="Tinos" w:cs="Tinos"/>
                <w:sz w:val="28"/>
                <w:szCs w:val="28"/>
              </w:rPr>
              <w:t xml:space="preserve">5</w:t>
            </w:r>
            <w:r>
              <w:rPr>
                <w:rFonts w:ascii="Tinos" w:hAnsi="Tinos" w:cs="Tinos"/>
                <w:sz w:val="28"/>
                <w:szCs w:val="28"/>
              </w:rPr>
              <w:t xml:space="preserve">0,0 тыс. рублей (прогноз</w:t>
            </w:r>
            <w:r>
              <w:rPr>
                <w:rFonts w:ascii="Tinos" w:hAnsi="Tinos" w:cs="Tinos"/>
                <w:sz w:val="28"/>
                <w:szCs w:val="28"/>
              </w:rPr>
              <w:t xml:space="preserve">);</w:t>
            </w:r>
            <w:r>
              <w:rPr>
                <w:rFonts w:ascii="Tinos" w:hAnsi="Tinos" w:cs="Tinos"/>
              </w:rPr>
            </w:r>
            <w:r/>
          </w:p>
          <w:p>
            <w:pPr>
              <w:contextualSpacing/>
              <w:spacing w:line="228" w:lineRule="auto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cs="Tinos"/>
                <w:sz w:val="28"/>
                <w:szCs w:val="28"/>
              </w:rPr>
              <w:t xml:space="preserve">202</w:t>
            </w:r>
            <w:r>
              <w:rPr>
                <w:rFonts w:ascii="Tinos" w:hAnsi="Tinos" w:cs="Tinos"/>
                <w:sz w:val="28"/>
                <w:szCs w:val="28"/>
              </w:rPr>
              <w:t xml:space="preserve">6</w:t>
            </w:r>
            <w:r>
              <w:rPr>
                <w:rFonts w:ascii="Tinos" w:hAnsi="Tinos" w:cs="Tinos"/>
                <w:sz w:val="28"/>
                <w:szCs w:val="28"/>
              </w:rPr>
              <w:t xml:space="preserve"> год - </w:t>
            </w:r>
            <w:r>
              <w:rPr>
                <w:rFonts w:ascii="Tinos" w:hAnsi="Tinos" w:cs="Tinos"/>
                <w:sz w:val="28"/>
                <w:szCs w:val="28"/>
              </w:rPr>
              <w:t xml:space="preserve">0,0 тыс. рублей (прогноз).</w:t>
            </w:r>
            <w:r>
              <w:rPr>
                <w:rFonts w:ascii="Tinos" w:hAnsi="Tinos" w:cs="Tinos"/>
              </w:rPr>
            </w:r>
            <w:r/>
          </w:p>
          <w:p>
            <w:pPr>
              <w:contextualSpacing/>
              <w:spacing w:line="228" w:lineRule="auto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cs="Tinos"/>
                <w:sz w:val="28"/>
                <w:szCs w:val="28"/>
              </w:rPr>
              <w:t xml:space="preserve">Финансирование подпрограммы </w:t>
            </w:r>
            <w:r>
              <w:rPr>
                <w:rFonts w:ascii="Tinos" w:hAnsi="Tinos" w:cs="Tinos"/>
                <w:sz w:val="28"/>
                <w:szCs w:val="28"/>
              </w:rPr>
              <w:t xml:space="preserve">№</w:t>
            </w:r>
            <w:r>
              <w:rPr>
                <w:rFonts w:ascii="Tinos" w:hAnsi="Tinos" w:cs="Tinos"/>
                <w:sz w:val="28"/>
                <w:szCs w:val="28"/>
              </w:rPr>
              <w:t xml:space="preserve"> 1 в 2019 </w:t>
            </w:r>
            <w:r>
              <w:rPr>
                <w:rFonts w:ascii="Tinos" w:hAnsi="Tinos" w:cs="Tinos"/>
                <w:sz w:val="28"/>
                <w:szCs w:val="28"/>
              </w:rPr>
              <w:t xml:space="preserve">–</w:t>
            </w:r>
            <w:r>
              <w:rPr>
                <w:rFonts w:ascii="Tinos" w:hAnsi="Tinos" w:cs="Tinos"/>
                <w:sz w:val="28"/>
                <w:szCs w:val="28"/>
              </w:rPr>
              <w:t xml:space="preserve"> 202</w:t>
            </w:r>
            <w:r>
              <w:rPr>
                <w:rFonts w:ascii="Tinos" w:hAnsi="Tinos" w:cs="Tinos"/>
                <w:sz w:val="28"/>
                <w:szCs w:val="28"/>
              </w:rPr>
              <w:t xml:space="preserve">6</w:t>
            </w:r>
            <w:r>
              <w:rPr>
                <w:rFonts w:ascii="Tinos" w:hAnsi="Tinos" w:cs="Tinos"/>
                <w:sz w:val="28"/>
                <w:szCs w:val="28"/>
              </w:rPr>
              <w:t xml:space="preserve"> годах за счет средств федерального бюджета </w:t>
            </w:r>
            <w:r>
              <w:rPr>
                <w:rFonts w:ascii="Tinos" w:hAnsi="Tinos" w:cs="Tinos"/>
                <w:sz w:val="28"/>
                <w:szCs w:val="28"/>
              </w:rPr>
              <w:br/>
            </w:r>
            <w:r>
              <w:rPr>
                <w:rFonts w:ascii="Tinos" w:hAnsi="Tinos" w:cs="Tinos"/>
                <w:sz w:val="28"/>
                <w:szCs w:val="28"/>
              </w:rPr>
              <w:t xml:space="preserve">не запланировано.</w:t>
            </w:r>
            <w:r>
              <w:rPr>
                <w:rFonts w:ascii="Tinos" w:hAnsi="Tinos" w:cs="Tinos"/>
              </w:rPr>
            </w:r>
            <w:r/>
          </w:p>
          <w:p>
            <w:pPr>
              <w:contextualSpacing/>
              <w:spacing w:line="228" w:lineRule="auto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cs="Tinos"/>
                <w:sz w:val="28"/>
                <w:szCs w:val="28"/>
              </w:rPr>
              <w:t xml:space="preserve">Финансирование подпрограммы </w:t>
            </w:r>
            <w:r>
              <w:rPr>
                <w:rFonts w:ascii="Tinos" w:hAnsi="Tinos" w:cs="Tinos"/>
                <w:sz w:val="28"/>
                <w:szCs w:val="28"/>
              </w:rPr>
              <w:t xml:space="preserve">№</w:t>
            </w:r>
            <w:r>
              <w:rPr>
                <w:rFonts w:ascii="Tinos" w:hAnsi="Tinos" w:cs="Tinos"/>
                <w:sz w:val="28"/>
                <w:szCs w:val="28"/>
              </w:rPr>
              <w:t xml:space="preserve"> 1 в 2019 </w:t>
            </w:r>
            <w:r>
              <w:rPr>
                <w:rFonts w:ascii="Tinos" w:hAnsi="Tinos" w:cs="Tinos"/>
                <w:sz w:val="28"/>
                <w:szCs w:val="28"/>
              </w:rPr>
              <w:t xml:space="preserve">–</w:t>
            </w:r>
            <w:r>
              <w:rPr>
                <w:rFonts w:ascii="Tinos" w:hAnsi="Tinos" w:cs="Tinos"/>
                <w:sz w:val="28"/>
                <w:szCs w:val="28"/>
              </w:rPr>
              <w:t xml:space="preserve"> 202</w:t>
            </w:r>
            <w:r>
              <w:rPr>
                <w:rFonts w:ascii="Tinos" w:hAnsi="Tinos" w:cs="Tinos"/>
                <w:sz w:val="28"/>
                <w:szCs w:val="28"/>
              </w:rPr>
              <w:t xml:space="preserve">6</w:t>
            </w:r>
            <w:r>
              <w:rPr>
                <w:rFonts w:ascii="Tinos" w:hAnsi="Tinos" w:cs="Tinos"/>
                <w:sz w:val="28"/>
                <w:szCs w:val="28"/>
              </w:rPr>
              <w:t xml:space="preserve"> годах за счет средств областного бюджета </w:t>
            </w:r>
            <w:r>
              <w:rPr>
                <w:rFonts w:ascii="Tinos" w:hAnsi="Tinos" w:cs="Tinos"/>
                <w:sz w:val="28"/>
                <w:szCs w:val="28"/>
              </w:rPr>
              <w:br/>
            </w:r>
            <w:r>
              <w:rPr>
                <w:rFonts w:ascii="Tinos" w:hAnsi="Tinos" w:cs="Tinos"/>
                <w:sz w:val="28"/>
                <w:szCs w:val="28"/>
              </w:rPr>
              <w:t xml:space="preserve">не запланировано.</w:t>
            </w:r>
            <w:r>
              <w:rPr>
                <w:rFonts w:ascii="Tinos" w:hAnsi="Tinos" w:cs="Tinos"/>
              </w:rPr>
            </w:r>
            <w:r/>
          </w:p>
          <w:p>
            <w:pPr>
              <w:contextualSpacing/>
              <w:spacing w:line="228" w:lineRule="auto"/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cs="Tinos"/>
                <w:sz w:val="28"/>
                <w:szCs w:val="28"/>
              </w:rPr>
              <w:t xml:space="preserve">Финансирование подпрограммы </w:t>
            </w:r>
            <w:r>
              <w:rPr>
                <w:rFonts w:ascii="Tinos" w:hAnsi="Tinos" w:cs="Tinos"/>
                <w:sz w:val="28"/>
                <w:szCs w:val="28"/>
              </w:rPr>
              <w:t xml:space="preserve">№</w:t>
            </w:r>
            <w:r>
              <w:rPr>
                <w:rFonts w:ascii="Tinos" w:hAnsi="Tinos" w:cs="Tinos"/>
                <w:sz w:val="28"/>
                <w:szCs w:val="28"/>
              </w:rPr>
              <w:t xml:space="preserve"> 1 в 2019 </w:t>
            </w:r>
            <w:r>
              <w:rPr>
                <w:rFonts w:ascii="Tinos" w:hAnsi="Tinos" w:cs="Tinos"/>
                <w:sz w:val="28"/>
                <w:szCs w:val="28"/>
              </w:rPr>
              <w:t xml:space="preserve">–</w:t>
            </w:r>
            <w:r>
              <w:rPr>
                <w:rFonts w:ascii="Tinos" w:hAnsi="Tinos" w:cs="Tinos"/>
                <w:sz w:val="28"/>
                <w:szCs w:val="28"/>
              </w:rPr>
              <w:t xml:space="preserve"> 202</w:t>
            </w:r>
            <w:r>
              <w:rPr>
                <w:rFonts w:ascii="Tinos" w:hAnsi="Tinos" w:cs="Tinos"/>
                <w:sz w:val="28"/>
                <w:szCs w:val="28"/>
              </w:rPr>
              <w:t xml:space="preserve">6</w:t>
            </w:r>
            <w:r>
              <w:rPr>
                <w:rFonts w:ascii="Tinos" w:hAnsi="Tinos" w:cs="Tinos"/>
                <w:sz w:val="28"/>
                <w:szCs w:val="28"/>
              </w:rPr>
              <w:t xml:space="preserve"> годах за счет средств внебюджетных источников </w:t>
            </w:r>
            <w:r>
              <w:rPr>
                <w:rFonts w:ascii="Tinos" w:hAnsi="Tinos" w:cs="Tinos"/>
                <w:sz w:val="28"/>
                <w:szCs w:val="28"/>
              </w:rPr>
              <w:br/>
            </w:r>
            <w:r>
              <w:rPr>
                <w:rFonts w:ascii="Tinos" w:hAnsi="Tinos" w:cs="Tinos"/>
                <w:sz w:val="28"/>
                <w:szCs w:val="28"/>
              </w:rPr>
              <w:t xml:space="preserve">не запланировано.</w:t>
            </w:r>
            <w:r>
              <w:rPr>
                <w:rFonts w:ascii="Tinos" w:hAnsi="Tinos" w:cs="Tinos"/>
              </w:rPr>
            </w:r>
            <w:r/>
          </w:p>
        </w:tc>
      </w:tr>
    </w:tbl>
    <w:p>
      <w:pPr>
        <w:contextualSpacing/>
        <w:ind w:right="-56" w:firstLine="709"/>
        <w:jc w:val="both"/>
        <w:spacing w:line="228" w:lineRule="auto"/>
        <w:shd w:val="clear" w:color="auto" w:fill="ffffff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</w:rPr>
        <w:t xml:space="preserve">2.</w:t>
      </w:r>
      <w:r>
        <w:rPr>
          <w:rFonts w:ascii="Tinos" w:hAnsi="Tinos" w:cs="Tinos"/>
          <w:color w:val="ffffff" w:themeColor="background1"/>
          <w:sz w:val="28"/>
          <w:szCs w:val="28"/>
        </w:rPr>
        <w:t xml:space="preserve">ш</w:t>
      </w:r>
      <w:r>
        <w:rPr>
          <w:rFonts w:ascii="Tinos" w:hAnsi="Tinos" w:cs="Tinos"/>
          <w:sz w:val="28"/>
          <w:szCs w:val="28"/>
        </w:rPr>
        <w:t xml:space="preserve">Формы </w:t>
      </w:r>
      <w:r>
        <w:rPr>
          <w:rFonts w:ascii="Tinos" w:hAnsi="Tinos" w:cs="Tinos"/>
          <w:sz w:val="28"/>
          <w:szCs w:val="28"/>
        </w:rPr>
        <w:t xml:space="preserve">1, 2 и 3</w:t>
      </w:r>
      <w:r>
        <w:rPr>
          <w:rFonts w:ascii="Tinos" w:hAnsi="Tinos" w:cs="Tinos"/>
          <w:sz w:val="28"/>
          <w:szCs w:val="28"/>
        </w:rPr>
        <w:t xml:space="preserve"> приложения № 1 к муниципальной программе изложить</w:t>
      </w:r>
      <w:r>
        <w:rPr>
          <w:rFonts w:ascii="Tinos" w:hAnsi="Tinos" w:cs="Tinos"/>
          <w:sz w:val="28"/>
          <w:szCs w:val="28"/>
        </w:rPr>
        <w:t xml:space="preserve"> </w:t>
      </w:r>
      <w:r>
        <w:rPr>
          <w:rFonts w:ascii="Tinos" w:hAnsi="Tinos" w:cs="Tinos"/>
          <w:sz w:val="28"/>
          <w:szCs w:val="28"/>
        </w:rPr>
        <w:br/>
        <w:t xml:space="preserve">в новой редакции (прилагаю).</w:t>
      </w:r>
      <w:r>
        <w:rPr>
          <w:rFonts w:ascii="Tinos" w:hAnsi="Tinos" w:cs="Tinos"/>
        </w:rPr>
      </w:r>
      <w:r/>
    </w:p>
    <w:p>
      <w:pPr>
        <w:contextualSpacing/>
        <w:ind w:right="-56" w:firstLine="709"/>
        <w:jc w:val="both"/>
        <w:spacing w:line="228" w:lineRule="auto"/>
        <w:shd w:val="clear" w:color="auto" w:fill="ffffff"/>
        <w:rPr>
          <w:rFonts w:ascii="Tinos" w:hAnsi="Tinos" w:cs="Tinos"/>
          <w:color w:val="auto"/>
          <w:sz w:val="28"/>
          <w:szCs w:val="28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3.</w:t>
      </w:r>
      <w:r>
        <w:rPr>
          <w:rFonts w:ascii="Tinos" w:hAnsi="Tinos" w:cs="Tinos"/>
          <w:color w:val="ffffff" w:themeColor="background1"/>
          <w:sz w:val="28"/>
          <w:szCs w:val="28"/>
          <w:highlight w:val="none"/>
        </w:rPr>
        <w:t xml:space="preserve">ж</w:t>
      </w:r>
      <w:r>
        <w:rPr>
          <w:rFonts w:ascii="Tinos" w:hAnsi="Tinos" w:cs="Tinos"/>
          <w:color w:val="auto"/>
          <w:sz w:val="28"/>
          <w:szCs w:val="28"/>
          <w:highlight w:val="none"/>
        </w:rPr>
        <w:t xml:space="preserve">Настоящее постановление распространяется на правоотношения, возникшие с 26 декабря 2024 г. (решение муниципального совета </w:t>
      </w:r>
      <w:r>
        <w:rPr>
          <w:rFonts w:ascii="Tinos" w:hAnsi="Tinos" w:cs="Tinos"/>
          <w:color w:val="000000"/>
          <w:sz w:val="28"/>
          <w:szCs w:val="28"/>
        </w:rPr>
        <w:br/>
        <w:t xml:space="preserve">от 26 декабря 2024 г. </w:t>
      </w:r>
      <w:r>
        <w:rPr>
          <w:rFonts w:ascii="Tinos" w:hAnsi="Tinos" w:cs="Tinos"/>
          <w:color w:val="000000"/>
          <w:sz w:val="28"/>
          <w:szCs w:val="28"/>
        </w:rPr>
        <w:t xml:space="preserve">№ 195</w:t>
      </w:r>
      <w:r>
        <w:rPr>
          <w:rFonts w:ascii="Tinos" w:hAnsi="Tinos" w:cs="Tinos"/>
          <w:color w:val="000000"/>
          <w:sz w:val="28"/>
          <w:szCs w:val="28"/>
        </w:rPr>
        <w:t xml:space="preserve"> «О бюджете муниципального района «Белгородский район» Белгородской области на 2025 год и на плановый период </w:t>
        <w:br/>
        <w:t xml:space="preserve">2026 и 2027 годов»</w:t>
      </w:r>
      <w:r>
        <w:rPr>
          <w:rFonts w:ascii="Tinos" w:hAnsi="Tinos" w:cs="Tinos"/>
          <w:color w:val="auto"/>
          <w:sz w:val="28"/>
          <w:szCs w:val="28"/>
          <w:highlight w:val="none"/>
        </w:rPr>
        <w:t xml:space="preserve">)</w:t>
      </w:r>
      <w:r>
        <w:rPr>
          <w:rFonts w:ascii="Tinos" w:hAnsi="Tinos" w:cs="Tinos"/>
          <w:color w:val="auto"/>
          <w:sz w:val="28"/>
          <w:szCs w:val="28"/>
        </w:rPr>
      </w:r>
      <w:r/>
    </w:p>
    <w:p>
      <w:pPr>
        <w:contextualSpacing/>
        <w:ind w:right="-1" w:firstLine="709"/>
        <w:jc w:val="both"/>
        <w:spacing w:line="228" w:lineRule="auto"/>
        <w:rPr>
          <w:rFonts w:ascii="Tinos" w:hAnsi="Tinos" w:cs="Tinos"/>
          <w:sz w:val="28"/>
          <w:szCs w:val="28"/>
        </w:rPr>
      </w:pPr>
      <w:r>
        <w:rPr>
          <w:rFonts w:ascii="Tinos" w:hAnsi="Tinos" w:cs="Tinos"/>
          <w:sz w:val="28"/>
          <w:szCs w:val="28"/>
        </w:rPr>
        <w:t xml:space="preserve">4.</w:t>
      </w:r>
      <w:r>
        <w:rPr>
          <w:rFonts w:ascii="Tinos" w:hAnsi="Tinos" w:cs="Tinos"/>
          <w:color w:val="ffffff" w:themeColor="background1"/>
          <w:sz w:val="28"/>
          <w:szCs w:val="28"/>
        </w:rPr>
        <w:t xml:space="preserve">ш</w:t>
      </w:r>
      <w:r>
        <w:rPr>
          <w:rFonts w:ascii="Tinos" w:hAnsi="Tinos" w:cs="Tinos"/>
          <w:sz w:val="28"/>
          <w:szCs w:val="28"/>
        </w:rPr>
        <w:t xml:space="preserve">Опубликовать настоящее постановление в газете «Знамя» </w:t>
      </w:r>
      <w:r>
        <w:rPr>
          <w:rFonts w:ascii="Tinos" w:hAnsi="Tinos" w:cs="Tinos"/>
          <w:sz w:val="28"/>
          <w:szCs w:val="28"/>
        </w:rPr>
        <w:br/>
      </w:r>
      <w:r>
        <w:rPr>
          <w:rFonts w:ascii="Tinos" w:hAnsi="Tinos" w:cs="Tinos"/>
          <w:sz w:val="28"/>
          <w:szCs w:val="28"/>
        </w:rPr>
        <w:t xml:space="preserve">и разместить на официальном сайте органов местного самоуправления муниципального района </w:t>
      </w:r>
      <w:r>
        <w:rPr>
          <w:rFonts w:ascii="Tinos" w:hAnsi="Tinos" w:cs="Tinos"/>
          <w:b/>
          <w:sz w:val="28"/>
          <w:szCs w:val="28"/>
        </w:rPr>
        <w:t xml:space="preserve">«</w:t>
      </w:r>
      <w:r>
        <w:rPr>
          <w:rFonts w:ascii="Tinos" w:hAnsi="Tinos" w:cs="Tinos"/>
          <w:sz w:val="28"/>
          <w:szCs w:val="28"/>
        </w:rPr>
        <w:t xml:space="preserve">Белгородский район» Белгородской области </w:t>
      </w:r>
      <w:hyperlink r:id="rId12" w:tooltip="http://www.belrn.ru/" w:history="1">
        <w:r>
          <w:rPr>
            <w:rStyle w:val="862"/>
            <w:rFonts w:ascii="Tinos" w:hAnsi="Tinos" w:cs="Tinos"/>
            <w:color w:val="auto"/>
            <w:sz w:val="28"/>
            <w:szCs w:val="28"/>
            <w:u w:val="none"/>
            <w:lang w:val="en-US"/>
          </w:rPr>
          <w:t xml:space="preserve">www</w:t>
        </w:r>
        <w:r>
          <w:rPr>
            <w:rStyle w:val="862"/>
            <w:rFonts w:ascii="Tinos" w:hAnsi="Tinos" w:cs="Tinos"/>
            <w:color w:val="auto"/>
            <w:sz w:val="28"/>
            <w:szCs w:val="28"/>
            <w:u w:val="none"/>
          </w:rPr>
          <w:t xml:space="preserve">.</w:t>
        </w:r>
        <w:r>
          <w:rPr>
            <w:rStyle w:val="862"/>
            <w:rFonts w:ascii="Tinos" w:hAnsi="Tinos" w:cs="Tinos"/>
            <w:color w:val="auto"/>
            <w:sz w:val="28"/>
            <w:szCs w:val="28"/>
            <w:u w:val="none"/>
            <w:lang w:val="en-US"/>
          </w:rPr>
          <w:t xml:space="preserve">bel</w:t>
        </w:r>
      </w:hyperlink>
      <w:r>
        <w:rPr>
          <w:rFonts w:ascii="Tinos" w:hAnsi="Tinos" w:cs="Tinos"/>
          <w:sz w:val="28"/>
          <w:szCs w:val="28"/>
          <w:lang w:val="en-US"/>
        </w:rPr>
        <w:t xml:space="preserve">gorodskij</w:t>
      </w:r>
      <w:r>
        <w:rPr>
          <w:rFonts w:ascii="Tinos" w:hAnsi="Tinos" w:cs="Tinos"/>
          <w:sz w:val="28"/>
          <w:szCs w:val="28"/>
        </w:rPr>
        <w:t xml:space="preserve">-</w:t>
      </w:r>
      <w:r>
        <w:rPr>
          <w:rFonts w:ascii="Tinos" w:hAnsi="Tinos" w:cs="Tinos"/>
          <w:sz w:val="28"/>
          <w:szCs w:val="28"/>
          <w:lang w:val="en-US"/>
        </w:rPr>
        <w:t xml:space="preserve">r</w:t>
      </w:r>
      <w:r>
        <w:rPr>
          <w:rFonts w:ascii="Tinos" w:hAnsi="Tinos" w:cs="Tinos"/>
          <w:sz w:val="28"/>
          <w:szCs w:val="28"/>
        </w:rPr>
        <w:t xml:space="preserve">31.</w:t>
      </w:r>
      <w:r>
        <w:rPr>
          <w:rFonts w:ascii="Tinos" w:hAnsi="Tinos" w:cs="Tinos"/>
          <w:sz w:val="28"/>
          <w:szCs w:val="28"/>
          <w:lang w:val="en-US"/>
        </w:rPr>
        <w:t xml:space="preserve">gosweb</w:t>
      </w:r>
      <w:r>
        <w:rPr>
          <w:rFonts w:ascii="Tinos" w:hAnsi="Tinos" w:cs="Tinos"/>
          <w:sz w:val="28"/>
          <w:szCs w:val="28"/>
        </w:rPr>
        <w:t xml:space="preserve">.</w:t>
      </w:r>
      <w:r>
        <w:rPr>
          <w:rFonts w:ascii="Tinos" w:hAnsi="Tinos" w:cs="Tinos"/>
          <w:sz w:val="28"/>
          <w:szCs w:val="28"/>
          <w:lang w:val="en-US"/>
        </w:rPr>
        <w:t xml:space="preserve">gosuslugi</w:t>
      </w:r>
      <w:r>
        <w:rPr>
          <w:rFonts w:ascii="Tinos" w:hAnsi="Tinos" w:cs="Tinos"/>
          <w:sz w:val="28"/>
          <w:szCs w:val="28"/>
        </w:rPr>
        <w:t xml:space="preserve">.</w:t>
      </w:r>
      <w:r>
        <w:rPr>
          <w:rFonts w:ascii="Tinos" w:hAnsi="Tinos" w:cs="Tinos"/>
          <w:sz w:val="28"/>
          <w:szCs w:val="28"/>
          <w:lang w:val="en-US"/>
        </w:rPr>
        <w:t xml:space="preserve">ru</w:t>
      </w:r>
      <w:r>
        <w:rPr>
          <w:rFonts w:ascii="Tinos" w:hAnsi="Tinos" w:cs="Tinos"/>
          <w:sz w:val="28"/>
          <w:szCs w:val="28"/>
        </w:rPr>
        <w:t xml:space="preserve">.</w:t>
      </w:r>
      <w:r>
        <w:rPr>
          <w:rFonts w:ascii="Tinos" w:hAnsi="Tinos" w:cs="Tinos"/>
        </w:rPr>
      </w:r>
      <w:r/>
    </w:p>
    <w:p>
      <w:pPr>
        <w:contextualSpacing/>
        <w:ind w:firstLine="709"/>
        <w:jc w:val="both"/>
        <w:spacing w:line="228" w:lineRule="auto"/>
        <w:rPr>
          <w:rFonts w:ascii="Tinos" w:hAnsi="Tinos" w:cs="Tinos"/>
          <w:sz w:val="28"/>
          <w:szCs w:val="28"/>
        </w:rPr>
      </w:pPr>
      <w:r>
        <w:rPr>
          <w:rFonts w:ascii="Tinos" w:hAnsi="Tinos" w:cs="Tinos"/>
          <w:bCs/>
          <w:sz w:val="28"/>
          <w:szCs w:val="28"/>
        </w:rPr>
        <w:t xml:space="preserve">5.</w:t>
      </w:r>
      <w:r>
        <w:rPr>
          <w:rFonts w:ascii="Tinos" w:hAnsi="Tinos" w:cs="Tinos"/>
          <w:bCs/>
          <w:color w:val="ffffff" w:themeColor="background1"/>
          <w:sz w:val="28"/>
          <w:szCs w:val="28"/>
        </w:rPr>
        <w:t xml:space="preserve">ш</w:t>
      </w:r>
      <w:r>
        <w:rPr>
          <w:rFonts w:ascii="Tinos" w:hAnsi="Tinos" w:cs="Tinos"/>
          <w:sz w:val="28"/>
          <w:szCs w:val="28"/>
        </w:rPr>
        <w:t xml:space="preserve">Контроль за исполнением настоящего постановления возложить </w:t>
        <w:br/>
        <w:t xml:space="preserve">на комитет </w:t>
      </w:r>
      <w:r>
        <w:rPr>
          <w:rFonts w:ascii="Tinos" w:hAnsi="Tinos" w:cs="Tinos"/>
          <w:sz w:val="28"/>
          <w:szCs w:val="28"/>
        </w:rPr>
        <w:t xml:space="preserve">по обеспечению безопасности администрации Белгородского </w:t>
      </w:r>
      <w:r>
        <w:rPr>
          <w:rFonts w:ascii="Tinos" w:hAnsi="Tinos" w:cs="Tinos"/>
          <w:sz w:val="28"/>
          <w:szCs w:val="28"/>
        </w:rPr>
        <w:t xml:space="preserve">района</w:t>
      </w:r>
      <w:r>
        <w:rPr>
          <w:rFonts w:ascii="Tinos" w:hAnsi="Tinos" w:cs="Tinos"/>
          <w:sz w:val="28"/>
          <w:szCs w:val="28"/>
        </w:rPr>
        <w:br/>
      </w:r>
      <w:r>
        <w:rPr>
          <w:rFonts w:ascii="Tinos" w:hAnsi="Tinos" w:cs="Tinos"/>
          <w:sz w:val="28"/>
          <w:szCs w:val="28"/>
        </w:rPr>
        <w:t xml:space="preserve">(</w:t>
      </w:r>
      <w:r>
        <w:rPr>
          <w:rFonts w:ascii="Tinos" w:hAnsi="Tinos" w:cs="Tinos"/>
          <w:sz w:val="28"/>
          <w:szCs w:val="28"/>
        </w:rPr>
        <w:t xml:space="preserve">Ефимов Ф.В.).</w:t>
      </w:r>
      <w:r>
        <w:rPr>
          <w:rFonts w:ascii="Tinos" w:hAnsi="Tinos" w:cs="Tinos"/>
        </w:rPr>
      </w:r>
      <w:r/>
    </w:p>
    <w:p>
      <w:pPr>
        <w:jc w:val="both"/>
        <w:spacing w:line="228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jc w:val="both"/>
        <w:spacing w:line="228" w:lineRule="auto"/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9922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5139"/>
        <w:gridCol w:w="4782"/>
      </w:tblGrid>
      <w:tr>
        <w:trPr/>
        <w:tc>
          <w:tcPr>
            <w:shd w:val="clear" w:color="auto" w:fill="auto"/>
            <w:tcW w:w="5139" w:type="dxa"/>
            <w:textDirection w:val="lrTb"/>
            <w:noWrap w:val="false"/>
          </w:tcPr>
          <w:p>
            <w:pPr>
              <w:contextualSpacing/>
              <w:jc w:val="left"/>
              <w:spacing w:line="228" w:lineRule="auto"/>
              <w:widowControl/>
              <w:tabs>
                <w:tab w:val="left" w:pos="872" w:leader="none"/>
              </w:tabs>
              <w:rPr>
                <w:rFonts w:ascii="Tinos" w:hAnsi="Tinos" w:cs="Tinos"/>
                <w:b/>
                <w:sz w:val="28"/>
                <w:szCs w:val="28"/>
              </w:rPr>
            </w:pPr>
            <w:r>
              <w:rPr>
                <w:rFonts w:ascii="Tinos" w:hAnsi="Tinos" w:cs="Tinos"/>
                <w:b/>
                <w:sz w:val="28"/>
                <w:szCs w:val="28"/>
                <w:lang w:eastAsia="ru-RU"/>
              </w:rPr>
            </w:r>
            <w:r>
              <w:rPr>
                <w:rFonts w:ascii="Tinos" w:hAnsi="Tinos" w:cs="Tinos"/>
                <w:b/>
                <w:sz w:val="28"/>
                <w:szCs w:val="28"/>
              </w:rPr>
              <w:t xml:space="preserve">Глава администрации </w:t>
              <w:br/>
              <w:t xml:space="preserve">Белгородского района </w:t>
            </w:r>
            <w:r/>
          </w:p>
        </w:tc>
        <w:tc>
          <w:tcPr>
            <w:shd w:val="clear" w:color="auto" w:fill="auto"/>
            <w:tcW w:w="4782" w:type="dxa"/>
            <w:textDirection w:val="lrTb"/>
            <w:noWrap w:val="false"/>
          </w:tcPr>
          <w:p>
            <w:pPr>
              <w:contextualSpacing/>
              <w:jc w:val="right"/>
              <w:spacing w:line="228" w:lineRule="auto"/>
              <w:widowControl/>
              <w:rPr>
                <w:rFonts w:ascii="Tinos" w:hAnsi="Tinos" w:cs="Tinos"/>
                <w:b/>
                <w:bCs/>
                <w:sz w:val="28"/>
                <w:szCs w:val="28"/>
              </w:rPr>
            </w:pPr>
            <w:r>
              <w:rPr>
                <w:rFonts w:ascii="Tinos" w:hAnsi="Tinos" w:cs="Tinos"/>
                <w:b/>
                <w:sz w:val="28"/>
                <w:szCs w:val="28"/>
                <w:highlight w:val="none"/>
                <w:lang w:eastAsia="ru-RU"/>
              </w:rPr>
            </w:r>
            <w:r>
              <w:rPr>
                <w:rFonts w:ascii="Tinos" w:hAnsi="Tinos" w:cs="Tinos"/>
                <w:b/>
                <w:sz w:val="28"/>
                <w:szCs w:val="28"/>
                <w:highlight w:val="none"/>
                <w:lang w:eastAsia="ru-RU"/>
              </w:rPr>
            </w:r>
            <w:r/>
          </w:p>
          <w:p>
            <w:pPr>
              <w:contextualSpacing/>
              <w:jc w:val="right"/>
              <w:spacing w:line="228" w:lineRule="auto"/>
              <w:widowControl/>
              <w:rPr>
                <w:rFonts w:ascii="Tinos" w:hAnsi="Tinos" w:cs="Tinos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nos" w:hAnsi="Tinos" w:cs="Tinos"/>
                <w:b/>
                <w:sz w:val="28"/>
                <w:szCs w:val="28"/>
                <w:lang w:eastAsia="ru-RU"/>
              </w:rPr>
              <w:t xml:space="preserve">А.П. Куташова</w:t>
            </w:r>
            <w:r/>
          </w:p>
        </w:tc>
      </w:tr>
    </w:tbl>
    <w:p>
      <w:pPr>
        <w:ind w:firstLine="708"/>
        <w:jc w:val="both"/>
        <w:rPr>
          <w:sz w:val="28"/>
          <w:szCs w:val="28"/>
        </w:rPr>
        <w:sectPr>
          <w:headerReference w:type="default" r:id="rId9"/>
          <w:footnotePr/>
          <w:endnotePr/>
          <w:type w:val="nextPage"/>
          <w:pgSz w:w="11906" w:h="16838" w:orient="portrait"/>
          <w:pgMar w:top="1134" w:right="567" w:bottom="1134" w:left="1701" w:header="709" w:footer="709" w:gutter="0"/>
          <w:cols w:num="1" w:sep="0" w:space="708" w:equalWidth="1"/>
          <w:docGrid w:linePitch="360"/>
          <w:titlePg/>
        </w:sectPr>
      </w:pPr>
      <w:r>
        <w:rPr>
          <w:sz w:val="28"/>
          <w:szCs w:val="28"/>
        </w:rPr>
      </w:r>
      <w:r/>
    </w:p>
    <w:tbl>
      <w:tblPr>
        <w:tblStyle w:val="860"/>
        <w:tblW w:w="0" w:type="auto"/>
        <w:tblInd w:w="10205" w:type="dxa"/>
        <w:tblLayout w:type="fixed"/>
        <w:tblLook w:val="04A0" w:firstRow="1" w:lastRow="0" w:firstColumn="1" w:lastColumn="0" w:noHBand="0" w:noVBand="1"/>
      </w:tblPr>
      <w:tblGrid>
        <w:gridCol w:w="4819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19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shd w:val="clear" w:color="auto" w:fill="ffffff"/>
              <w:tabs>
                <w:tab w:val="left" w:pos="941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8"/>
                <w:szCs w:val="28"/>
                <w:highlight w:val="none"/>
              </w:rPr>
              <w:t xml:space="preserve">Приложение к постановлению </w:t>
            </w:r>
            <w:r>
              <w:rPr>
                <w:rFonts w:ascii="Tinos" w:hAnsi="Tinos" w:cs="Tinos"/>
              </w:rPr>
            </w:r>
            <w:r/>
          </w:p>
          <w:p>
            <w:pPr>
              <w:contextualSpacing/>
              <w:jc w:val="center"/>
              <w:spacing w:line="228" w:lineRule="auto"/>
              <w:shd w:val="clear" w:color="auto" w:fill="ffffff"/>
              <w:tabs>
                <w:tab w:val="left" w:pos="941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8"/>
                <w:szCs w:val="28"/>
                <w:highlight w:val="none"/>
              </w:rPr>
              <w:t xml:space="preserve">администрации Белгородского района </w:t>
            </w:r>
            <w:r>
              <w:rPr>
                <w:rFonts w:ascii="Tinos" w:hAnsi="Tinos" w:cs="Tinos"/>
              </w:rPr>
            </w:r>
            <w:r/>
          </w:p>
          <w:p>
            <w:pPr>
              <w:contextualSpacing/>
              <w:jc w:val="center"/>
              <w:spacing w:line="228" w:lineRule="auto"/>
              <w:shd w:val="clear" w:color="auto" w:fill="ffffff"/>
              <w:tabs>
                <w:tab w:val="left" w:pos="941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8"/>
                <w:szCs w:val="28"/>
                <w:highlight w:val="none"/>
              </w:rPr>
              <w:t xml:space="preserve">Белгородской области </w:t>
            </w:r>
            <w:r>
              <w:rPr>
                <w:rFonts w:ascii="Tinos" w:hAnsi="Tinos" w:cs="Tinos"/>
              </w:rPr>
            </w:r>
            <w:r/>
          </w:p>
          <w:p>
            <w:pPr>
              <w:contextualSpacing/>
              <w:jc w:val="center"/>
              <w:spacing w:line="228" w:lineRule="auto"/>
              <w:shd w:val="clear" w:color="auto" w:fill="ffffff"/>
              <w:tabs>
                <w:tab w:val="left" w:pos="941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28"/>
                <w:szCs w:val="28"/>
                <w:highlight w:val="none"/>
              </w:rPr>
              <w:t xml:space="preserve">от «__»____________ №___</w:t>
            </w:r>
            <w:r>
              <w:rPr>
                <w:rFonts w:ascii="Tinos" w:hAnsi="Tinos" w:cs="Tinos"/>
              </w:rPr>
              <w:t xml:space="preserve">_</w:t>
            </w:r>
            <w:r>
              <w:rPr>
                <w:rFonts w:ascii="Tinos" w:hAnsi="Tinos" w:cs="Tinos"/>
              </w:rPr>
            </w:r>
            <w:r/>
          </w:p>
          <w:p>
            <w:pPr>
              <w:contextualSpacing/>
              <w:jc w:val="right"/>
              <w:spacing w:line="228" w:lineRule="auto"/>
              <w:shd w:val="clear" w:color="auto" w:fill="ffffff"/>
              <w:tabs>
                <w:tab w:val="left" w:pos="941" w:leader="none"/>
              </w:tabs>
              <w:rPr>
                <w:rFonts w:ascii="Tinos" w:hAnsi="Tinos" w:cs="Tinos"/>
                <w:highlight w:val="none"/>
              </w:rPr>
            </w:pPr>
            <w:r>
              <w:rPr>
                <w:rFonts w:ascii="Tinos" w:hAnsi="Tinos" w:cs="Tinos"/>
                <w:b/>
                <w:bCs/>
                <w:sz w:val="28"/>
                <w:szCs w:val="28"/>
              </w:rPr>
            </w:r>
            <w:r>
              <w:rPr>
                <w:rFonts w:ascii="Tinos" w:hAnsi="Tinos" w:cs="Tinos"/>
              </w:rPr>
            </w:r>
            <w:r/>
          </w:p>
        </w:tc>
      </w:tr>
    </w:tbl>
    <w:p>
      <w:pPr>
        <w:contextualSpacing/>
        <w:jc w:val="right"/>
        <w:spacing w:line="228" w:lineRule="auto"/>
        <w:shd w:val="clear" w:color="auto" w:fill="ffffff"/>
        <w:tabs>
          <w:tab w:val="left" w:pos="941" w:leader="none"/>
        </w:tabs>
        <w:rPr>
          <w:rFonts w:ascii="Tinos" w:hAnsi="Tinos" w:cs="Tinos"/>
        </w:rPr>
      </w:pPr>
      <w:r>
        <w:rPr>
          <w:rFonts w:ascii="Tinos" w:hAnsi="Tinos" w:cs="Tinos"/>
          <w:b/>
          <w:sz w:val="28"/>
          <w:szCs w:val="28"/>
        </w:rPr>
        <w:t xml:space="preserve">                                                                                                              </w:t>
      </w:r>
      <w:r>
        <w:rPr>
          <w:rFonts w:ascii="Tinos" w:hAnsi="Tinos" w:cs="Tinos"/>
        </w:rPr>
      </w:r>
      <w:r/>
    </w:p>
    <w:p>
      <w:pPr>
        <w:contextualSpacing/>
        <w:jc w:val="center"/>
        <w:spacing w:line="228" w:lineRule="auto"/>
        <w:rPr>
          <w:rFonts w:ascii="Tinos" w:hAnsi="Tinos" w:cs="Tinos"/>
        </w:rPr>
      </w:pPr>
      <w:r>
        <w:rPr>
          <w:rFonts w:ascii="Tinos" w:hAnsi="Tinos" w:cs="Tinos"/>
          <w:sz w:val="27"/>
          <w:szCs w:val="27"/>
          <w:lang w:eastAsia="ru-RU"/>
        </w:rPr>
      </w:r>
      <w:r>
        <w:rPr>
          <w:rFonts w:ascii="Tinos" w:hAnsi="Tinos" w:cs="Tinos"/>
        </w:rPr>
      </w:r>
      <w:r/>
    </w:p>
    <w:p>
      <w:pPr>
        <w:contextualSpacing/>
        <w:jc w:val="center"/>
        <w:spacing w:line="228" w:lineRule="auto"/>
        <w:shd w:val="clear" w:color="auto" w:fill="ffffff"/>
        <w:tabs>
          <w:tab w:val="left" w:pos="941" w:leader="none"/>
        </w:tabs>
        <w:rPr>
          <w:rFonts w:ascii="Tinos" w:hAnsi="Tinos" w:cs="Tinos"/>
        </w:rPr>
      </w:pPr>
      <w:r>
        <w:rPr>
          <w:rFonts w:ascii="Tinos" w:hAnsi="Tinos" w:cs="Tinos"/>
          <w:b/>
          <w:sz w:val="28"/>
          <w:szCs w:val="28"/>
        </w:rPr>
        <w:t xml:space="preserve">                                                                                                           Приложение № 1</w:t>
      </w:r>
      <w:r>
        <w:rPr>
          <w:rFonts w:ascii="Tinos" w:hAnsi="Tinos" w:cs="Tinos"/>
        </w:rPr>
      </w:r>
      <w:r/>
    </w:p>
    <w:p>
      <w:pPr>
        <w:pStyle w:val="858"/>
        <w:contextualSpacing/>
        <w:ind w:left="7788" w:firstLine="708"/>
        <w:jc w:val="left"/>
        <w:spacing w:line="228" w:lineRule="auto"/>
        <w:rPr>
          <w:rFonts w:ascii="Tinos" w:hAnsi="Tinos" w:cs="Tinos"/>
        </w:rPr>
      </w:pPr>
      <w:r>
        <w:rPr>
          <w:rFonts w:ascii="Tinos" w:hAnsi="Tinos" w:cs="Tinos"/>
          <w:b/>
          <w:szCs w:val="28"/>
        </w:rPr>
        <w:t xml:space="preserve">          к муниципальной программе </w:t>
      </w:r>
      <w:r>
        <w:rPr>
          <w:rFonts w:ascii="Tinos" w:hAnsi="Tinos" w:cs="Tinos"/>
        </w:rPr>
      </w:r>
      <w:r/>
    </w:p>
    <w:p>
      <w:pPr>
        <w:contextualSpacing/>
        <w:ind w:left="4820" w:right="-456"/>
        <w:jc w:val="right"/>
        <w:spacing w:line="228" w:lineRule="auto"/>
        <w:shd w:val="clear" w:color="auto" w:fill="ffffff"/>
        <w:tabs>
          <w:tab w:val="left" w:pos="941" w:leader="none"/>
        </w:tabs>
        <w:rPr>
          <w:rFonts w:ascii="Tinos" w:hAnsi="Tinos" w:cs="Tinos"/>
        </w:rPr>
      </w:pPr>
      <w:r>
        <w:rPr>
          <w:rFonts w:ascii="Tinos" w:hAnsi="Tinos" w:cs="Tinos"/>
          <w:b/>
          <w:sz w:val="28"/>
          <w:szCs w:val="28"/>
        </w:rPr>
      </w:r>
      <w:r>
        <w:rPr>
          <w:rFonts w:ascii="Tinos" w:hAnsi="Tinos" w:cs="Tinos"/>
          <w:b/>
          <w:sz w:val="28"/>
          <w:szCs w:val="28"/>
        </w:rPr>
        <w:tab/>
      </w:r>
      <w:r>
        <w:rPr>
          <w:rFonts w:ascii="Tinos" w:hAnsi="Tinos" w:cs="Tinos"/>
          <w:b/>
          <w:sz w:val="28"/>
          <w:szCs w:val="28"/>
        </w:rPr>
        <w:tab/>
      </w:r>
      <w:r>
        <w:rPr>
          <w:rFonts w:ascii="Tinos" w:hAnsi="Tinos" w:cs="Tinos"/>
          <w:b/>
          <w:sz w:val="28"/>
          <w:szCs w:val="28"/>
        </w:rPr>
        <w:tab/>
      </w:r>
      <w:r>
        <w:rPr>
          <w:rFonts w:ascii="Tinos" w:hAnsi="Tinos" w:cs="Tinos"/>
          <w:b/>
          <w:sz w:val="28"/>
          <w:szCs w:val="28"/>
        </w:rPr>
        <w:tab/>
      </w:r>
      <w:r>
        <w:rPr>
          <w:rFonts w:ascii="Tinos" w:hAnsi="Tinos" w:cs="Tinos"/>
        </w:rPr>
      </w:r>
      <w:r/>
    </w:p>
    <w:p>
      <w:pPr>
        <w:contextualSpacing/>
        <w:ind w:left="4820" w:right="-456"/>
        <w:jc w:val="center"/>
        <w:spacing w:line="228" w:lineRule="auto"/>
        <w:shd w:val="clear" w:color="auto" w:fill="ffffff"/>
        <w:tabs>
          <w:tab w:val="left" w:pos="941" w:leader="none"/>
        </w:tabs>
        <w:rPr>
          <w:rFonts w:ascii="Tinos" w:hAnsi="Tinos" w:cs="Tinos"/>
        </w:rPr>
      </w:pPr>
      <w:r>
        <w:rPr>
          <w:rFonts w:ascii="Tinos" w:hAnsi="Tinos" w:cs="Tinos"/>
          <w:b/>
          <w:sz w:val="28"/>
          <w:szCs w:val="28"/>
        </w:rPr>
        <w:t xml:space="preserve">                                      Форма 1</w:t>
      </w:r>
      <w:r>
        <w:rPr>
          <w:rFonts w:ascii="Tinos" w:hAnsi="Tinos" w:cs="Tinos"/>
        </w:rPr>
      </w:r>
      <w:r/>
    </w:p>
    <w:p>
      <w:pPr>
        <w:contextualSpacing/>
        <w:ind w:firstLine="709"/>
        <w:jc w:val="center"/>
        <w:spacing w:line="228" w:lineRule="auto"/>
        <w:shd w:val="clear" w:color="auto" w:fill="ffffff"/>
        <w:tabs>
          <w:tab w:val="left" w:pos="941" w:leader="none"/>
        </w:tabs>
        <w:rPr>
          <w:rFonts w:ascii="Tinos" w:hAnsi="Tinos" w:cs="Tinos"/>
        </w:rPr>
      </w:pPr>
      <w:r>
        <w:rPr>
          <w:rFonts w:ascii="Tinos" w:hAnsi="Tinos" w:cs="Tinos"/>
        </w:rPr>
      </w:r>
      <w:r>
        <w:rPr>
          <w:rFonts w:ascii="Tinos" w:hAnsi="Tinos" w:cs="Tinos"/>
        </w:rPr>
      </w:r>
      <w:r/>
    </w:p>
    <w:p>
      <w:pPr>
        <w:contextualSpacing/>
        <w:ind w:firstLine="709"/>
        <w:jc w:val="center"/>
        <w:spacing w:line="228" w:lineRule="auto"/>
        <w:shd w:val="clear" w:color="auto" w:fill="ffffff"/>
        <w:rPr>
          <w:rFonts w:ascii="Tinos" w:hAnsi="Tinos" w:cs="Tinos"/>
        </w:rPr>
      </w:pPr>
      <w:r>
        <w:rPr>
          <w:rFonts w:ascii="Tinos" w:hAnsi="Tinos" w:cs="Tinos"/>
          <w:b/>
          <w:sz w:val="28"/>
          <w:szCs w:val="28"/>
        </w:rPr>
        <w:t xml:space="preserve">Ресурсное обеспечение и прогнозная (справочная) оценка расходов на реализацию основных мероприятий (мероприятий) муниципальной программы Белгородского района из различных источников финансирования</w:t>
      </w:r>
      <w:r>
        <w:rPr>
          <w:rFonts w:ascii="Tinos" w:hAnsi="Tinos" w:cs="Tinos"/>
        </w:rPr>
      </w:r>
      <w:r/>
    </w:p>
    <w:p>
      <w:pPr>
        <w:contextualSpacing/>
        <w:spacing w:line="228" w:lineRule="auto"/>
        <w:shd w:val="clear" w:color="auto" w:fill="ffffff"/>
        <w:rPr>
          <w:rFonts w:ascii="Tinos" w:hAnsi="Tinos" w:cs="Tinos"/>
        </w:rPr>
      </w:pPr>
      <w:r>
        <w:rPr>
          <w:rFonts w:ascii="Tinos" w:hAnsi="Tinos" w:cs="Tinos"/>
          <w:b/>
          <w:sz w:val="21"/>
          <w:szCs w:val="21"/>
        </w:rPr>
      </w:r>
      <w:r>
        <w:rPr>
          <w:rFonts w:ascii="Tinos" w:hAnsi="Tinos" w:cs="Tinos"/>
        </w:rPr>
      </w:r>
      <w:r/>
    </w:p>
    <w:tbl>
      <w:tblPr>
        <w:tblW w:w="15055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1305"/>
        <w:gridCol w:w="2126"/>
        <w:gridCol w:w="1560"/>
        <w:gridCol w:w="1417"/>
        <w:gridCol w:w="851"/>
        <w:gridCol w:w="850"/>
        <w:gridCol w:w="851"/>
        <w:gridCol w:w="850"/>
        <w:gridCol w:w="851"/>
        <w:gridCol w:w="850"/>
        <w:gridCol w:w="851"/>
        <w:gridCol w:w="821"/>
        <w:gridCol w:w="1872"/>
      </w:tblGrid>
      <w:tr>
        <w:trPr>
          <w:cantSplit/>
          <w:trHeight w:val="498"/>
        </w:trPr>
        <w:tc>
          <w:tcPr>
            <w:shd w:val="clear" w:color="ffffff" w:fill="ffffff"/>
            <w:tcW w:w="1305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6"/>
                <w:szCs w:val="16"/>
              </w:rPr>
              <w:t xml:space="preserve">Статус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W w:w="2126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4"/>
                <w:szCs w:val="14"/>
              </w:rPr>
              <w:t xml:space="preserve">Наименование муниципальной программы, подпрограммы, основного мероприятия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W w:w="1560" w:type="dxa"/>
            <w:vMerge w:val="restart"/>
            <w:textDirection w:val="lrTb"/>
            <w:noWrap w:val="false"/>
          </w:tcPr>
          <w:p>
            <w:pPr>
              <w:contextualSpacing/>
              <w:ind w:left="-108" w:right="-108"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4"/>
                <w:szCs w:val="14"/>
              </w:rPr>
              <w:t xml:space="preserve">Источники</w:t>
            </w:r>
            <w:r>
              <w:rPr>
                <w:rFonts w:ascii="Tinos" w:hAnsi="Tinos" w:cs="Tinos"/>
              </w:rPr>
            </w:r>
            <w:r/>
          </w:p>
          <w:p>
            <w:pPr>
              <w:contextualSpacing/>
              <w:ind w:left="-108" w:right="-108"/>
              <w:jc w:val="center"/>
              <w:spacing w:line="228" w:lineRule="auto"/>
              <w:rPr>
                <w:rFonts w:ascii="Tinos" w:hAnsi="Tinos" w:cs="Tinos"/>
                <w:b/>
                <w:bCs/>
              </w:rPr>
            </w:pPr>
            <w:r>
              <w:rPr>
                <w:rFonts w:ascii="Tinos" w:hAnsi="Tinos" w:cs="Tinos"/>
                <w:b/>
                <w:sz w:val="14"/>
                <w:szCs w:val="14"/>
              </w:rPr>
              <w:t xml:space="preserve">финансирования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bCs/>
              </w:rPr>
            </w:pPr>
            <w:r>
              <w:rPr>
                <w:rFonts w:ascii="Tinos" w:hAnsi="Tinos" w:cs="Tinos"/>
                <w:b/>
                <w:sz w:val="14"/>
                <w:szCs w:val="14"/>
              </w:rPr>
              <w:t xml:space="preserve">Общий объем финансирования (тыс. рублей)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gridSpan w:val="8"/>
            <w:tcW w:w="6775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4"/>
                <w:szCs w:val="14"/>
              </w:rPr>
              <w:t xml:space="preserve">Расходы (тыс. руб.) по годам реализации муниципальной программы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872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4"/>
                <w:szCs w:val="14"/>
              </w:rPr>
              <w:t xml:space="preserve">Итого: реализация муниципальной программы </w:t>
            </w:r>
            <w:r>
              <w:rPr>
                <w:rFonts w:ascii="Tinos" w:hAnsi="Tinos" w:cs="Tinos"/>
              </w:rPr>
            </w:r>
            <w:r/>
          </w:p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bCs/>
              </w:rPr>
            </w:pPr>
            <w:r>
              <w:rPr>
                <w:rFonts w:ascii="Tinos" w:hAnsi="Tinos" w:cs="Tinos"/>
                <w:b/>
                <w:sz w:val="14"/>
                <w:szCs w:val="14"/>
              </w:rPr>
              <w:t xml:space="preserve">(2019-202</w:t>
            </w:r>
            <w:r>
              <w:rPr>
                <w:rFonts w:ascii="Tinos" w:hAnsi="Tinos" w:cs="Tinos"/>
                <w:b/>
                <w:sz w:val="14"/>
                <w:szCs w:val="14"/>
              </w:rPr>
              <w:t xml:space="preserve">6</w:t>
            </w:r>
            <w:r>
              <w:rPr>
                <w:rFonts w:ascii="Tinos" w:hAnsi="Tinos" w:cs="Tinos"/>
                <w:b/>
                <w:sz w:val="14"/>
                <w:szCs w:val="14"/>
              </w:rPr>
              <w:t xml:space="preserve"> гг.)</w:t>
            </w:r>
            <w:r>
              <w:rPr>
                <w:rFonts w:ascii="Tinos" w:hAnsi="Tinos" w:cs="Tinos"/>
              </w:rPr>
            </w:r>
            <w:r/>
          </w:p>
        </w:tc>
      </w:tr>
      <w:tr>
        <w:trPr>
          <w:cantSplit/>
        </w:trPr>
        <w:tc>
          <w:tcPr>
            <w:shd w:val="clear" w:color="ffffff" w:fill="ffffff"/>
            <w:tcW w:w="1305" w:type="dxa"/>
            <w:vMerge w:val="continue"/>
            <w:textDirection w:val="lrTb"/>
            <w:noWrap w:val="false"/>
          </w:tcPr>
          <w:p>
            <w:pPr>
              <w:jc w:val="center"/>
              <w:rPr>
                <w:bCs/>
              </w:rPr>
            </w:pP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rPr>
                <w:bCs/>
              </w:rPr>
            </w:pPr>
            <w:r>
              <w:rPr>
                <w:b/>
                <w:sz w:val="14"/>
                <w:szCs w:val="14"/>
              </w:rPr>
            </w:r>
            <w:r>
              <w:rPr>
                <w:b/>
                <w:sz w:val="14"/>
                <w:szCs w:val="14"/>
              </w:rPr>
            </w:r>
            <w:r/>
          </w:p>
        </w:tc>
        <w:tc>
          <w:tcPr>
            <w:shd w:val="clear" w:color="ffffff" w:fill="ffffff"/>
            <w:tcW w:w="1560" w:type="dxa"/>
            <w:vMerge w:val="continue"/>
            <w:textDirection w:val="lrTb"/>
            <w:noWrap w:val="false"/>
          </w:tcPr>
          <w:p>
            <w:pPr>
              <w:jc w:val="center"/>
              <w:rPr>
                <w:bCs/>
              </w:rPr>
            </w:pPr>
            <w:r>
              <w:rPr>
                <w:b/>
                <w:sz w:val="14"/>
                <w:szCs w:val="14"/>
              </w:rPr>
            </w:r>
            <w:r>
              <w:rPr>
                <w:b/>
                <w:sz w:val="14"/>
                <w:szCs w:val="14"/>
              </w:rPr>
            </w:r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5016" w:leader="none"/>
              </w:tabs>
              <w:rPr>
                <w:rFonts w:ascii="Tinos" w:hAnsi="Tinos" w:cs="Tinos"/>
                <w:bCs/>
              </w:rPr>
            </w:pPr>
            <w:r>
              <w:rPr>
                <w:rFonts w:ascii="Tinos" w:hAnsi="Tinos" w:cs="Tinos"/>
                <w:b/>
                <w:sz w:val="16"/>
                <w:szCs w:val="16"/>
              </w:rPr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5016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6"/>
                <w:szCs w:val="16"/>
              </w:rPr>
              <w:t xml:space="preserve">20</w:t>
            </w:r>
            <w:r>
              <w:rPr>
                <w:rFonts w:ascii="Tinos" w:hAnsi="Tinos" w:cs="Tinos"/>
                <w:b/>
                <w:sz w:val="16"/>
                <w:szCs w:val="16"/>
              </w:rPr>
              <w:t xml:space="preserve">19</w:t>
            </w:r>
            <w:r>
              <w:rPr>
                <w:rFonts w:ascii="Tinos" w:hAnsi="Tinos" w:cs="Tinos"/>
                <w:b/>
                <w:sz w:val="16"/>
                <w:szCs w:val="16"/>
              </w:rPr>
              <w:t xml:space="preserve"> </w:t>
            </w:r>
            <w:r>
              <w:rPr>
                <w:rFonts w:ascii="Tinos" w:hAnsi="Tinos" w:cs="Tinos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5016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6"/>
                <w:szCs w:val="16"/>
              </w:rPr>
              <w:t xml:space="preserve">год</w:t>
            </w:r>
            <w:r>
              <w:rPr>
                <w:rFonts w:ascii="Tinos" w:hAnsi="Tinos" w:cs="Tinos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5016" w:leader="none"/>
              </w:tabs>
              <w:rPr>
                <w:rFonts w:ascii="Tinos" w:hAnsi="Tinos" w:cs="Tinos"/>
                <w:b/>
                <w:bCs/>
              </w:rPr>
            </w:pPr>
            <w:r>
              <w:rPr>
                <w:rFonts w:ascii="Tinos" w:hAnsi="Tinos" w:cs="Tinos"/>
                <w:sz w:val="16"/>
                <w:szCs w:val="16"/>
              </w:rPr>
              <w:t xml:space="preserve">факт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5016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6"/>
                <w:szCs w:val="16"/>
              </w:rPr>
              <w:t xml:space="preserve">20</w:t>
            </w:r>
            <w:r>
              <w:rPr>
                <w:rFonts w:ascii="Tinos" w:hAnsi="Tinos" w:cs="Tinos"/>
                <w:b/>
                <w:sz w:val="16"/>
                <w:szCs w:val="16"/>
              </w:rPr>
              <w:t xml:space="preserve">20</w:t>
            </w:r>
            <w:r>
              <w:rPr>
                <w:rFonts w:ascii="Tinos" w:hAnsi="Tinos" w:cs="Tinos"/>
                <w:b/>
                <w:sz w:val="16"/>
                <w:szCs w:val="16"/>
              </w:rPr>
              <w:t xml:space="preserve"> </w:t>
            </w:r>
            <w:r>
              <w:rPr>
                <w:rFonts w:ascii="Tinos" w:hAnsi="Tinos" w:cs="Tinos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5016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6"/>
                <w:szCs w:val="16"/>
              </w:rPr>
              <w:t xml:space="preserve">год</w:t>
            </w:r>
            <w:r>
              <w:rPr>
                <w:rFonts w:ascii="Tinos" w:hAnsi="Tinos" w:cs="Tinos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5016" w:leader="none"/>
              </w:tabs>
              <w:rPr>
                <w:rFonts w:ascii="Tinos" w:hAnsi="Tinos" w:cs="Tinos"/>
                <w:b/>
                <w:bCs/>
              </w:rPr>
            </w:pPr>
            <w:r>
              <w:rPr>
                <w:rFonts w:ascii="Tinos" w:hAnsi="Tinos" w:cs="Tinos"/>
                <w:sz w:val="16"/>
                <w:szCs w:val="16"/>
              </w:rPr>
              <w:t xml:space="preserve">факт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5016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6"/>
                <w:szCs w:val="16"/>
              </w:rPr>
              <w:t xml:space="preserve">20</w:t>
            </w:r>
            <w:r>
              <w:rPr>
                <w:rFonts w:ascii="Tinos" w:hAnsi="Tinos" w:cs="Tinos"/>
                <w:b/>
                <w:sz w:val="16"/>
                <w:szCs w:val="16"/>
              </w:rPr>
              <w:t xml:space="preserve">21</w:t>
            </w:r>
            <w:r>
              <w:rPr>
                <w:rFonts w:ascii="Tinos" w:hAnsi="Tinos" w:cs="Tinos"/>
                <w:b/>
                <w:sz w:val="16"/>
                <w:szCs w:val="16"/>
              </w:rPr>
              <w:t xml:space="preserve"> </w:t>
            </w:r>
            <w:r>
              <w:rPr>
                <w:rFonts w:ascii="Tinos" w:hAnsi="Tinos" w:cs="Tinos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5016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6"/>
                <w:szCs w:val="16"/>
              </w:rPr>
              <w:t xml:space="preserve">год</w:t>
            </w:r>
            <w:r>
              <w:rPr>
                <w:rFonts w:ascii="Tinos" w:hAnsi="Tinos" w:cs="Tinos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5016" w:leader="none"/>
              </w:tabs>
              <w:rPr>
                <w:rFonts w:ascii="Tinos" w:hAnsi="Tinos" w:cs="Tinos"/>
                <w:b/>
                <w:bCs/>
              </w:rPr>
            </w:pPr>
            <w:r>
              <w:rPr>
                <w:rFonts w:ascii="Tinos" w:hAnsi="Tinos" w:cs="Tinos"/>
                <w:sz w:val="16"/>
                <w:szCs w:val="16"/>
              </w:rPr>
              <w:t xml:space="preserve">факт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5016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6"/>
                <w:szCs w:val="16"/>
              </w:rPr>
              <w:t xml:space="preserve">20</w:t>
            </w:r>
            <w:r>
              <w:rPr>
                <w:rFonts w:ascii="Tinos" w:hAnsi="Tinos" w:cs="Tinos"/>
                <w:b/>
                <w:sz w:val="16"/>
                <w:szCs w:val="16"/>
              </w:rPr>
              <w:t xml:space="preserve">22</w:t>
            </w:r>
            <w:r>
              <w:rPr>
                <w:rFonts w:ascii="Tinos" w:hAnsi="Tinos" w:cs="Tinos"/>
                <w:b/>
                <w:sz w:val="16"/>
                <w:szCs w:val="16"/>
              </w:rPr>
              <w:t xml:space="preserve"> </w:t>
            </w:r>
            <w:r>
              <w:rPr>
                <w:rFonts w:ascii="Tinos" w:hAnsi="Tinos" w:cs="Tinos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5016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6"/>
                <w:szCs w:val="16"/>
              </w:rPr>
              <w:t xml:space="preserve">год</w:t>
            </w:r>
            <w:r>
              <w:rPr>
                <w:rFonts w:ascii="Tinos" w:hAnsi="Tinos" w:cs="Tinos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5016" w:leader="none"/>
              </w:tabs>
              <w:rPr>
                <w:rFonts w:ascii="Tinos" w:hAnsi="Tinos" w:cs="Tinos"/>
                <w:b/>
                <w:bCs/>
              </w:rPr>
            </w:pPr>
            <w:r>
              <w:rPr>
                <w:rFonts w:ascii="Tinos" w:hAnsi="Tinos" w:cs="Tinos"/>
                <w:sz w:val="16"/>
                <w:szCs w:val="16"/>
              </w:rPr>
              <w:t xml:space="preserve">факт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5016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6"/>
                <w:szCs w:val="16"/>
              </w:rPr>
              <w:t xml:space="preserve">20</w:t>
            </w:r>
            <w:r>
              <w:rPr>
                <w:rFonts w:ascii="Tinos" w:hAnsi="Tinos" w:cs="Tinos"/>
                <w:b/>
                <w:sz w:val="16"/>
                <w:szCs w:val="16"/>
              </w:rPr>
              <w:t xml:space="preserve">23</w:t>
            </w:r>
            <w:r>
              <w:rPr>
                <w:rFonts w:ascii="Tinos" w:hAnsi="Tinos" w:cs="Tinos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5016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6"/>
                <w:szCs w:val="16"/>
              </w:rPr>
              <w:t xml:space="preserve"> год</w:t>
            </w:r>
            <w:r>
              <w:rPr>
                <w:rFonts w:ascii="Tinos" w:hAnsi="Tinos" w:cs="Tinos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5016" w:leader="none"/>
              </w:tabs>
              <w:rPr>
                <w:rFonts w:ascii="Tinos" w:hAnsi="Tinos" w:cs="Tinos"/>
                <w:b/>
                <w:bCs/>
              </w:rPr>
            </w:pPr>
            <w:r>
              <w:rPr>
                <w:rFonts w:ascii="Tinos" w:hAnsi="Tinos" w:cs="Tinos"/>
                <w:sz w:val="16"/>
                <w:szCs w:val="16"/>
              </w:rPr>
              <w:t xml:space="preserve">факт</w:t>
            </w:r>
            <w:r>
              <w:rPr>
                <w:rFonts w:ascii="Tinos" w:hAnsi="Tinos" w:cs="Tinos"/>
                <w:sz w:val="16"/>
                <w:szCs w:val="16"/>
              </w:rPr>
              <w:t xml:space="preserve"> 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5016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6"/>
                <w:szCs w:val="16"/>
              </w:rPr>
              <w:t xml:space="preserve">202</w:t>
            </w:r>
            <w:r>
              <w:rPr>
                <w:rFonts w:ascii="Tinos" w:hAnsi="Tinos" w:cs="Tinos"/>
                <w:b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  <w:b/>
                <w:sz w:val="16"/>
                <w:szCs w:val="16"/>
              </w:rPr>
              <w:t xml:space="preserve"> </w:t>
            </w:r>
            <w:r>
              <w:rPr>
                <w:rFonts w:ascii="Tinos" w:hAnsi="Tinos" w:cs="Tinos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5016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6"/>
                <w:szCs w:val="16"/>
              </w:rPr>
              <w:t xml:space="preserve">год</w:t>
            </w:r>
            <w:r>
              <w:rPr>
                <w:rFonts w:ascii="Tinos" w:hAnsi="Tinos" w:cs="Tinos"/>
                <w:b/>
                <w:sz w:val="16"/>
                <w:szCs w:val="16"/>
              </w:rPr>
              <w:t xml:space="preserve"> </w:t>
            </w:r>
            <w:r>
              <w:rPr>
                <w:rFonts w:ascii="Tinos" w:hAnsi="Tinos" w:cs="Tinos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5016" w:leader="none"/>
              </w:tabs>
              <w:rPr>
                <w:rFonts w:ascii="Tinos" w:hAnsi="Tinos" w:cs="Tinos"/>
                <w:b/>
                <w:bCs/>
              </w:rPr>
            </w:pPr>
            <w:r>
              <w:rPr>
                <w:rFonts w:ascii="Tinos" w:hAnsi="Tinos" w:cs="Tinos"/>
                <w:sz w:val="16"/>
                <w:szCs w:val="16"/>
              </w:rPr>
              <w:t xml:space="preserve">факт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5016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6"/>
                <w:szCs w:val="16"/>
              </w:rPr>
              <w:t xml:space="preserve">2025</w:t>
            </w:r>
            <w:r>
              <w:rPr>
                <w:rFonts w:ascii="Tinos" w:hAnsi="Tinos" w:cs="Tinos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5016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6"/>
                <w:szCs w:val="16"/>
              </w:rPr>
              <w:t xml:space="preserve">год</w:t>
            </w:r>
            <w:r>
              <w:rPr>
                <w:rFonts w:ascii="Tinos" w:hAnsi="Tinos" w:cs="Tinos"/>
                <w:b/>
                <w:sz w:val="16"/>
                <w:szCs w:val="16"/>
              </w:rPr>
              <w:t xml:space="preserve"> </w:t>
            </w:r>
            <w:r>
              <w:rPr>
                <w:rFonts w:ascii="Tinos" w:hAnsi="Tinos" w:cs="Tinos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5016" w:leader="none"/>
              </w:tabs>
              <w:rPr>
                <w:rFonts w:ascii="Tinos" w:hAnsi="Tinos" w:cs="Tinos"/>
                <w:b/>
                <w:bCs/>
              </w:rPr>
            </w:pPr>
            <w:r>
              <w:rPr>
                <w:rFonts w:ascii="Tinos" w:hAnsi="Tinos" w:cs="Tinos"/>
                <w:sz w:val="16"/>
                <w:szCs w:val="16"/>
              </w:rPr>
              <w:t xml:space="preserve">план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left w:val="single" w:color="000000" w:sz="4" w:space="0"/>
            </w:tcBorders>
            <w:tcW w:w="821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5016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6"/>
                <w:szCs w:val="16"/>
              </w:rPr>
              <w:t xml:space="preserve">202</w:t>
            </w:r>
            <w:r>
              <w:rPr>
                <w:rFonts w:ascii="Tinos" w:hAnsi="Tinos" w:cs="Tinos"/>
                <w:b/>
                <w:sz w:val="16"/>
                <w:szCs w:val="16"/>
              </w:rPr>
              <w:t xml:space="preserve">6</w:t>
            </w:r>
            <w:r>
              <w:rPr>
                <w:rFonts w:ascii="Tinos" w:hAnsi="Tinos" w:cs="Tinos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5016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6"/>
                <w:szCs w:val="16"/>
              </w:rPr>
              <w:t xml:space="preserve">год</w:t>
            </w:r>
            <w:r>
              <w:rPr>
                <w:rFonts w:ascii="Tinos" w:hAnsi="Tinos" w:cs="Tinos"/>
                <w:b/>
                <w:sz w:val="16"/>
                <w:szCs w:val="16"/>
              </w:rPr>
              <w:t xml:space="preserve"> </w:t>
            </w:r>
            <w:r>
              <w:rPr>
                <w:rFonts w:ascii="Tinos" w:hAnsi="Tinos" w:cs="Tinos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5016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 xml:space="preserve">прогноз</w:t>
            </w:r>
            <w:r>
              <w:rPr>
                <w:rFonts w:ascii="Tinos" w:hAnsi="Tinos" w:cs="Tinos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5016" w:leader="none"/>
              </w:tabs>
              <w:rPr>
                <w:rFonts w:ascii="Tinos" w:hAnsi="Tinos" w:cs="Tinos"/>
                <w:b/>
                <w:bCs/>
              </w:rPr>
            </w:pPr>
            <w:r>
              <w:rPr>
                <w:rFonts w:ascii="Tinos" w:hAnsi="Tinos" w:cs="Tinos"/>
                <w:sz w:val="16"/>
                <w:szCs w:val="16"/>
              </w:rPr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872" w:type="dxa"/>
            <w:vMerge w:val="continue"/>
            <w:textDirection w:val="lrTb"/>
            <w:noWrap w:val="false"/>
          </w:tcPr>
          <w:p>
            <w:pPr>
              <w:jc w:val="center"/>
              <w:tabs>
                <w:tab w:val="left" w:pos="5016" w:leader="none"/>
              </w:tabs>
              <w:rPr>
                <w:bCs/>
              </w:rPr>
            </w:pP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  <w:r/>
          </w:p>
        </w:tc>
      </w:tr>
      <w:tr>
        <w:trPr/>
        <w:tc>
          <w:tcPr>
            <w:shd w:val="clear" w:color="ffffff" w:fill="ffffff"/>
            <w:tcW w:w="1305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 xml:space="preserve">1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W w:w="2126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2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W w:w="1560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3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 xml:space="preserve">4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 xml:space="preserve">5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 xml:space="preserve">6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 xml:space="preserve">7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 xml:space="preserve">8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 xml:space="preserve">9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 xml:space="preserve">10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 xml:space="preserve">11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left w:val="single" w:color="000000" w:sz="4" w:space="0"/>
            </w:tcBorders>
            <w:tcW w:w="821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 xml:space="preserve">12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872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6"/>
                <w:szCs w:val="16"/>
              </w:rPr>
              <w:t xml:space="preserve">13</w:t>
            </w:r>
            <w:r>
              <w:rPr>
                <w:rFonts w:ascii="Tinos" w:hAnsi="Tinos" w:cs="Tinos"/>
              </w:rPr>
            </w:r>
            <w:r/>
          </w:p>
        </w:tc>
      </w:tr>
      <w:tr>
        <w:trPr>
          <w:cantSplit/>
        </w:trPr>
        <w:tc>
          <w:tcPr>
            <w:shd w:val="clear" w:color="ffffff" w:fill="ffffff"/>
            <w:tcW w:w="1305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Муниципальная программа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W w:w="2126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«Профилактика немедицинского потребления наркотических средств  </w:t>
            </w:r>
            <w:r>
              <w:rPr>
                <w:rFonts w:ascii="Tinos" w:hAnsi="Tinos" w:cs="Tinos"/>
                <w:sz w:val="14"/>
                <w:szCs w:val="14"/>
              </w:rPr>
              <w:br/>
            </w:r>
            <w:r>
              <w:rPr>
                <w:rFonts w:ascii="Tinos" w:hAnsi="Tinos" w:cs="Tinos"/>
                <w:sz w:val="14"/>
                <w:szCs w:val="14"/>
              </w:rPr>
              <w:t xml:space="preserve">и психотропных веществ </w:t>
            </w:r>
            <w:r>
              <w:rPr>
                <w:rFonts w:ascii="Tinos" w:hAnsi="Tinos" w:cs="Tinos"/>
                <w:sz w:val="14"/>
                <w:szCs w:val="14"/>
              </w:rPr>
              <w:br/>
              <w:t xml:space="preserve">на территории Белгородского района»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W w:w="1560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всего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727,7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27,9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100,0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150,0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150,0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147,0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150,0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right w:val="single" w:color="000000" w:sz="4" w:space="0"/>
            </w:tcBorders>
            <w:tcW w:w="821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872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724,9</w:t>
            </w:r>
            <w:r>
              <w:rPr>
                <w:rFonts w:ascii="Tinos" w:hAnsi="Tinos" w:cs="Tinos"/>
              </w:rPr>
            </w:r>
            <w:r/>
          </w:p>
        </w:tc>
      </w:tr>
      <w:tr>
        <w:trPr>
          <w:cantSplit/>
        </w:trPr>
        <w:tc>
          <w:tcPr>
            <w:shd w:val="clear" w:color="ffffff" w:fill="ffffff"/>
            <w:tcW w:w="1305" w:type="dxa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</w:r>
            <w:r/>
          </w:p>
        </w:tc>
        <w:tc>
          <w:tcPr>
            <w:shd w:val="clear" w:color="ffffff" w:fill="ffffff"/>
            <w:tcW w:w="2126" w:type="dxa"/>
            <w:vMerge w:val="continue"/>
            <w:textDirection w:val="lrTb"/>
            <w:noWrap w:val="false"/>
          </w:tcPr>
          <w:p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</w:r>
            <w:r/>
          </w:p>
        </w:tc>
        <w:tc>
          <w:tcPr>
            <w:shd w:val="clear" w:color="ffffff" w:fill="ffffff"/>
            <w:tcW w:w="1560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федеральный бюджет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right w:val="single" w:color="000000" w:sz="4" w:space="0"/>
            </w:tcBorders>
            <w:tcW w:w="821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872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</w:tr>
      <w:tr>
        <w:trPr>
          <w:cantSplit/>
        </w:trPr>
        <w:tc>
          <w:tcPr>
            <w:shd w:val="clear" w:color="ffffff" w:fill="ffffff"/>
            <w:tcW w:w="1305" w:type="dxa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</w:r>
            <w:r/>
          </w:p>
        </w:tc>
        <w:tc>
          <w:tcPr>
            <w:shd w:val="clear" w:color="ffffff" w:fill="ffffff"/>
            <w:tcW w:w="2126" w:type="dxa"/>
            <w:vMerge w:val="continue"/>
            <w:textDirection w:val="lrTb"/>
            <w:noWrap w:val="false"/>
          </w:tcPr>
          <w:p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</w:r>
            <w:r/>
          </w:p>
        </w:tc>
        <w:tc>
          <w:tcPr>
            <w:shd w:val="clear" w:color="ffffff" w:fill="ffffff"/>
            <w:tcW w:w="1560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областной бюджет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right w:val="single" w:color="000000" w:sz="4" w:space="0"/>
            </w:tcBorders>
            <w:tcW w:w="821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872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</w:tr>
      <w:tr>
        <w:trPr>
          <w:cantSplit/>
        </w:trPr>
        <w:tc>
          <w:tcPr>
            <w:shd w:val="clear" w:color="ffffff" w:fill="ffffff"/>
            <w:tcW w:w="1305" w:type="dxa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</w:r>
            <w:r/>
          </w:p>
        </w:tc>
        <w:tc>
          <w:tcPr>
            <w:shd w:val="clear" w:color="ffffff" w:fill="ffffff"/>
            <w:tcW w:w="2126" w:type="dxa"/>
            <w:vMerge w:val="continue"/>
            <w:textDirection w:val="lrTb"/>
            <w:noWrap w:val="false"/>
          </w:tcPr>
          <w:p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</w:r>
            <w:r/>
          </w:p>
        </w:tc>
        <w:tc>
          <w:tcPr>
            <w:shd w:val="clear" w:color="ffffff" w:fill="ffffff"/>
            <w:tcW w:w="1560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местный бюджет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727,7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27,9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100,0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150,0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150,0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</w:r>
            <w:r>
              <w:rPr>
                <w:rFonts w:ascii="Tinos" w:hAnsi="Tinos" w:cs="Tinos"/>
                <w:sz w:val="14"/>
                <w:szCs w:val="14"/>
              </w:rPr>
              <w:t xml:space="preserve">147,0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150,0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right w:val="single" w:color="000000" w:sz="4" w:space="0"/>
            </w:tcBorders>
            <w:tcW w:w="821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872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724,9</w:t>
            </w:r>
            <w:r>
              <w:rPr>
                <w:rFonts w:ascii="Tinos" w:hAnsi="Tinos" w:cs="Tinos"/>
                <w:sz w:val="14"/>
                <w:szCs w:val="14"/>
              </w:rPr>
            </w:r>
            <w:r/>
          </w:p>
        </w:tc>
      </w:tr>
      <w:tr>
        <w:trPr>
          <w:cantSplit/>
        </w:trPr>
        <w:tc>
          <w:tcPr>
            <w:shd w:val="clear" w:color="ffffff" w:fill="ffffff"/>
            <w:tcW w:w="1305" w:type="dxa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</w:r>
            <w:r/>
          </w:p>
        </w:tc>
        <w:tc>
          <w:tcPr>
            <w:shd w:val="clear" w:color="ffffff" w:fill="ffffff"/>
            <w:tcW w:w="2126" w:type="dxa"/>
            <w:vMerge w:val="continue"/>
            <w:textDirection w:val="lrTb"/>
            <w:noWrap w:val="false"/>
          </w:tcPr>
          <w:p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</w:r>
            <w:r/>
          </w:p>
        </w:tc>
        <w:tc>
          <w:tcPr>
            <w:shd w:val="clear" w:color="ffffff" w:fill="ffffff"/>
            <w:tcW w:w="1560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иные источники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right w:val="single" w:color="000000" w:sz="4" w:space="0"/>
            </w:tcBorders>
            <w:tcW w:w="821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872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</w:tr>
      <w:tr>
        <w:trPr>
          <w:cantSplit/>
        </w:trPr>
        <w:tc>
          <w:tcPr>
            <w:shd w:val="clear" w:color="ffffff" w:fill="ffffff"/>
            <w:tcW w:w="1305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Подпрограмма 1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W w:w="2126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«Комплексные меры противодействия злоупотреблению наркотиками на территории Белгородского района»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W w:w="1560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всего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727,7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27,9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100,0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150,0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150,0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</w:r>
            <w:r>
              <w:rPr>
                <w:rFonts w:ascii="Tinos" w:hAnsi="Tinos" w:cs="Tinos"/>
                <w:sz w:val="14"/>
                <w:szCs w:val="14"/>
              </w:rPr>
              <w:t xml:space="preserve">147,0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150,0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right w:val="single" w:color="000000" w:sz="4" w:space="0"/>
            </w:tcBorders>
            <w:tcW w:w="821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872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724,9</w:t>
            </w:r>
            <w:r>
              <w:rPr>
                <w:rFonts w:ascii="Tinos" w:hAnsi="Tinos" w:cs="Tinos"/>
                <w:sz w:val="14"/>
                <w:szCs w:val="14"/>
              </w:rPr>
            </w:r>
            <w:r/>
          </w:p>
        </w:tc>
      </w:tr>
      <w:tr>
        <w:trPr>
          <w:cantSplit/>
        </w:trPr>
        <w:tc>
          <w:tcPr>
            <w:shd w:val="clear" w:color="ffffff" w:fill="ffffff"/>
            <w:tcW w:w="1305" w:type="dxa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</w:r>
            <w:r/>
          </w:p>
        </w:tc>
        <w:tc>
          <w:tcPr>
            <w:shd w:val="clear" w:color="ffffff" w:fill="ffffff"/>
            <w:tcW w:w="2126" w:type="dxa"/>
            <w:vMerge w:val="continue"/>
            <w:textDirection w:val="lrTb"/>
            <w:noWrap w:val="false"/>
          </w:tcPr>
          <w:p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</w:r>
            <w:r/>
          </w:p>
        </w:tc>
        <w:tc>
          <w:tcPr>
            <w:shd w:val="clear" w:color="ffffff" w:fill="ffffff"/>
            <w:tcW w:w="1560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федеральный бюджет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right w:val="single" w:color="000000" w:sz="4" w:space="0"/>
            </w:tcBorders>
            <w:tcW w:w="821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872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</w:tr>
      <w:tr>
        <w:trPr>
          <w:cantSplit/>
        </w:trPr>
        <w:tc>
          <w:tcPr>
            <w:shd w:val="clear" w:color="ffffff" w:fill="ffffff"/>
            <w:tcW w:w="1305" w:type="dxa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</w:r>
            <w:r/>
          </w:p>
        </w:tc>
        <w:tc>
          <w:tcPr>
            <w:shd w:val="clear" w:color="ffffff" w:fill="ffffff"/>
            <w:tcW w:w="2126" w:type="dxa"/>
            <w:vMerge w:val="continue"/>
            <w:textDirection w:val="lrTb"/>
            <w:noWrap w:val="false"/>
          </w:tcPr>
          <w:p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</w:r>
            <w:r/>
          </w:p>
        </w:tc>
        <w:tc>
          <w:tcPr>
            <w:shd w:val="clear" w:color="ffffff" w:fill="ffffff"/>
            <w:tcW w:w="1560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областной бюджет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right w:val="single" w:color="000000" w:sz="4" w:space="0"/>
            </w:tcBorders>
            <w:tcW w:w="821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872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</w:tr>
      <w:tr>
        <w:trPr>
          <w:cantSplit/>
          <w:trHeight w:val="252"/>
        </w:trPr>
        <w:tc>
          <w:tcPr>
            <w:shd w:val="clear" w:color="ffffff" w:fill="ffffff"/>
            <w:tcW w:w="1305" w:type="dxa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</w:r>
            <w:r/>
          </w:p>
        </w:tc>
        <w:tc>
          <w:tcPr>
            <w:shd w:val="clear" w:color="ffffff" w:fill="ffffff"/>
            <w:tcW w:w="2126" w:type="dxa"/>
            <w:vMerge w:val="continue"/>
            <w:textDirection w:val="lrTb"/>
            <w:noWrap w:val="false"/>
          </w:tcPr>
          <w:p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</w:r>
            <w:r/>
          </w:p>
        </w:tc>
        <w:tc>
          <w:tcPr>
            <w:shd w:val="clear" w:color="ffffff" w:fill="ffffff"/>
            <w:tcW w:w="1560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местный бюджет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727,7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27,9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100,0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150,0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150,0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</w:r>
            <w:r>
              <w:rPr>
                <w:rFonts w:ascii="Tinos" w:hAnsi="Tinos" w:cs="Tinos"/>
                <w:sz w:val="14"/>
                <w:szCs w:val="14"/>
              </w:rPr>
              <w:t xml:space="preserve">147,0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150,0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right w:val="single" w:color="000000" w:sz="4" w:space="0"/>
            </w:tcBorders>
            <w:tcW w:w="821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872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724,9</w:t>
            </w:r>
            <w:r>
              <w:rPr>
                <w:rFonts w:ascii="Tinos" w:hAnsi="Tinos" w:cs="Tinos"/>
                <w:sz w:val="14"/>
                <w:szCs w:val="14"/>
              </w:rPr>
            </w:r>
            <w:r/>
          </w:p>
        </w:tc>
      </w:tr>
      <w:tr>
        <w:trPr>
          <w:cantSplit/>
        </w:trPr>
        <w:tc>
          <w:tcPr>
            <w:shd w:val="clear" w:color="ffffff" w:fill="ffffff"/>
            <w:tcW w:w="1305" w:type="dxa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</w:r>
            <w:r/>
          </w:p>
        </w:tc>
        <w:tc>
          <w:tcPr>
            <w:shd w:val="clear" w:color="ffffff" w:fill="ffffff"/>
            <w:tcW w:w="2126" w:type="dxa"/>
            <w:vMerge w:val="continue"/>
            <w:textDirection w:val="lrTb"/>
            <w:noWrap w:val="false"/>
          </w:tcPr>
          <w:p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</w:r>
            <w:r/>
          </w:p>
        </w:tc>
        <w:tc>
          <w:tcPr>
            <w:shd w:val="clear" w:color="ffffff" w:fill="ffffff"/>
            <w:tcW w:w="1560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иные источники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right w:val="single" w:color="000000" w:sz="4" w:space="0"/>
            </w:tcBorders>
            <w:tcW w:w="821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872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</w:tr>
      <w:tr>
        <w:trPr>
          <w:cantSplit/>
        </w:trPr>
        <w:tc>
          <w:tcPr>
            <w:shd w:val="clear" w:color="ffffff" w:fill="ffffff"/>
            <w:tcW w:w="1305" w:type="dxa"/>
            <w:vMerge w:val="restart"/>
            <w:textDirection w:val="lrTb"/>
            <w:noWrap w:val="false"/>
          </w:tcPr>
          <w:p>
            <w:pPr>
              <w:contextualSpacing/>
              <w:ind w:right="-108"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Основное мероприятие 1.1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W w:w="2126" w:type="dxa"/>
            <w:vMerge w:val="restart"/>
            <w:textDirection w:val="lrTb"/>
            <w:noWrap w:val="false"/>
          </w:tcPr>
          <w:p>
            <w:pPr>
              <w:contextualSpacing/>
              <w:ind w:right="34"/>
              <w:jc w:val="center"/>
              <w:spacing w:line="228" w:lineRule="auto"/>
              <w:tabs>
                <w:tab w:val="left" w:pos="4962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Мероприятия </w:t>
            </w:r>
            <w:r>
              <w:rPr>
                <w:rFonts w:ascii="Tinos" w:hAnsi="Tinos" w:cs="Tinos"/>
                <w:sz w:val="14"/>
                <w:szCs w:val="14"/>
              </w:rPr>
              <w:br/>
            </w:r>
            <w:r>
              <w:rPr>
                <w:rFonts w:ascii="Tinos" w:hAnsi="Tinos" w:cs="Tinos"/>
                <w:sz w:val="14"/>
                <w:szCs w:val="14"/>
              </w:rPr>
              <w:t xml:space="preserve">по</w:t>
            </w:r>
            <w:r>
              <w:rPr>
                <w:rFonts w:ascii="Tinos" w:hAnsi="Tinos" w:cs="Tinos"/>
                <w:color w:val="ffffff" w:themeColor="background1"/>
                <w:sz w:val="14"/>
                <w:szCs w:val="14"/>
              </w:rPr>
              <w:t xml:space="preserve">м</w:t>
            </w:r>
            <w:r>
              <w:rPr>
                <w:rFonts w:ascii="Tinos" w:hAnsi="Tinos" w:cs="Tinos"/>
                <w:sz w:val="14"/>
                <w:szCs w:val="14"/>
              </w:rPr>
              <w:t xml:space="preserve">осуществлению ан</w:t>
            </w:r>
            <w:r>
              <w:rPr>
                <w:rFonts w:ascii="Tinos" w:hAnsi="Tinos" w:cs="Tinos"/>
                <w:sz w:val="14"/>
                <w:szCs w:val="14"/>
              </w:rPr>
              <w:t xml:space="preserve">тинаркотической пропаганды</w:t>
            </w:r>
            <w:r>
              <w:rPr>
                <w:rFonts w:ascii="Tinos" w:hAnsi="Tinos" w:cs="Tinos"/>
                <w:sz w:val="14"/>
                <w:szCs w:val="14"/>
              </w:rPr>
              <w:t xml:space="preserve"> </w:t>
            </w:r>
            <w:r>
              <w:rPr>
                <w:rFonts w:ascii="Tinos" w:hAnsi="Tinos" w:cs="Tinos"/>
                <w:sz w:val="14"/>
                <w:szCs w:val="14"/>
              </w:rPr>
              <w:br/>
            </w:r>
            <w:r>
              <w:rPr>
                <w:rFonts w:ascii="Tinos" w:hAnsi="Tinos" w:cs="Tinos"/>
                <w:sz w:val="14"/>
                <w:szCs w:val="14"/>
              </w:rPr>
              <w:t xml:space="preserve">и</w:t>
            </w:r>
            <w:r>
              <w:rPr>
                <w:rFonts w:ascii="Tinos" w:hAnsi="Tinos" w:cs="Tinos"/>
                <w:color w:val="ffffff" w:themeColor="background1"/>
                <w:sz w:val="14"/>
                <w:szCs w:val="14"/>
              </w:rPr>
              <w:t xml:space="preserve">м</w:t>
            </w:r>
            <w:r>
              <w:rPr>
                <w:rFonts w:ascii="Tinos" w:hAnsi="Tinos" w:cs="Tinos"/>
                <w:sz w:val="14"/>
                <w:szCs w:val="14"/>
              </w:rPr>
              <w:t xml:space="preserve">антинаркотического просвещения»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W w:w="1560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всего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727,7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27,9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100,0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150,0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150,0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</w:r>
            <w:r>
              <w:rPr>
                <w:rFonts w:ascii="Tinos" w:hAnsi="Tinos" w:cs="Tinos"/>
                <w:sz w:val="14"/>
                <w:szCs w:val="14"/>
              </w:rPr>
              <w:t xml:space="preserve">147,0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150,0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right w:val="single" w:color="000000" w:sz="4" w:space="0"/>
            </w:tcBorders>
            <w:tcW w:w="821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872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724,9</w:t>
            </w:r>
            <w:r>
              <w:rPr>
                <w:rFonts w:ascii="Tinos" w:hAnsi="Tinos" w:cs="Tinos"/>
                <w:sz w:val="14"/>
                <w:szCs w:val="14"/>
              </w:rPr>
            </w:r>
            <w:r/>
          </w:p>
        </w:tc>
      </w:tr>
      <w:tr>
        <w:trPr>
          <w:cantSplit/>
        </w:trPr>
        <w:tc>
          <w:tcPr>
            <w:shd w:val="clear" w:color="ffffff" w:fill="ffffff"/>
            <w:tcW w:w="1305" w:type="dxa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2126" w:type="dxa"/>
            <w:vMerge w:val="continue"/>
            <w:textDirection w:val="lrTb"/>
            <w:noWrap w:val="false"/>
          </w:tcPr>
          <w:p>
            <w:pPr>
              <w:ind w:right="-108"/>
              <w:jc w:val="both"/>
              <w:tabs>
                <w:tab w:val="left" w:pos="4962" w:leader="none"/>
              </w:tabs>
              <w:rPr>
                <w:color w:val="000000"/>
              </w:rPr>
            </w:pP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1560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федеральный бюджет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right w:val="single" w:color="000000" w:sz="4" w:space="0"/>
            </w:tcBorders>
            <w:tcW w:w="821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872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</w:tr>
      <w:tr>
        <w:trPr>
          <w:cantSplit/>
        </w:trPr>
        <w:tc>
          <w:tcPr>
            <w:shd w:val="clear" w:color="ffffff" w:fill="ffffff"/>
            <w:tcW w:w="1305" w:type="dxa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2126" w:type="dxa"/>
            <w:vMerge w:val="continue"/>
            <w:textDirection w:val="lrTb"/>
            <w:noWrap w:val="false"/>
          </w:tcPr>
          <w:p>
            <w:pPr>
              <w:ind w:right="-108"/>
              <w:jc w:val="both"/>
              <w:tabs>
                <w:tab w:val="left" w:pos="4962" w:leader="none"/>
              </w:tabs>
              <w:rPr>
                <w:color w:val="000000"/>
              </w:rPr>
            </w:pP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1560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областной бюджет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right w:val="single" w:color="000000" w:sz="4" w:space="0"/>
            </w:tcBorders>
            <w:tcW w:w="821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872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</w:tr>
      <w:tr>
        <w:trPr>
          <w:cantSplit/>
        </w:trPr>
        <w:tc>
          <w:tcPr>
            <w:shd w:val="clear" w:color="ffffff" w:fill="ffffff"/>
            <w:tcW w:w="1305" w:type="dxa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2126" w:type="dxa"/>
            <w:vMerge w:val="continue"/>
            <w:textDirection w:val="lrTb"/>
            <w:noWrap w:val="false"/>
          </w:tcPr>
          <w:p>
            <w:pPr>
              <w:ind w:right="-108"/>
              <w:jc w:val="both"/>
              <w:tabs>
                <w:tab w:val="left" w:pos="4962" w:leader="none"/>
              </w:tabs>
              <w:rPr>
                <w:color w:val="000000"/>
              </w:rPr>
            </w:pP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1560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местный бюджет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727,7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27,9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100,0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150,0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150,0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</w:r>
            <w:r>
              <w:rPr>
                <w:rFonts w:ascii="Tinos" w:hAnsi="Tinos" w:cs="Tinos"/>
                <w:sz w:val="14"/>
                <w:szCs w:val="14"/>
              </w:rPr>
              <w:t xml:space="preserve">147,0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150,0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right w:val="single" w:color="000000" w:sz="4" w:space="0"/>
            </w:tcBorders>
            <w:tcW w:w="821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872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724,9</w:t>
            </w:r>
            <w:r>
              <w:rPr>
                <w:rFonts w:ascii="Tinos" w:hAnsi="Tinos" w:cs="Tinos"/>
                <w:sz w:val="14"/>
                <w:szCs w:val="14"/>
              </w:rPr>
            </w:r>
            <w:r/>
          </w:p>
        </w:tc>
      </w:tr>
      <w:tr>
        <w:trPr>
          <w:cantSplit/>
        </w:trPr>
        <w:tc>
          <w:tcPr>
            <w:shd w:val="clear" w:color="ffffff" w:fill="ffffff"/>
            <w:tcW w:w="1305" w:type="dxa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2126" w:type="dxa"/>
            <w:vMerge w:val="continue"/>
            <w:textDirection w:val="lrTb"/>
            <w:noWrap w:val="false"/>
          </w:tcPr>
          <w:p>
            <w:pPr>
              <w:ind w:right="-108"/>
              <w:jc w:val="both"/>
              <w:tabs>
                <w:tab w:val="left" w:pos="4962" w:leader="none"/>
              </w:tabs>
              <w:rPr>
                <w:color w:val="000000"/>
              </w:rPr>
            </w:pP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1560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иные источники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right w:val="single" w:color="000000" w:sz="4" w:space="0"/>
            </w:tcBorders>
            <w:tcW w:w="821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872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</w:tr>
    </w:tbl>
    <w:p>
      <w:pPr>
        <w:contextualSpacing/>
        <w:ind w:firstLine="709"/>
        <w:jc w:val="center"/>
        <w:spacing w:line="228" w:lineRule="auto"/>
        <w:shd w:val="clear" w:color="auto" w:fill="ffffff"/>
        <w:tabs>
          <w:tab w:val="left" w:pos="941" w:leader="none"/>
        </w:tabs>
        <w:rPr>
          <w:rFonts w:ascii="Tinos" w:hAnsi="Tinos" w:cs="Tinos"/>
        </w:rPr>
      </w:pPr>
      <w:r>
        <w:rPr>
          <w:rFonts w:ascii="Tinos" w:hAnsi="Tinos" w:cs="Tinos"/>
          <w:sz w:val="21"/>
          <w:szCs w:val="21"/>
        </w:rPr>
      </w:r>
      <w:r>
        <w:rPr>
          <w:rFonts w:ascii="Tinos" w:hAnsi="Tinos" w:cs="Tinos"/>
        </w:rPr>
      </w:r>
      <w:r/>
    </w:p>
    <w:p>
      <w:pPr>
        <w:contextualSpacing/>
        <w:ind w:right="-456" w:firstLine="709"/>
        <w:jc w:val="center"/>
        <w:pageBreakBefore/>
        <w:spacing w:line="228" w:lineRule="auto"/>
        <w:shd w:val="clear" w:color="auto" w:fill="ffffff"/>
        <w:tabs>
          <w:tab w:val="left" w:pos="941" w:leader="none"/>
        </w:tabs>
        <w:rPr>
          <w:rFonts w:ascii="Tinos" w:hAnsi="Tinos" w:cs="Tinos"/>
        </w:rPr>
      </w:pPr>
      <w:r>
        <w:rPr>
          <w:rFonts w:ascii="Tinos" w:hAnsi="Tinos" w:cs="Tinos"/>
          <w:b/>
          <w:sz w:val="28"/>
          <w:szCs w:val="28"/>
        </w:rPr>
        <w:t xml:space="preserve">                                                                                                                             Форма 2</w:t>
      </w:r>
      <w:r>
        <w:rPr>
          <w:rFonts w:ascii="Tinos" w:hAnsi="Tinos" w:cs="Tinos"/>
        </w:rPr>
      </w:r>
      <w:r/>
    </w:p>
    <w:p>
      <w:pPr>
        <w:contextualSpacing/>
        <w:spacing w:line="228" w:lineRule="auto"/>
        <w:shd w:val="clear" w:color="auto" w:fill="ffffff"/>
        <w:tabs>
          <w:tab w:val="left" w:pos="941" w:leader="none"/>
        </w:tabs>
        <w:rPr>
          <w:rFonts w:ascii="Tinos" w:hAnsi="Tinos" w:cs="Tinos"/>
        </w:rPr>
      </w:pPr>
      <w:r>
        <w:rPr>
          <w:rFonts w:ascii="Tinos" w:hAnsi="Tinos" w:cs="Tinos"/>
          <w:b/>
          <w:sz w:val="28"/>
          <w:szCs w:val="28"/>
        </w:rPr>
      </w:r>
      <w:r>
        <w:rPr>
          <w:rFonts w:ascii="Tinos" w:hAnsi="Tinos" w:cs="Tinos"/>
        </w:rPr>
      </w:r>
      <w:r/>
    </w:p>
    <w:p>
      <w:pPr>
        <w:contextualSpacing/>
        <w:ind w:left="340"/>
        <w:jc w:val="center"/>
        <w:spacing w:line="228" w:lineRule="auto"/>
        <w:shd w:val="clear" w:color="auto" w:fill="ffffff"/>
        <w:tabs>
          <w:tab w:val="left" w:pos="941" w:leader="none"/>
        </w:tabs>
        <w:rPr>
          <w:rFonts w:ascii="Tinos" w:hAnsi="Tinos" w:cs="Tinos"/>
        </w:rPr>
      </w:pPr>
      <w:r>
        <w:rPr>
          <w:rFonts w:ascii="Tinos" w:hAnsi="Tinos" w:cs="Tinos"/>
          <w:b/>
          <w:sz w:val="28"/>
          <w:szCs w:val="28"/>
        </w:rPr>
        <w:t xml:space="preserve">Ресурсное обеспечение реализации муниципальной программы за счет средств бюджета Белгородского района </w:t>
      </w:r>
      <w:r>
        <w:rPr>
          <w:rFonts w:ascii="Tinos" w:hAnsi="Tinos" w:cs="Tinos"/>
        </w:rPr>
      </w:r>
      <w:r/>
    </w:p>
    <w:p>
      <w:pPr>
        <w:contextualSpacing/>
        <w:spacing w:line="228" w:lineRule="auto"/>
        <w:shd w:val="clear" w:color="auto" w:fill="ffffff"/>
        <w:rPr>
          <w:rFonts w:ascii="Tinos" w:hAnsi="Tinos" w:cs="Tinos"/>
        </w:rPr>
      </w:pPr>
      <w:r>
        <w:rPr>
          <w:rFonts w:ascii="Tinos" w:hAnsi="Tinos" w:cs="Tinos"/>
          <w:b/>
          <w:bCs/>
          <w:sz w:val="25"/>
          <w:szCs w:val="25"/>
        </w:rPr>
      </w:r>
      <w:r>
        <w:rPr>
          <w:rFonts w:ascii="Tinos" w:hAnsi="Tinos" w:cs="Tinos"/>
        </w:rPr>
      </w:r>
      <w:r/>
    </w:p>
    <w:tbl>
      <w:tblPr>
        <w:tblW w:w="1502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134"/>
        <w:gridCol w:w="1276"/>
        <w:gridCol w:w="1985"/>
        <w:gridCol w:w="708"/>
        <w:gridCol w:w="709"/>
        <w:gridCol w:w="1134"/>
        <w:gridCol w:w="567"/>
        <w:gridCol w:w="1134"/>
        <w:gridCol w:w="567"/>
        <w:gridCol w:w="567"/>
        <w:gridCol w:w="567"/>
        <w:gridCol w:w="709"/>
        <w:gridCol w:w="709"/>
        <w:gridCol w:w="708"/>
        <w:gridCol w:w="709"/>
        <w:gridCol w:w="709"/>
        <w:gridCol w:w="1134"/>
      </w:tblGrid>
      <w:tr>
        <w:trPr>
          <w:cantSplit/>
          <w:trHeight w:val="44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4"/>
                <w:szCs w:val="14"/>
              </w:rPr>
              <w:t xml:space="preserve">Статус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4"/>
                <w:szCs w:val="14"/>
              </w:rPr>
              <w:t xml:space="preserve">Наименование муниципальной программы, подпрограммы, основного мероприятия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contextualSpacing/>
              <w:ind w:left="-108" w:right="-108"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4"/>
                <w:szCs w:val="14"/>
              </w:rPr>
              <w:t xml:space="preserve">Ответственный исполнитель, соисполнители, участники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gridSpan w:val="4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4"/>
                <w:szCs w:val="14"/>
              </w:rPr>
              <w:t xml:space="preserve">Код бюджетной классификации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4"/>
                <w:szCs w:val="14"/>
              </w:rPr>
              <w:t xml:space="preserve">Общий объем финансирова</w:t>
            </w:r>
            <w:r>
              <w:rPr>
                <w:rFonts w:ascii="Tinos" w:hAnsi="Tinos" w:cs="Tinos"/>
                <w:b/>
                <w:sz w:val="14"/>
                <w:szCs w:val="14"/>
              </w:rPr>
              <w:t xml:space="preserve">-</w:t>
            </w:r>
            <w:r>
              <w:rPr>
                <w:rFonts w:ascii="Tinos" w:hAnsi="Tinos" w:cs="Tinos"/>
                <w:b/>
                <w:sz w:val="14"/>
                <w:szCs w:val="14"/>
              </w:rPr>
              <w:t xml:space="preserve">ния</w:t>
            </w:r>
            <w:r>
              <w:rPr>
                <w:rFonts w:ascii="Tinos" w:hAnsi="Tinos" w:cs="Tinos"/>
              </w:rPr>
            </w:r>
            <w:r/>
          </w:p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bCs/>
              </w:rPr>
            </w:pPr>
            <w:r>
              <w:rPr>
                <w:rFonts w:ascii="Tinos" w:hAnsi="Tinos" w:cs="Tinos"/>
                <w:b/>
                <w:sz w:val="14"/>
                <w:szCs w:val="14"/>
              </w:rPr>
              <w:t xml:space="preserve">(тыс. руб.)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5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bCs/>
              </w:rPr>
            </w:pPr>
            <w:r>
              <w:rPr>
                <w:rFonts w:ascii="Tinos" w:hAnsi="Tinos" w:cs="Tinos"/>
                <w:b/>
                <w:sz w:val="14"/>
                <w:szCs w:val="14"/>
              </w:rPr>
              <w:t xml:space="preserve">Расходы (тыс. рублей) по годам реализации муниципальной программы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contextualSpacing/>
              <w:ind w:left="-108" w:firstLine="108"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4"/>
                <w:szCs w:val="14"/>
              </w:rPr>
              <w:t xml:space="preserve">Итого: реализация муниципальной программы </w:t>
            </w:r>
            <w:r>
              <w:rPr>
                <w:rFonts w:ascii="Tinos" w:hAnsi="Tinos" w:cs="Tinos"/>
              </w:rPr>
            </w:r>
            <w:r/>
          </w:p>
          <w:p>
            <w:pPr>
              <w:contextualSpacing/>
              <w:ind w:left="-108" w:firstLine="108"/>
              <w:jc w:val="center"/>
              <w:spacing w:line="228" w:lineRule="auto"/>
              <w:rPr>
                <w:rFonts w:ascii="Tinos" w:hAnsi="Tinos" w:cs="Tinos"/>
                <w:bCs/>
              </w:rPr>
            </w:pPr>
            <w:r>
              <w:rPr>
                <w:rFonts w:ascii="Tinos" w:hAnsi="Tinos" w:cs="Tinos"/>
                <w:b/>
                <w:sz w:val="14"/>
                <w:szCs w:val="14"/>
              </w:rPr>
              <w:t xml:space="preserve">(2019-202</w:t>
            </w:r>
            <w:r>
              <w:rPr>
                <w:rFonts w:ascii="Tinos" w:hAnsi="Tinos" w:cs="Tinos"/>
                <w:b/>
                <w:sz w:val="14"/>
                <w:szCs w:val="14"/>
              </w:rPr>
              <w:t xml:space="preserve">6</w:t>
            </w:r>
            <w:r>
              <w:rPr>
                <w:rFonts w:ascii="Tinos" w:hAnsi="Tinos" w:cs="Tinos"/>
                <w:b/>
                <w:sz w:val="14"/>
                <w:szCs w:val="14"/>
              </w:rPr>
              <w:t xml:space="preserve"> гг.)</w:t>
            </w:r>
            <w:r>
              <w:rPr>
                <w:rFonts w:ascii="Tinos" w:hAnsi="Tinos" w:cs="Tinos"/>
              </w:rPr>
            </w:r>
            <w:r/>
          </w:p>
        </w:tc>
      </w:tr>
      <w:tr>
        <w:trPr>
          <w:cantSplit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rPr>
                <w:bCs/>
              </w:rPr>
            </w:pPr>
            <w:r>
              <w:rPr>
                <w:b/>
                <w:sz w:val="14"/>
                <w:szCs w:val="14"/>
              </w:rPr>
            </w:r>
            <w:r>
              <w:rPr>
                <w:b/>
                <w:sz w:val="14"/>
                <w:szCs w:val="14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Merge w:val="continue"/>
            <w:textDirection w:val="lrTb"/>
            <w:noWrap w:val="false"/>
          </w:tcPr>
          <w:p>
            <w:pPr>
              <w:jc w:val="center"/>
              <w:rPr>
                <w:bCs/>
              </w:rPr>
            </w:pPr>
            <w:r>
              <w:rPr>
                <w:b/>
                <w:sz w:val="14"/>
                <w:szCs w:val="14"/>
              </w:rPr>
            </w:r>
            <w:r>
              <w:rPr>
                <w:b/>
                <w:sz w:val="14"/>
                <w:szCs w:val="14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jc w:val="center"/>
              <w:rPr>
                <w:bCs/>
              </w:rPr>
            </w:pPr>
            <w:r>
              <w:rPr>
                <w:b/>
                <w:sz w:val="14"/>
                <w:szCs w:val="14"/>
              </w:rPr>
            </w:r>
            <w:r>
              <w:rPr>
                <w:b/>
                <w:sz w:val="14"/>
                <w:szCs w:val="14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5016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4"/>
                <w:szCs w:val="14"/>
              </w:rPr>
              <w:t xml:space="preserve">КВСР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5016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4"/>
                <w:szCs w:val="14"/>
              </w:rPr>
              <w:t xml:space="preserve">Раздел,Подраздел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5016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4"/>
                <w:szCs w:val="14"/>
              </w:rPr>
              <w:t xml:space="preserve">ЦСР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5016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4"/>
                <w:szCs w:val="14"/>
              </w:rPr>
              <w:t xml:space="preserve">КВР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5016" w:leader="none"/>
              </w:tabs>
              <w:rPr>
                <w:rFonts w:ascii="Tinos" w:hAnsi="Tinos" w:cs="Tinos"/>
                <w:bCs/>
              </w:rPr>
            </w:pPr>
            <w:r>
              <w:rPr>
                <w:rFonts w:ascii="Tinos" w:hAnsi="Tinos" w:cs="Tinos"/>
                <w:b/>
                <w:sz w:val="14"/>
                <w:szCs w:val="14"/>
              </w:rPr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5016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4"/>
                <w:szCs w:val="14"/>
              </w:rPr>
              <w:t xml:space="preserve">2019 год</w:t>
            </w:r>
            <w:r>
              <w:rPr>
                <w:rFonts w:ascii="Tinos" w:hAnsi="Tinos" w:cs="Tinos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5016" w:leader="none"/>
              </w:tabs>
              <w:rPr>
                <w:rFonts w:ascii="Tinos" w:hAnsi="Tinos" w:cs="Tinos"/>
                <w:b/>
                <w:bCs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факт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5016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4"/>
                <w:szCs w:val="14"/>
              </w:rPr>
              <w:t xml:space="preserve">2020 год</w:t>
            </w:r>
            <w:r>
              <w:rPr>
                <w:rFonts w:ascii="Tinos" w:hAnsi="Tinos" w:cs="Tinos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5016" w:leader="none"/>
              </w:tabs>
              <w:rPr>
                <w:rFonts w:ascii="Tinos" w:hAnsi="Tinos" w:cs="Tinos"/>
                <w:b/>
                <w:bCs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факт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5016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4"/>
                <w:szCs w:val="14"/>
              </w:rPr>
              <w:t xml:space="preserve">2021 </w:t>
            </w:r>
            <w:r>
              <w:rPr>
                <w:rFonts w:ascii="Tinos" w:hAnsi="Tinos" w:cs="Tinos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5016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4"/>
                <w:szCs w:val="14"/>
              </w:rPr>
              <w:t xml:space="preserve">год</w:t>
            </w:r>
            <w:r>
              <w:rPr>
                <w:rFonts w:ascii="Tinos" w:hAnsi="Tinos" w:cs="Tinos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5016" w:leader="none"/>
              </w:tabs>
              <w:rPr>
                <w:rFonts w:ascii="Tinos" w:hAnsi="Tinos" w:cs="Tinos"/>
                <w:b/>
                <w:bCs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факт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5016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4"/>
                <w:szCs w:val="14"/>
              </w:rPr>
              <w:t xml:space="preserve">2022 </w:t>
            </w:r>
            <w:r>
              <w:rPr>
                <w:rFonts w:ascii="Tinos" w:hAnsi="Tinos" w:cs="Tinos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5016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4"/>
                <w:szCs w:val="14"/>
              </w:rPr>
              <w:t xml:space="preserve">год</w:t>
            </w:r>
            <w:r>
              <w:rPr>
                <w:rFonts w:ascii="Tinos" w:hAnsi="Tinos" w:cs="Tinos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5016" w:leader="none"/>
              </w:tabs>
              <w:rPr>
                <w:rFonts w:ascii="Tinos" w:hAnsi="Tinos" w:cs="Tinos"/>
                <w:b/>
                <w:bCs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факт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5016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4"/>
                <w:szCs w:val="14"/>
              </w:rPr>
              <w:t xml:space="preserve">2023 год </w:t>
            </w:r>
            <w:r>
              <w:rPr>
                <w:rFonts w:ascii="Tinos" w:hAnsi="Tinos" w:cs="Tinos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5016" w:leader="none"/>
              </w:tabs>
              <w:rPr>
                <w:rFonts w:ascii="Tinos" w:hAnsi="Tinos" w:cs="Tinos"/>
                <w:b/>
                <w:bCs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факт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5016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4"/>
                <w:szCs w:val="14"/>
              </w:rPr>
              <w:t xml:space="preserve">2024 </w:t>
            </w:r>
            <w:r>
              <w:rPr>
                <w:rFonts w:ascii="Tinos" w:hAnsi="Tinos" w:cs="Tinos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5016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4"/>
                <w:szCs w:val="14"/>
              </w:rPr>
              <w:t xml:space="preserve">год </w:t>
            </w:r>
            <w:r>
              <w:rPr>
                <w:rFonts w:ascii="Tinos" w:hAnsi="Tinos" w:cs="Tinos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5016" w:leader="none"/>
              </w:tabs>
              <w:rPr>
                <w:rFonts w:ascii="Tinos" w:hAnsi="Tinos" w:cs="Tinos"/>
                <w:b/>
                <w:bCs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факт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5016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4"/>
                <w:szCs w:val="14"/>
              </w:rPr>
              <w:t xml:space="preserve">2025</w:t>
            </w:r>
            <w:r>
              <w:rPr>
                <w:rFonts w:ascii="Tinos" w:hAnsi="Tinos" w:cs="Tinos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5016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4"/>
                <w:szCs w:val="14"/>
              </w:rPr>
              <w:t xml:space="preserve">год </w:t>
            </w:r>
            <w:r>
              <w:rPr>
                <w:rFonts w:ascii="Tinos" w:hAnsi="Tinos" w:cs="Tinos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5016" w:leader="none"/>
              </w:tabs>
              <w:rPr>
                <w:rFonts w:ascii="Tinos" w:hAnsi="Tinos" w:cs="Tinos"/>
                <w:b/>
                <w:bCs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план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5016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4"/>
                <w:szCs w:val="14"/>
              </w:rPr>
              <w:t xml:space="preserve">202</w:t>
            </w:r>
            <w:r>
              <w:rPr>
                <w:rFonts w:ascii="Tinos" w:hAnsi="Tinos" w:cs="Tinos"/>
                <w:b/>
                <w:sz w:val="14"/>
                <w:szCs w:val="14"/>
              </w:rPr>
              <w:t xml:space="preserve">6</w:t>
            </w:r>
            <w:r>
              <w:rPr>
                <w:rFonts w:ascii="Tinos" w:hAnsi="Tinos" w:cs="Tinos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5016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4"/>
                <w:szCs w:val="14"/>
              </w:rPr>
              <w:t xml:space="preserve">год </w:t>
            </w:r>
            <w:r>
              <w:rPr>
                <w:rFonts w:ascii="Tinos" w:hAnsi="Tinos" w:cs="Tinos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5016" w:leader="none"/>
              </w:tabs>
              <w:rPr>
                <w:rFonts w:ascii="Tinos" w:hAnsi="Tinos" w:cs="Tinos"/>
                <w:b/>
                <w:bCs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прогноз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5016" w:leader="none"/>
              </w:tabs>
              <w:rPr>
                <w:rFonts w:ascii="Tinos" w:hAnsi="Tinos" w:cs="Tinos"/>
                <w:bCs/>
              </w:rPr>
            </w:pPr>
            <w:r>
              <w:rPr>
                <w:rFonts w:ascii="Tinos" w:hAnsi="Tinos" w:cs="Tinos"/>
                <w:b/>
                <w:sz w:val="14"/>
                <w:szCs w:val="14"/>
              </w:rPr>
            </w:r>
            <w:r>
              <w:rPr>
                <w:rFonts w:ascii="Tinos" w:hAnsi="Tinos" w:cs="Tinos"/>
              </w:rPr>
            </w:r>
            <w:r/>
          </w:p>
        </w:tc>
      </w:tr>
      <w:tr>
        <w:trPr/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1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2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3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4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5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6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7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8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9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10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11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12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13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14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15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1</w:t>
            </w:r>
            <w:r>
              <w:rPr>
                <w:rFonts w:ascii="Tinos" w:hAnsi="Tinos" w:cs="Tinos"/>
                <w:sz w:val="14"/>
                <w:szCs w:val="14"/>
              </w:rPr>
              <w:t xml:space="preserve">6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1</w:t>
            </w:r>
            <w:r>
              <w:rPr>
                <w:rFonts w:ascii="Tinos" w:hAnsi="Tinos" w:cs="Tinos"/>
                <w:sz w:val="14"/>
                <w:szCs w:val="14"/>
              </w:rPr>
              <w:t xml:space="preserve">7</w:t>
            </w:r>
            <w:r>
              <w:rPr>
                <w:rFonts w:ascii="Tinos" w:hAnsi="Tinos" w:cs="Tinos"/>
              </w:rPr>
            </w:r>
            <w:r/>
          </w:p>
        </w:tc>
      </w:tr>
      <w:tr>
        <w:trPr/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contextualSpacing/>
              <w:ind w:right="-108"/>
              <w:jc w:val="center"/>
              <w:spacing w:line="228" w:lineRule="auto"/>
              <w:tabs>
                <w:tab w:val="left" w:pos="1635" w:leader="none"/>
              </w:tabs>
              <w:rPr>
                <w:rFonts w:ascii="Tinos" w:hAnsi="Tinos" w:cs="Tinos"/>
                <w:bCs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Муниципальная   программа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bCs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«Профилактика немедицинского потребления наркотических средств </w:t>
            </w:r>
            <w:r>
              <w:rPr>
                <w:rFonts w:ascii="Tinos" w:hAnsi="Tinos" w:cs="Tinos"/>
                <w:sz w:val="14"/>
                <w:szCs w:val="14"/>
              </w:rPr>
              <w:br/>
              <w:t xml:space="preserve">и психотропных веществ </w:t>
            </w:r>
            <w:r>
              <w:rPr>
                <w:rFonts w:ascii="Tinos" w:hAnsi="Tinos" w:cs="Tinos"/>
                <w:sz w:val="14"/>
                <w:szCs w:val="14"/>
              </w:rPr>
              <w:br/>
              <w:t xml:space="preserve">на</w:t>
            </w:r>
            <w:r>
              <w:rPr>
                <w:rFonts w:ascii="Tinos" w:hAnsi="Tinos" w:cs="Tinos"/>
                <w:color w:val="ffffff" w:themeColor="background1"/>
                <w:sz w:val="14"/>
                <w:szCs w:val="14"/>
              </w:rPr>
              <w:t xml:space="preserve">м</w:t>
            </w:r>
            <w:r>
              <w:rPr>
                <w:rFonts w:ascii="Tinos" w:hAnsi="Tinos" w:cs="Tinos"/>
                <w:sz w:val="14"/>
                <w:szCs w:val="14"/>
              </w:rPr>
              <w:t xml:space="preserve">территории Белгородского района»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bCs/>
              </w:rPr>
            </w:pPr>
            <w:r>
              <w:rPr>
                <w:rFonts w:ascii="Tinos" w:hAnsi="Tinos" w:cs="Tinos"/>
                <w:b/>
                <w:sz w:val="14"/>
                <w:szCs w:val="14"/>
              </w:rPr>
              <w:t xml:space="preserve">всего, в том числе: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bCs/>
              </w:rPr>
            </w:pPr>
            <w:r>
              <w:rPr>
                <w:rFonts w:ascii="Tinos" w:hAnsi="Tinos" w:cs="Tinos"/>
                <w:b/>
                <w:sz w:val="14"/>
                <w:szCs w:val="14"/>
              </w:rPr>
              <w:t xml:space="preserve">850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bCs/>
              </w:rPr>
            </w:pPr>
            <w:r>
              <w:rPr>
                <w:rFonts w:ascii="Tinos" w:hAnsi="Tinos" w:cs="Tinos"/>
                <w:b/>
                <w:sz w:val="14"/>
                <w:szCs w:val="14"/>
              </w:rPr>
              <w:t xml:space="preserve">0909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bCs/>
              </w:rPr>
            </w:pPr>
            <w:r>
              <w:rPr>
                <w:rFonts w:ascii="Tinos" w:hAnsi="Tinos" w:cs="Tinos"/>
                <w:b/>
                <w:sz w:val="14"/>
                <w:szCs w:val="14"/>
              </w:rPr>
              <w:t xml:space="preserve">11.0.00.00000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bCs/>
              </w:rPr>
            </w:pPr>
            <w:r>
              <w:rPr>
                <w:rFonts w:ascii="Tinos" w:hAnsi="Tinos" w:cs="Tinos"/>
                <w:b/>
                <w:sz w:val="14"/>
                <w:szCs w:val="14"/>
              </w:rPr>
              <w:t xml:space="preserve">Х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nos" w:hAnsi="Tinos" w:cs="Tinos"/>
                <w:b/>
                <w:bCs/>
                <w:sz w:val="14"/>
                <w:szCs w:val="14"/>
              </w:rPr>
              <w:t xml:space="preserve">724,9</w:t>
            </w:r>
            <w:r>
              <w:rPr>
                <w:rFonts w:ascii="Tinos" w:hAnsi="Tinos" w:cs="Tinos"/>
                <w:b/>
                <w:bCs/>
                <w:sz w:val="14"/>
                <w:szCs w:val="14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bCs/>
              </w:rPr>
            </w:pPr>
            <w:r>
              <w:rPr>
                <w:rFonts w:ascii="Tinos" w:hAnsi="Tinos" w:cs="Tinos"/>
                <w:b/>
                <w:sz w:val="14"/>
                <w:szCs w:val="14"/>
              </w:rPr>
              <w:t xml:space="preserve">27,9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bCs/>
              </w:rPr>
            </w:pPr>
            <w:r>
              <w:rPr>
                <w:rFonts w:ascii="Tinos" w:hAnsi="Tinos" w:cs="Tinos"/>
                <w:b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bCs/>
              </w:rPr>
            </w:pPr>
            <w:r>
              <w:rPr>
                <w:rFonts w:ascii="Tinos" w:hAnsi="Tinos" w:cs="Tinos"/>
                <w:b/>
                <w:sz w:val="14"/>
                <w:szCs w:val="14"/>
              </w:rPr>
              <w:t xml:space="preserve">100,0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bCs/>
              </w:rPr>
            </w:pPr>
            <w:r>
              <w:rPr>
                <w:rFonts w:ascii="Tinos" w:hAnsi="Tinos" w:cs="Tinos"/>
                <w:b/>
                <w:sz w:val="14"/>
                <w:szCs w:val="14"/>
              </w:rPr>
              <w:t xml:space="preserve">150,0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bCs/>
              </w:rPr>
            </w:pPr>
            <w:r>
              <w:rPr>
                <w:rFonts w:ascii="Tinos" w:hAnsi="Tinos" w:cs="Tinos"/>
                <w:b/>
                <w:sz w:val="14"/>
                <w:szCs w:val="14"/>
              </w:rPr>
              <w:t xml:space="preserve">150,0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bCs/>
              </w:rPr>
            </w:pPr>
            <w:r>
              <w:rPr>
                <w:rFonts w:ascii="Tinos" w:hAnsi="Tinos" w:cs="Tinos"/>
                <w:b/>
                <w:sz w:val="14"/>
                <w:szCs w:val="14"/>
              </w:rPr>
              <w:t xml:space="preserve">147,0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bCs/>
              </w:rPr>
            </w:pPr>
            <w:r>
              <w:rPr>
                <w:rFonts w:ascii="Tinos" w:hAnsi="Tinos" w:cs="Tinos"/>
                <w:b/>
                <w:sz w:val="14"/>
                <w:szCs w:val="14"/>
              </w:rPr>
              <w:t xml:space="preserve">150,0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bCs/>
              </w:rPr>
            </w:pPr>
            <w:r>
              <w:rPr>
                <w:rFonts w:ascii="Tinos" w:hAnsi="Tinos" w:cs="Tinos"/>
                <w:b/>
                <w:sz w:val="14"/>
                <w:szCs w:val="14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nos" w:hAnsi="Tinos" w:cs="Tinos"/>
                <w:b/>
                <w:bCs/>
                <w:sz w:val="14"/>
                <w:szCs w:val="14"/>
              </w:rPr>
              <w:t xml:space="preserve">724,9</w:t>
            </w:r>
            <w:r>
              <w:rPr>
                <w:rFonts w:ascii="Tinos" w:hAnsi="Tinos" w:cs="Tinos"/>
                <w:b/>
                <w:bCs/>
                <w:sz w:val="14"/>
                <w:szCs w:val="14"/>
              </w:rPr>
            </w:r>
            <w:r/>
          </w:p>
        </w:tc>
      </w:tr>
      <w:tr>
        <w:trPr/>
        <w:tc>
          <w:tcPr>
            <w:shd w:val="clear" w:color="ffffff" w:fill="ffffff"/>
            <w:tcBorders>
              <w:left w:val="singl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ind w:right="-108"/>
              <w:tabs>
                <w:tab w:val="left" w:pos="1635" w:leader="none"/>
              </w:tabs>
            </w:pP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</w:r>
            <w:r/>
          </w:p>
        </w:tc>
        <w:tc>
          <w:tcPr>
            <w:shd w:val="clear" w:color="ffffff" w:fill="ffffff"/>
            <w:tcBorders>
              <w:left w:val="single" w:color="000000" w:sz="4" w:space="0"/>
            </w:tcBorders>
            <w:tcW w:w="1276" w:type="dxa"/>
            <w:vMerge w:val="continue"/>
            <w:textDirection w:val="lrTb"/>
            <w:noWrap w:val="false"/>
          </w:tcPr>
          <w:p>
            <w:pPr>
              <w:jc w:val="both"/>
            </w:pP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contextualSpacing/>
              <w:ind w:right="-108"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ответственный исполнитель муниципальной программы, всего: администрация Белгородского района в лице комитета по обеспечению безопасности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850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0909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11.0.00.00000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Х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nos" w:hAnsi="Tinos" w:cs="Tinos"/>
                <w:sz w:val="14"/>
                <w:szCs w:val="14"/>
              </w:rPr>
              <w:t xml:space="preserve">724,9</w:t>
            </w:r>
            <w:r>
              <w:rPr>
                <w:rFonts w:ascii="Tinos" w:hAnsi="Tinos" w:cs="Tinos"/>
                <w:sz w:val="14"/>
                <w:szCs w:val="14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27,9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100,0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150,0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150,0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147,0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150,0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nos" w:hAnsi="Tinos" w:cs="Tinos"/>
                <w:sz w:val="14"/>
                <w:szCs w:val="14"/>
              </w:rPr>
              <w:t xml:space="preserve">724,9</w:t>
            </w:r>
            <w:r>
              <w:rPr>
                <w:rFonts w:ascii="Tinos" w:hAnsi="Tinos" w:cs="Tinos"/>
                <w:sz w:val="14"/>
                <w:szCs w:val="14"/>
              </w:rPr>
            </w:r>
            <w:r/>
          </w:p>
        </w:tc>
      </w:tr>
      <w:tr>
        <w:trPr/>
        <w:tc>
          <w:tcPr>
            <w:shd w:val="clear" w:color="ffffff" w:fill="ffffff"/>
            <w:tcBorders>
              <w:left w:val="singl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ind w:right="-108"/>
              <w:tabs>
                <w:tab w:val="left" w:pos="1635" w:leader="none"/>
              </w:tabs>
            </w:pP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</w:r>
            <w:r/>
          </w:p>
        </w:tc>
        <w:tc>
          <w:tcPr>
            <w:shd w:val="clear" w:color="ffffff" w:fill="ffffff"/>
            <w:tcBorders>
              <w:left w:val="single" w:color="000000" w:sz="4" w:space="0"/>
            </w:tcBorders>
            <w:tcW w:w="1276" w:type="dxa"/>
            <w:vMerge w:val="continue"/>
            <w:textDirection w:val="lrTb"/>
            <w:noWrap w:val="false"/>
          </w:tcPr>
          <w:p>
            <w:pPr>
              <w:jc w:val="both"/>
            </w:pP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contextualSpacing/>
              <w:ind w:right="-108"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соисполнитель, всего: администрация Белгородского района в лице комитета</w:t>
            </w:r>
            <w:r>
              <w:rPr>
                <w:rFonts w:ascii="Tinos" w:hAnsi="Tinos" w:cs="Tinos"/>
                <w:sz w:val="14"/>
                <w:szCs w:val="14"/>
              </w:rPr>
              <w:br/>
              <w:t xml:space="preserve">по обеспечению безопасности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850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0909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11.0.00.00000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Х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nos" w:hAnsi="Tinos" w:cs="Tinos"/>
                <w:sz w:val="14"/>
                <w:szCs w:val="14"/>
              </w:rPr>
              <w:t xml:space="preserve">724,9</w:t>
            </w:r>
            <w:r>
              <w:rPr>
                <w:rFonts w:ascii="Tinos" w:hAnsi="Tinos" w:cs="Tinos"/>
                <w:sz w:val="14"/>
                <w:szCs w:val="14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27,9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100,0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150,0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150,0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nos" w:hAnsi="Tinos" w:cs="Tinos"/>
                <w:sz w:val="14"/>
                <w:szCs w:val="14"/>
              </w:rPr>
              <w:t xml:space="preserve">147,0</w:t>
            </w:r>
            <w:r>
              <w:rPr>
                <w:rFonts w:ascii="Tinos" w:hAnsi="Tinos" w:cs="Tinos"/>
                <w:sz w:val="14"/>
                <w:szCs w:val="1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150,0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nos" w:hAnsi="Tinos" w:cs="Tinos"/>
                <w:sz w:val="14"/>
                <w:szCs w:val="14"/>
              </w:rPr>
              <w:t xml:space="preserve">724,9</w:t>
            </w:r>
            <w:r>
              <w:rPr>
                <w:rFonts w:ascii="Tinos" w:hAnsi="Tinos" w:cs="Tinos"/>
                <w:sz w:val="14"/>
                <w:szCs w:val="14"/>
              </w:rPr>
            </w:r>
            <w:r/>
          </w:p>
        </w:tc>
      </w:tr>
      <w:tr>
        <w:trPr/>
        <w:tc>
          <w:tcPr>
            <w:shd w:val="clear" w:color="ffffff" w:fill="ffffff"/>
            <w:tcBorders>
              <w:left w:val="single" w:color="000000" w:sz="4" w:space="0"/>
              <w:bottom w:val="singl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ind w:right="-108"/>
              <w:tabs>
                <w:tab w:val="left" w:pos="1635" w:leader="none"/>
              </w:tabs>
            </w:pP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</w:r>
            <w:r/>
          </w:p>
        </w:tc>
        <w:tc>
          <w:tcPr>
            <w:shd w:val="clear" w:color="ffffff" w:fill="ffffff"/>
            <w:tcBorders>
              <w:left w:val="single" w:color="000000" w:sz="4" w:space="0"/>
              <w:bottom w:val="single" w:color="000000" w:sz="4" w:space="0"/>
            </w:tcBorders>
            <w:tcW w:w="1276" w:type="dxa"/>
            <w:vMerge w:val="continue"/>
            <w:textDirection w:val="lrTb"/>
            <w:noWrap w:val="false"/>
          </w:tcPr>
          <w:p>
            <w:pPr>
              <w:jc w:val="both"/>
            </w:pP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contextualSpacing/>
              <w:ind w:right="-108"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участник, всего: администрация Белгородского района в лице комитета </w:t>
            </w:r>
            <w:r>
              <w:rPr>
                <w:rFonts w:ascii="Tinos" w:hAnsi="Tinos" w:cs="Tinos"/>
                <w:sz w:val="14"/>
                <w:szCs w:val="14"/>
              </w:rPr>
              <w:br/>
            </w:r>
            <w:r>
              <w:rPr>
                <w:rFonts w:ascii="Tinos" w:hAnsi="Tinos" w:cs="Tinos"/>
                <w:sz w:val="14"/>
                <w:szCs w:val="14"/>
              </w:rPr>
              <w:t xml:space="preserve">по обеспечению безопасности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850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0909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11.0.00.00000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Х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nos" w:hAnsi="Tinos" w:cs="Tinos"/>
                <w:sz w:val="14"/>
                <w:szCs w:val="14"/>
              </w:rPr>
              <w:t xml:space="preserve">724,9</w:t>
            </w:r>
            <w:r>
              <w:rPr>
                <w:rFonts w:ascii="Tinos" w:hAnsi="Tinos" w:cs="Tinos"/>
                <w:sz w:val="14"/>
                <w:szCs w:val="14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27,9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100,0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150,0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150,0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nos" w:hAnsi="Tinos" w:cs="Tinos"/>
                <w:sz w:val="14"/>
                <w:szCs w:val="14"/>
              </w:rPr>
              <w:t xml:space="preserve">147,0</w:t>
            </w:r>
            <w:r>
              <w:rPr>
                <w:rFonts w:ascii="Tinos" w:hAnsi="Tinos" w:cs="Tinos"/>
                <w:sz w:val="14"/>
                <w:szCs w:val="1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150,0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nos" w:hAnsi="Tinos" w:cs="Tinos"/>
                <w:sz w:val="14"/>
                <w:szCs w:val="14"/>
              </w:rPr>
              <w:t xml:space="preserve">724,9</w:t>
            </w:r>
            <w:r>
              <w:rPr>
                <w:rFonts w:ascii="Tinos" w:hAnsi="Tinos" w:cs="Tinos"/>
                <w:sz w:val="14"/>
                <w:szCs w:val="14"/>
              </w:rPr>
            </w:r>
            <w:r/>
          </w:p>
        </w:tc>
      </w:tr>
      <w:tr>
        <w:trPr/>
        <w:tc>
          <w:tcPr>
            <w:shd w:val="clear" w:color="ffffff" w:fill="ffffff"/>
            <w:tcBorders>
              <w:lef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contextualSpacing/>
              <w:ind w:right="-108"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Подпрограмма № 1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lef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contextualSpacing/>
              <w:ind w:right="-108"/>
              <w:jc w:val="center"/>
              <w:spacing w:line="228" w:lineRule="auto"/>
              <w:tabs>
                <w:tab w:val="left" w:pos="5016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«Комплексные меры противодействия злоупотреблению наркотиками </w:t>
            </w:r>
            <w:r>
              <w:rPr>
                <w:rFonts w:ascii="Tinos" w:hAnsi="Tinos" w:cs="Tinos"/>
                <w:sz w:val="14"/>
                <w:szCs w:val="14"/>
              </w:rPr>
              <w:br/>
              <w:t xml:space="preserve">на</w:t>
            </w:r>
            <w:r>
              <w:rPr>
                <w:rFonts w:ascii="Tinos" w:hAnsi="Tinos" w:cs="Tinos"/>
                <w:color w:val="ffffff" w:themeColor="background1"/>
                <w:sz w:val="14"/>
                <w:szCs w:val="14"/>
              </w:rPr>
              <w:t xml:space="preserve">м</w:t>
            </w:r>
            <w:r>
              <w:rPr>
                <w:rFonts w:ascii="Tinos" w:hAnsi="Tinos" w:cs="Tinos"/>
                <w:sz w:val="14"/>
                <w:szCs w:val="14"/>
              </w:rPr>
              <w:t xml:space="preserve">территории Белгородского района»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contextualSpacing/>
              <w:ind w:right="-108"/>
              <w:jc w:val="center"/>
              <w:spacing w:line="228" w:lineRule="auto"/>
              <w:rPr>
                <w:rFonts w:ascii="Tinos" w:hAnsi="Tinos" w:cs="Tinos"/>
                <w:bCs/>
              </w:rPr>
            </w:pPr>
            <w:r>
              <w:rPr>
                <w:rFonts w:ascii="Tinos" w:hAnsi="Tinos" w:cs="Tinos"/>
                <w:b/>
                <w:sz w:val="14"/>
                <w:szCs w:val="14"/>
              </w:rPr>
              <w:t xml:space="preserve">всего: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bCs/>
              </w:rPr>
            </w:pPr>
            <w:r>
              <w:rPr>
                <w:rFonts w:ascii="Tinos" w:hAnsi="Tinos" w:cs="Tinos"/>
                <w:b/>
                <w:sz w:val="14"/>
                <w:szCs w:val="14"/>
              </w:rPr>
              <w:t xml:space="preserve">850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bCs/>
              </w:rPr>
            </w:pPr>
            <w:r>
              <w:rPr>
                <w:rFonts w:ascii="Tinos" w:hAnsi="Tinos" w:cs="Tinos"/>
                <w:b/>
                <w:sz w:val="14"/>
                <w:szCs w:val="14"/>
              </w:rPr>
              <w:t xml:space="preserve">0909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bCs/>
                <w:color w:val="000000"/>
              </w:rPr>
            </w:pPr>
            <w:r>
              <w:rPr>
                <w:rFonts w:ascii="Tinos" w:hAnsi="Tinos" w:cs="Tinos"/>
                <w:b/>
                <w:color w:val="000000"/>
                <w:sz w:val="14"/>
                <w:szCs w:val="14"/>
              </w:rPr>
              <w:t xml:space="preserve">11.0.00.00000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bCs/>
              </w:rPr>
            </w:pPr>
            <w:r>
              <w:rPr>
                <w:rFonts w:ascii="Tinos" w:hAnsi="Tinos" w:cs="Tinos"/>
                <w:b/>
                <w:sz w:val="14"/>
                <w:szCs w:val="14"/>
              </w:rPr>
              <w:t xml:space="preserve">Х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nos" w:hAnsi="Tinos" w:cs="Tinos"/>
                <w:b/>
                <w:bCs/>
                <w:sz w:val="14"/>
                <w:szCs w:val="14"/>
              </w:rPr>
              <w:t xml:space="preserve">724,9</w:t>
            </w:r>
            <w:r>
              <w:rPr>
                <w:rFonts w:ascii="Tinos" w:hAnsi="Tinos" w:cs="Tinos"/>
                <w:b/>
                <w:bCs/>
                <w:sz w:val="14"/>
                <w:szCs w:val="14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bCs/>
              </w:rPr>
            </w:pPr>
            <w:r>
              <w:rPr>
                <w:rFonts w:ascii="Tinos" w:hAnsi="Tinos" w:cs="Tinos"/>
                <w:b/>
                <w:sz w:val="14"/>
                <w:szCs w:val="14"/>
              </w:rPr>
              <w:t xml:space="preserve">27,9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bCs/>
              </w:rPr>
            </w:pPr>
            <w:r>
              <w:rPr>
                <w:rFonts w:ascii="Tinos" w:hAnsi="Tinos" w:cs="Tinos"/>
                <w:b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bCs/>
              </w:rPr>
            </w:pPr>
            <w:r>
              <w:rPr>
                <w:rFonts w:ascii="Tinos" w:hAnsi="Tinos" w:cs="Tinos"/>
                <w:b/>
                <w:sz w:val="14"/>
                <w:szCs w:val="14"/>
              </w:rPr>
              <w:t xml:space="preserve">100,0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bCs/>
              </w:rPr>
            </w:pPr>
            <w:r>
              <w:rPr>
                <w:rFonts w:ascii="Tinos" w:hAnsi="Tinos" w:cs="Tinos"/>
                <w:b/>
                <w:sz w:val="14"/>
                <w:szCs w:val="14"/>
              </w:rPr>
              <w:t xml:space="preserve">150,0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bCs/>
              </w:rPr>
            </w:pPr>
            <w:r>
              <w:rPr>
                <w:rFonts w:ascii="Tinos" w:hAnsi="Tinos" w:cs="Tinos"/>
                <w:b/>
                <w:sz w:val="14"/>
                <w:szCs w:val="14"/>
              </w:rPr>
              <w:t xml:space="preserve">150,0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rFonts w:ascii="Tinos" w:hAnsi="Tinos" w:cs="Tinos"/>
                <w:b/>
                <w:bCs/>
                <w:sz w:val="14"/>
                <w:szCs w:val="14"/>
              </w:rPr>
              <w:t xml:space="preserve">147,0</w:t>
            </w:r>
            <w:r>
              <w:rPr>
                <w:b/>
                <w:bCs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bCs/>
              </w:rPr>
            </w:pPr>
            <w:r>
              <w:rPr>
                <w:rFonts w:ascii="Tinos" w:hAnsi="Tinos" w:cs="Tinos"/>
                <w:b/>
                <w:sz w:val="14"/>
                <w:szCs w:val="14"/>
              </w:rPr>
              <w:t xml:space="preserve">150,0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bCs/>
              </w:rPr>
            </w:pPr>
            <w:r>
              <w:rPr>
                <w:rFonts w:ascii="Tinos" w:hAnsi="Tinos" w:cs="Tinos"/>
                <w:b/>
                <w:sz w:val="14"/>
                <w:szCs w:val="14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nos" w:hAnsi="Tinos" w:cs="Tinos"/>
                <w:b/>
                <w:bCs/>
                <w:sz w:val="14"/>
                <w:szCs w:val="14"/>
              </w:rPr>
              <w:t xml:space="preserve">724,9</w:t>
            </w:r>
            <w:r>
              <w:rPr>
                <w:rFonts w:ascii="Tinos" w:hAnsi="Tinos" w:cs="Tinos"/>
                <w:b/>
                <w:bCs/>
                <w:sz w:val="14"/>
                <w:szCs w:val="14"/>
              </w:rPr>
            </w:r>
            <w:r/>
          </w:p>
        </w:tc>
      </w:tr>
      <w:tr>
        <w:trPr>
          <w:trHeight w:val="924"/>
        </w:trPr>
        <w:tc>
          <w:tcPr>
            <w:shd w:val="clear" w:color="ffffff" w:fill="ffffff"/>
            <w:tcBorders>
              <w:left w:val="singl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ind w:right="-108"/>
            </w:pP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</w:r>
            <w:r/>
          </w:p>
        </w:tc>
        <w:tc>
          <w:tcPr>
            <w:shd w:val="clear" w:color="ffffff" w:fill="ffffff"/>
            <w:tcBorders>
              <w:left w:val="single" w:color="000000" w:sz="4" w:space="0"/>
            </w:tcBorders>
            <w:tcW w:w="1276" w:type="dxa"/>
            <w:vMerge w:val="continue"/>
            <w:textDirection w:val="lrTb"/>
            <w:noWrap w:val="false"/>
          </w:tcPr>
          <w:p>
            <w:pPr>
              <w:ind w:right="-108"/>
              <w:jc w:val="both"/>
              <w:tabs>
                <w:tab w:val="left" w:pos="5016" w:leader="none"/>
              </w:tabs>
            </w:pP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contextualSpacing/>
              <w:ind w:right="-108"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ответственный исполнитель  подпрограммы, всего: администрация Белгородского района в лице комитета </w:t>
            </w:r>
            <w:r>
              <w:rPr>
                <w:rFonts w:ascii="Tinos" w:hAnsi="Tinos" w:cs="Tinos"/>
                <w:sz w:val="14"/>
                <w:szCs w:val="14"/>
              </w:rPr>
              <w:br/>
              <w:t xml:space="preserve">по обеспечению безопасности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850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0909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color w:val="000000"/>
              </w:rPr>
            </w:pPr>
            <w:r>
              <w:rPr>
                <w:rFonts w:ascii="Tinos" w:hAnsi="Tinos" w:cs="Tinos"/>
                <w:color w:val="000000"/>
                <w:sz w:val="14"/>
                <w:szCs w:val="14"/>
              </w:rPr>
              <w:t xml:space="preserve">11.0.00.00000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Х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nos" w:hAnsi="Tinos" w:cs="Tinos"/>
                <w:sz w:val="14"/>
                <w:szCs w:val="14"/>
              </w:rPr>
              <w:t xml:space="preserve">724,9</w:t>
            </w:r>
            <w:r>
              <w:rPr>
                <w:rFonts w:ascii="Tinos" w:hAnsi="Tinos" w:cs="Tinos"/>
                <w:sz w:val="14"/>
                <w:szCs w:val="14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27,9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100,0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150,0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150,0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nos" w:hAnsi="Tinos" w:cs="Tinos"/>
                <w:sz w:val="14"/>
                <w:szCs w:val="14"/>
              </w:rPr>
              <w:t xml:space="preserve">147,0</w:t>
            </w:r>
            <w:r>
              <w:rPr>
                <w:rFonts w:ascii="Tinos" w:hAnsi="Tinos" w:cs="Tinos"/>
                <w:sz w:val="14"/>
                <w:szCs w:val="1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150,0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nos" w:hAnsi="Tinos" w:cs="Tinos"/>
                <w:sz w:val="14"/>
                <w:szCs w:val="14"/>
              </w:rPr>
              <w:t xml:space="preserve">724,9</w:t>
            </w:r>
            <w:r>
              <w:rPr>
                <w:rFonts w:ascii="Tinos" w:hAnsi="Tinos" w:cs="Tinos"/>
                <w:sz w:val="14"/>
                <w:szCs w:val="14"/>
              </w:rPr>
            </w:r>
            <w:r/>
          </w:p>
        </w:tc>
      </w:tr>
      <w:tr>
        <w:trPr>
          <w:trHeight w:val="697"/>
        </w:trPr>
        <w:tc>
          <w:tcPr>
            <w:shd w:val="clear" w:color="ffffff" w:fill="ffffff"/>
            <w:tcBorders>
              <w:left w:val="single" w:color="000000" w:sz="4" w:space="0"/>
              <w:bottom w:val="singl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ind w:right="-108"/>
            </w:pP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</w:r>
            <w:r/>
          </w:p>
        </w:tc>
        <w:tc>
          <w:tcPr>
            <w:shd w:val="clear" w:color="ffffff" w:fill="ffffff"/>
            <w:tcBorders>
              <w:left w:val="single" w:color="000000" w:sz="4" w:space="0"/>
              <w:bottom w:val="single" w:color="000000" w:sz="4" w:space="0"/>
            </w:tcBorders>
            <w:tcW w:w="1276" w:type="dxa"/>
            <w:vMerge w:val="continue"/>
            <w:textDirection w:val="lrTb"/>
            <w:noWrap w:val="false"/>
          </w:tcPr>
          <w:p>
            <w:pPr>
              <w:ind w:right="-108"/>
              <w:jc w:val="both"/>
              <w:tabs>
                <w:tab w:val="left" w:pos="5016" w:leader="none"/>
              </w:tabs>
            </w:pP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contextualSpacing/>
              <w:ind w:right="-108"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участник, всего: администрация Белгородского района в лице комитета </w:t>
            </w:r>
            <w:r>
              <w:rPr>
                <w:rFonts w:ascii="Tinos" w:hAnsi="Tinos" w:cs="Tinos"/>
                <w:sz w:val="14"/>
                <w:szCs w:val="14"/>
              </w:rPr>
              <w:br/>
            </w:r>
            <w:r>
              <w:rPr>
                <w:rFonts w:ascii="Tinos" w:hAnsi="Tinos" w:cs="Tinos"/>
                <w:sz w:val="14"/>
                <w:szCs w:val="14"/>
              </w:rPr>
              <w:t xml:space="preserve">по обеспечению безопасности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850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0909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color w:val="000000"/>
              </w:rPr>
            </w:pPr>
            <w:r>
              <w:rPr>
                <w:rFonts w:ascii="Tinos" w:hAnsi="Tinos" w:cs="Tinos"/>
                <w:color w:val="000000"/>
                <w:sz w:val="14"/>
                <w:szCs w:val="14"/>
              </w:rPr>
              <w:t xml:space="preserve">11.0.00.00000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Х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nos" w:hAnsi="Tinos" w:cs="Tinos"/>
                <w:sz w:val="14"/>
                <w:szCs w:val="14"/>
              </w:rPr>
              <w:t xml:space="preserve">724,9</w:t>
            </w:r>
            <w:r>
              <w:rPr>
                <w:rFonts w:ascii="Tinos" w:hAnsi="Tinos" w:cs="Tinos"/>
                <w:sz w:val="14"/>
                <w:szCs w:val="14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27,9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100,0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150,0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150,0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nos" w:hAnsi="Tinos" w:cs="Tinos"/>
                <w:sz w:val="14"/>
                <w:szCs w:val="14"/>
              </w:rPr>
              <w:t xml:space="preserve">147,0</w:t>
            </w:r>
            <w:r>
              <w:rPr>
                <w:rFonts w:ascii="Tinos" w:hAnsi="Tinos" w:cs="Tinos"/>
                <w:sz w:val="14"/>
                <w:szCs w:val="1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150,0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nos" w:hAnsi="Tinos" w:cs="Tinos"/>
                <w:sz w:val="14"/>
                <w:szCs w:val="14"/>
              </w:rPr>
              <w:t xml:space="preserve">724,9</w:t>
            </w:r>
            <w:r>
              <w:rPr>
                <w:rFonts w:ascii="Tinos" w:hAnsi="Tinos" w:cs="Tinos"/>
                <w:sz w:val="14"/>
                <w:szCs w:val="14"/>
              </w:rPr>
            </w:r>
            <w:r/>
          </w:p>
        </w:tc>
      </w:tr>
      <w:tr>
        <w:trPr>
          <w:trHeight w:val="1124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contextualSpacing/>
              <w:ind w:right="-108"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Основное мероприятие 1.1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contextualSpacing/>
              <w:ind w:right="-108"/>
              <w:jc w:val="center"/>
              <w:spacing w:line="228" w:lineRule="auto"/>
              <w:tabs>
                <w:tab w:val="left" w:pos="5016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«Мероприятия </w:t>
            </w:r>
            <w:r>
              <w:rPr>
                <w:rFonts w:ascii="Tinos" w:hAnsi="Tinos" w:cs="Tinos"/>
                <w:sz w:val="14"/>
                <w:szCs w:val="14"/>
              </w:rPr>
              <w:br/>
              <w:t xml:space="preserve">по осуществлению антинаркотической пропаганды </w:t>
            </w:r>
            <w:r>
              <w:rPr>
                <w:rFonts w:ascii="Tinos" w:hAnsi="Tinos" w:cs="Tinos"/>
                <w:sz w:val="14"/>
                <w:szCs w:val="14"/>
              </w:rPr>
              <w:br/>
              <w:t xml:space="preserve">и антинаркотическо</w:t>
            </w:r>
            <w:r>
              <w:rPr>
                <w:rFonts w:ascii="Tinos" w:hAnsi="Tinos" w:cs="Tinos"/>
                <w:sz w:val="14"/>
                <w:szCs w:val="14"/>
              </w:rPr>
              <w:t xml:space="preserve">-</w:t>
            </w:r>
            <w:r>
              <w:rPr>
                <w:rFonts w:ascii="Tinos" w:hAnsi="Tinos" w:cs="Tinos"/>
                <w:sz w:val="14"/>
                <w:szCs w:val="14"/>
              </w:rPr>
              <w:t xml:space="preserve">го просвещения»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contextualSpacing/>
              <w:ind w:right="-108"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исполнитель мероприятия, всего:</w:t>
            </w:r>
            <w:r>
              <w:rPr>
                <w:rFonts w:ascii="Tinos" w:hAnsi="Tinos" w:cs="Tinos"/>
                <w:sz w:val="14"/>
                <w:szCs w:val="14"/>
              </w:rPr>
              <w:t xml:space="preserve"> </w:t>
            </w:r>
            <w:r>
              <w:rPr>
                <w:rFonts w:ascii="Tinos" w:hAnsi="Tinos" w:cs="Tinos"/>
                <w:sz w:val="14"/>
                <w:szCs w:val="14"/>
              </w:rPr>
              <w:t xml:space="preserve">администрация Белгородского района в лице комитета по обеспечению безопасности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850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0909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  <w:color w:val="000000"/>
              </w:rPr>
            </w:pPr>
            <w:r>
              <w:rPr>
                <w:rFonts w:ascii="Tinos" w:hAnsi="Tinos" w:cs="Tinos"/>
                <w:color w:val="000000"/>
                <w:sz w:val="14"/>
                <w:szCs w:val="14"/>
              </w:rPr>
              <w:t xml:space="preserve">11.0.00.00000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200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nos" w:hAnsi="Tinos" w:cs="Tinos"/>
                <w:sz w:val="14"/>
                <w:szCs w:val="14"/>
              </w:rPr>
              <w:t xml:space="preserve">724,9</w:t>
            </w:r>
            <w:r>
              <w:rPr>
                <w:rFonts w:ascii="Tinos" w:hAnsi="Tinos" w:cs="Tinos"/>
                <w:sz w:val="14"/>
                <w:szCs w:val="14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27,9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100,0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150,0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150,0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nos" w:hAnsi="Tinos" w:cs="Tinos"/>
                <w:sz w:val="14"/>
                <w:szCs w:val="14"/>
              </w:rPr>
              <w:t xml:space="preserve">147,0</w:t>
            </w:r>
            <w:r>
              <w:rPr>
                <w:rFonts w:ascii="Tinos" w:hAnsi="Tinos" w:cs="Tinos"/>
                <w:sz w:val="14"/>
                <w:szCs w:val="1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150,0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4"/>
                <w:szCs w:val="14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nos" w:hAnsi="Tinos" w:cs="Tinos"/>
                <w:sz w:val="14"/>
                <w:szCs w:val="14"/>
              </w:rPr>
              <w:t xml:space="preserve">724,9</w:t>
            </w:r>
            <w:r>
              <w:rPr>
                <w:rFonts w:ascii="Tinos" w:hAnsi="Tinos" w:cs="Tinos"/>
                <w:sz w:val="14"/>
                <w:szCs w:val="14"/>
              </w:rPr>
            </w:r>
            <w:r/>
          </w:p>
        </w:tc>
      </w:tr>
    </w:tbl>
    <w:p>
      <w:pPr>
        <w:contextualSpacing/>
        <w:ind w:firstLine="709"/>
        <w:spacing w:line="228" w:lineRule="auto"/>
        <w:shd w:val="clear" w:color="auto" w:fill="ffffff"/>
        <w:tabs>
          <w:tab w:val="left" w:pos="941" w:leader="none"/>
          <w:tab w:val="left" w:pos="8475" w:leader="none"/>
          <w:tab w:val="right" w:pos="15137" w:leader="none"/>
        </w:tabs>
        <w:rPr>
          <w:rFonts w:ascii="Tinos" w:hAnsi="Tinos" w:cs="Tinos"/>
        </w:rPr>
      </w:pPr>
      <w:r>
        <w:rPr>
          <w:rFonts w:ascii="Tinos" w:hAnsi="Tinos" w:cs="Tinos"/>
          <w:b/>
          <w:sz w:val="28"/>
          <w:szCs w:val="28"/>
        </w:rPr>
      </w:r>
      <w:r>
        <w:rPr>
          <w:rFonts w:ascii="Tinos" w:hAnsi="Tinos" w:cs="Tinos"/>
        </w:rPr>
      </w:r>
      <w:r/>
    </w:p>
    <w:p>
      <w:pPr>
        <w:contextualSpacing/>
        <w:spacing w:after="160" w:line="228" w:lineRule="auto"/>
        <w:widowControl/>
        <w:rPr>
          <w:rFonts w:ascii="Tinos" w:hAnsi="Tinos" w:cs="Tinos"/>
          <w:bCs/>
          <w:sz w:val="28"/>
          <w:szCs w:val="28"/>
          <w:highlight w:val="none"/>
        </w:rPr>
      </w:pPr>
      <w:r>
        <w:rPr>
          <w:rFonts w:ascii="Tinos" w:hAnsi="Tinos" w:cs="Tinos"/>
          <w:b/>
          <w:sz w:val="28"/>
          <w:szCs w:val="28"/>
        </w:rPr>
      </w:r>
      <w:r>
        <w:rPr>
          <w:rFonts w:ascii="Tinos" w:hAnsi="Tinos" w:cs="Tinos"/>
        </w:rPr>
      </w:r>
      <w:r/>
    </w:p>
    <w:p>
      <w:pPr>
        <w:contextualSpacing/>
        <w:spacing w:line="228" w:lineRule="auto"/>
        <w:rPr>
          <w:rFonts w:ascii="Tinos" w:hAnsi="Tinos" w:cs="Tinos"/>
        </w:rPr>
      </w:pPr>
      <w:r>
        <w:rPr>
          <w:rFonts w:ascii="Tinos" w:hAnsi="Tinos" w:cs="Tinos"/>
        </w:rPr>
      </w:r>
      <w:r>
        <w:rPr>
          <w:rFonts w:ascii="Tinos" w:hAnsi="Tinos" w:cs="Tinos"/>
        </w:rPr>
      </w:r>
      <w:r/>
    </w:p>
    <w:p>
      <w:pPr>
        <w:contextualSpacing/>
        <w:spacing w:line="228" w:lineRule="auto"/>
        <w:rPr>
          <w:rFonts w:ascii="Tinos" w:hAnsi="Tinos" w:cs="Tinos"/>
        </w:rPr>
      </w:pPr>
      <w:r>
        <w:rPr>
          <w:rFonts w:ascii="Tinos" w:hAnsi="Tinos" w:cs="Tinos"/>
        </w:rPr>
      </w:r>
      <w:r>
        <w:rPr>
          <w:rFonts w:ascii="Tinos" w:hAnsi="Tinos" w:cs="Tinos"/>
        </w:rPr>
      </w:r>
      <w:r/>
    </w:p>
    <w:p>
      <w:pPr>
        <w:contextualSpacing/>
        <w:spacing w:line="228" w:lineRule="auto"/>
        <w:rPr>
          <w:rFonts w:ascii="Tinos" w:hAnsi="Tinos" w:cs="Tinos"/>
        </w:rPr>
      </w:pPr>
      <w:r>
        <w:rPr>
          <w:rFonts w:ascii="Tinos" w:hAnsi="Tinos" w:cs="Tinos"/>
        </w:rPr>
      </w:r>
      <w:r>
        <w:rPr>
          <w:rFonts w:ascii="Tinos" w:hAnsi="Tinos" w:cs="Tinos"/>
        </w:rPr>
      </w:r>
      <w:r/>
    </w:p>
    <w:p>
      <w:pPr>
        <w:contextualSpacing/>
        <w:spacing w:line="228" w:lineRule="auto"/>
        <w:rPr>
          <w:rFonts w:ascii="Tinos" w:hAnsi="Tinos" w:cs="Tinos"/>
        </w:rPr>
      </w:pPr>
      <w:r>
        <w:rPr>
          <w:rFonts w:ascii="Tinos" w:hAnsi="Tinos" w:cs="Tinos"/>
        </w:rPr>
      </w:r>
      <w:r>
        <w:rPr>
          <w:rFonts w:ascii="Tinos" w:hAnsi="Tinos" w:cs="Tinos"/>
        </w:rPr>
      </w:r>
      <w:r/>
    </w:p>
    <w:p>
      <w:pPr>
        <w:contextualSpacing/>
        <w:spacing w:line="228" w:lineRule="auto"/>
        <w:rPr>
          <w:rFonts w:ascii="Tinos" w:hAnsi="Tinos" w:cs="Tinos"/>
        </w:rPr>
      </w:pPr>
      <w:r>
        <w:rPr>
          <w:rFonts w:ascii="Tinos" w:hAnsi="Tinos" w:cs="Tinos"/>
        </w:rPr>
      </w:r>
      <w:r>
        <w:rPr>
          <w:rFonts w:ascii="Tinos" w:hAnsi="Tinos" w:cs="Tinos"/>
        </w:rPr>
      </w:r>
      <w:r/>
    </w:p>
    <w:p>
      <w:pPr>
        <w:contextualSpacing/>
        <w:ind w:firstLine="709"/>
        <w:spacing w:line="228" w:lineRule="auto"/>
        <w:shd w:val="clear" w:color="auto" w:fill="ffffff"/>
        <w:tabs>
          <w:tab w:val="left" w:pos="11339" w:leader="none"/>
        </w:tabs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Форма № 3</w:t>
      </w:r>
      <w:r>
        <w:rPr>
          <w:b/>
          <w:sz w:val="28"/>
          <w:szCs w:val="28"/>
        </w:rPr>
      </w:r>
      <w:r/>
    </w:p>
    <w:p>
      <w:pPr>
        <w:contextualSpacing/>
        <w:ind w:firstLine="709"/>
        <w:jc w:val="center"/>
        <w:spacing w:line="228" w:lineRule="auto"/>
        <w:shd w:val="clear" w:color="auto" w:fill="ffffff"/>
        <w:tabs>
          <w:tab w:val="left" w:pos="11339" w:leader="none"/>
        </w:tabs>
      </w:pPr>
      <w:r>
        <w:rPr>
          <w:b/>
          <w:sz w:val="28"/>
          <w:szCs w:val="28"/>
        </w:rPr>
        <w:t xml:space="preserve">Система основных мероприятий (мероприятий) и показателей муниципальной программы</w:t>
      </w:r>
      <w:r>
        <w:rPr>
          <w:b/>
          <w:sz w:val="28"/>
          <w:szCs w:val="28"/>
        </w:rPr>
      </w:r>
      <w:r/>
    </w:p>
    <w:p>
      <w:pPr>
        <w:contextualSpacing/>
        <w:ind w:firstLine="709"/>
        <w:jc w:val="center"/>
        <w:spacing w:line="228" w:lineRule="auto"/>
        <w:shd w:val="clear" w:color="auto" w:fill="ffffff"/>
        <w:tabs>
          <w:tab w:val="left" w:pos="11339" w:leader="none"/>
        </w:tabs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/>
    </w:p>
    <w:tbl>
      <w:tblPr>
        <w:tblW w:w="14997" w:type="dxa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386"/>
        <w:gridCol w:w="1417"/>
        <w:gridCol w:w="1000"/>
        <w:gridCol w:w="1087"/>
        <w:gridCol w:w="1031"/>
        <w:gridCol w:w="2388"/>
        <w:gridCol w:w="759"/>
        <w:gridCol w:w="708"/>
        <w:gridCol w:w="709"/>
        <w:gridCol w:w="709"/>
        <w:gridCol w:w="850"/>
        <w:gridCol w:w="851"/>
        <w:gridCol w:w="819"/>
        <w:gridCol w:w="12"/>
        <w:gridCol w:w="846"/>
      </w:tblGrid>
      <w:tr>
        <w:trPr>
          <w:trHeight w:val="450"/>
        </w:trPr>
        <w:tc>
          <w:tcPr>
            <w:shd w:val="clear" w:color="ffffff" w:fill="ffffff"/>
            <w:tcW w:w="425" w:type="dxa"/>
            <w:vMerge w:val="restart"/>
            <w:textDirection w:val="lrTb"/>
            <w:noWrap w:val="false"/>
          </w:tcPr>
          <w:p>
            <w:pPr>
              <w:contextualSpacing/>
              <w:ind w:right="-12"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b/>
                <w:bCs/>
                <w:sz w:val="16"/>
                <w:szCs w:val="16"/>
              </w:rPr>
              <w:t xml:space="preserve">№ </w:t>
            </w:r>
            <w:r>
              <w:rPr>
                <w:b/>
                <w:bCs/>
                <w:sz w:val="14"/>
                <w:szCs w:val="14"/>
              </w:rPr>
              <w:t xml:space="preserve">п/п</w:t>
            </w:r>
            <w:r>
              <w:rPr>
                <w:b/>
                <w:bCs/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1386" w:type="dxa"/>
            <w:vMerge w:val="restart"/>
            <w:textDirection w:val="lrTb"/>
            <w:noWrap w:val="false"/>
          </w:tcPr>
          <w:p>
            <w:pPr>
              <w:contextualSpacing/>
              <w:ind w:right="-12"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b/>
                <w:bCs/>
                <w:sz w:val="16"/>
                <w:szCs w:val="16"/>
              </w:rPr>
              <w:t xml:space="preserve">Наименование муниципальной программы, подпрограммы, основного мероприятия</w:t>
            </w:r>
            <w:r>
              <w:rPr>
                <w:b/>
                <w:bCs/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1417" w:type="dxa"/>
            <w:vMerge w:val="restart"/>
            <w:textDirection w:val="lrTb"/>
            <w:noWrap w:val="false"/>
          </w:tcPr>
          <w:p>
            <w:pPr>
              <w:contextualSpacing/>
              <w:ind w:right="-12"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b/>
                <w:bCs/>
                <w:sz w:val="16"/>
                <w:szCs w:val="16"/>
              </w:rPr>
              <w:t xml:space="preserve">Ответственный исполнитель (соисполнитель, участник)</w:t>
            </w:r>
            <w:r>
              <w:rPr>
                <w:b/>
                <w:bCs/>
                <w:sz w:val="16"/>
                <w:szCs w:val="16"/>
              </w:rPr>
            </w:r>
            <w:r/>
          </w:p>
        </w:tc>
        <w:tc>
          <w:tcPr>
            <w:gridSpan w:val="2"/>
            <w:tcW w:w="2087" w:type="dxa"/>
            <w:textDirection w:val="lrTb"/>
            <w:noWrap w:val="false"/>
          </w:tcPr>
          <w:p>
            <w:pPr>
              <w:contextualSpacing/>
              <w:ind w:right="-12"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b/>
                <w:bCs/>
                <w:sz w:val="16"/>
                <w:szCs w:val="16"/>
              </w:rPr>
              <w:t xml:space="preserve">Срок реализации</w:t>
            </w:r>
            <w:r>
              <w:rPr>
                <w:b/>
                <w:bCs/>
                <w:sz w:val="16"/>
                <w:szCs w:val="16"/>
              </w:rPr>
            </w:r>
            <w:r/>
          </w:p>
          <w:p>
            <w:pPr>
              <w:contextualSpacing/>
              <w:ind w:right="-12"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b/>
                <w:bCs/>
                <w:sz w:val="16"/>
                <w:szCs w:val="16"/>
              </w:rPr>
              <w:t xml:space="preserve"> (начало, завершение)</w:t>
            </w:r>
            <w:r>
              <w:rPr>
                <w:b/>
                <w:bCs/>
                <w:sz w:val="16"/>
                <w:szCs w:val="16"/>
              </w:rPr>
            </w:r>
            <w:r/>
          </w:p>
        </w:tc>
        <w:tc>
          <w:tcPr>
            <w:tcW w:w="1031" w:type="dxa"/>
            <w:vMerge w:val="restart"/>
            <w:textDirection w:val="lrTb"/>
            <w:noWrap w:val="false"/>
          </w:tcPr>
          <w:p>
            <w:pPr>
              <w:contextualSpacing/>
              <w:ind w:right="-12"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b/>
                <w:bCs/>
                <w:sz w:val="16"/>
                <w:szCs w:val="16"/>
              </w:rPr>
              <w:t xml:space="preserve">Вид показателя</w:t>
            </w:r>
            <w:r>
              <w:rPr>
                <w:b/>
                <w:bCs/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2388" w:type="dxa"/>
            <w:vMerge w:val="restart"/>
            <w:textDirection w:val="lrTb"/>
            <w:noWrap w:val="false"/>
          </w:tcPr>
          <w:p>
            <w:pPr>
              <w:contextualSpacing/>
              <w:ind w:right="-12"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b/>
                <w:bCs/>
                <w:sz w:val="16"/>
                <w:szCs w:val="16"/>
              </w:rPr>
              <w:t xml:space="preserve">Наименование показателя, единица измерения </w:t>
            </w:r>
            <w:r>
              <w:rPr>
                <w:b/>
                <w:bCs/>
                <w:sz w:val="16"/>
                <w:szCs w:val="16"/>
              </w:rPr>
            </w:r>
            <w:r/>
          </w:p>
        </w:tc>
        <w:tc>
          <w:tcPr>
            <w:gridSpan w:val="9"/>
            <w:tcW w:w="6263" w:type="dxa"/>
            <w:vMerge w:val="restart"/>
            <w:textDirection w:val="lrTb"/>
            <w:noWrap w:val="false"/>
          </w:tcPr>
          <w:p>
            <w:pPr>
              <w:contextualSpacing/>
              <w:ind w:right="-12"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b/>
                <w:bCs/>
                <w:sz w:val="16"/>
                <w:szCs w:val="16"/>
              </w:rPr>
              <w:t xml:space="preserve">Значение показателя конечного и непосредственного результата по годам реализации:</w:t>
            </w:r>
            <w:r>
              <w:rPr>
                <w:b/>
                <w:bCs/>
                <w:sz w:val="16"/>
                <w:szCs w:val="16"/>
              </w:rPr>
            </w:r>
            <w:r/>
          </w:p>
        </w:tc>
      </w:tr>
      <w:tr>
        <w:trPr>
          <w:trHeight w:val="287"/>
        </w:trPr>
        <w:tc>
          <w:tcPr>
            <w:shd w:val="clear" w:color="ffffff" w:fill="ffffff"/>
            <w:tcW w:w="425" w:type="dxa"/>
            <w:vMerge w:val="continue"/>
            <w:textDirection w:val="lrTb"/>
            <w:noWrap w:val="false"/>
          </w:tcPr>
          <w:p>
            <w:pPr>
              <w:ind w:right="-12"/>
              <w:jc w:val="center"/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1386" w:type="dxa"/>
            <w:vMerge w:val="continue"/>
            <w:textDirection w:val="lrTb"/>
            <w:noWrap w:val="false"/>
          </w:tcPr>
          <w:p>
            <w:pPr>
              <w:ind w:right="-12"/>
              <w:jc w:val="center"/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1417" w:type="dxa"/>
            <w:vMerge w:val="continue"/>
            <w:textDirection w:val="lrTb"/>
            <w:noWrap w:val="false"/>
          </w:tcPr>
          <w:p>
            <w:pPr>
              <w:ind w:right="-12"/>
              <w:jc w:val="center"/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/>
          </w:p>
        </w:tc>
        <w:tc>
          <w:tcPr>
            <w:tcW w:w="1000" w:type="dxa"/>
            <w:vMerge w:val="restart"/>
            <w:textDirection w:val="lrTb"/>
            <w:noWrap w:val="false"/>
          </w:tcPr>
          <w:p>
            <w:pPr>
              <w:contextualSpacing/>
              <w:ind w:right="-12"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b/>
                <w:bCs/>
                <w:sz w:val="16"/>
                <w:szCs w:val="16"/>
              </w:rPr>
              <w:t xml:space="preserve">начало</w:t>
            </w:r>
            <w:r>
              <w:rPr>
                <w:b/>
                <w:bCs/>
                <w:sz w:val="16"/>
                <w:szCs w:val="16"/>
              </w:rPr>
            </w:r>
            <w:r/>
          </w:p>
        </w:tc>
        <w:tc>
          <w:tcPr>
            <w:tcW w:w="1087" w:type="dxa"/>
            <w:vMerge w:val="restart"/>
            <w:textDirection w:val="lrTb"/>
            <w:noWrap w:val="false"/>
          </w:tcPr>
          <w:p>
            <w:pPr>
              <w:contextualSpacing/>
              <w:ind w:right="-12"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b/>
                <w:bCs/>
                <w:sz w:val="16"/>
                <w:szCs w:val="16"/>
              </w:rPr>
              <w:t xml:space="preserve">завершение </w:t>
            </w:r>
            <w:r>
              <w:rPr>
                <w:b/>
                <w:bCs/>
                <w:sz w:val="16"/>
                <w:szCs w:val="16"/>
              </w:rPr>
            </w:r>
            <w:r/>
          </w:p>
        </w:tc>
        <w:tc>
          <w:tcPr>
            <w:tcW w:w="1031" w:type="dxa"/>
            <w:vMerge w:val="continue"/>
            <w:textDirection w:val="lrTb"/>
            <w:noWrap w:val="false"/>
          </w:tcPr>
          <w:p>
            <w:pPr>
              <w:ind w:right="-12"/>
              <w:jc w:val="center"/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2388" w:type="dxa"/>
            <w:vMerge w:val="continue"/>
            <w:textDirection w:val="lrTb"/>
            <w:noWrap w:val="false"/>
          </w:tcPr>
          <w:p>
            <w:pPr>
              <w:ind w:right="-12"/>
              <w:jc w:val="center"/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/>
          </w:p>
        </w:tc>
        <w:tc>
          <w:tcPr>
            <w:gridSpan w:val="9"/>
            <w:tcW w:w="6263" w:type="dxa"/>
            <w:vMerge w:val="continue"/>
            <w:textDirection w:val="lrTb"/>
            <w:noWrap w:val="false"/>
          </w:tcPr>
          <w:p>
            <w:pPr>
              <w:ind w:right="-12"/>
              <w:jc w:val="center"/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/>
          </w:p>
        </w:tc>
      </w:tr>
      <w:tr>
        <w:trPr>
          <w:trHeight w:val="685"/>
        </w:trPr>
        <w:tc>
          <w:tcPr>
            <w:shd w:val="clear" w:color="ffffff" w:fill="ffffff"/>
            <w:tcW w:w="425" w:type="dxa"/>
            <w:vMerge w:val="continue"/>
            <w:textDirection w:val="lrTb"/>
            <w:noWrap w:val="false"/>
          </w:tcPr>
          <w:p>
            <w:pPr>
              <w:ind w:right="-12"/>
              <w:jc w:val="center"/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1386" w:type="dxa"/>
            <w:vMerge w:val="continue"/>
            <w:textDirection w:val="lrTb"/>
            <w:noWrap w:val="false"/>
          </w:tcPr>
          <w:p>
            <w:pPr>
              <w:ind w:right="-12"/>
              <w:jc w:val="center"/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1417" w:type="dxa"/>
            <w:vMerge w:val="continue"/>
            <w:textDirection w:val="lrTb"/>
            <w:noWrap w:val="false"/>
          </w:tcPr>
          <w:p>
            <w:pPr>
              <w:ind w:right="-12"/>
              <w:jc w:val="center"/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/>
          </w:p>
        </w:tc>
        <w:tc>
          <w:tcPr>
            <w:tcW w:w="1000" w:type="dxa"/>
            <w:vMerge w:val="continue"/>
            <w:textDirection w:val="lrTb"/>
            <w:noWrap w:val="false"/>
          </w:tcPr>
          <w:p>
            <w:pPr>
              <w:ind w:right="-12"/>
              <w:jc w:val="center"/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/>
          </w:p>
        </w:tc>
        <w:tc>
          <w:tcPr>
            <w:tcW w:w="1087" w:type="dxa"/>
            <w:vMerge w:val="continue"/>
            <w:textDirection w:val="lrTb"/>
            <w:noWrap w:val="false"/>
          </w:tcPr>
          <w:p>
            <w:pPr>
              <w:ind w:right="-12"/>
              <w:jc w:val="center"/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/>
          </w:p>
        </w:tc>
        <w:tc>
          <w:tcPr>
            <w:tcW w:w="1031" w:type="dxa"/>
            <w:vMerge w:val="continue"/>
            <w:textDirection w:val="lrTb"/>
            <w:noWrap w:val="false"/>
          </w:tcPr>
          <w:p>
            <w:pPr>
              <w:ind w:right="-12"/>
              <w:jc w:val="center"/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2388" w:type="dxa"/>
            <w:vMerge w:val="continue"/>
            <w:textDirection w:val="lrTb"/>
            <w:noWrap w:val="false"/>
          </w:tcPr>
          <w:p>
            <w:pPr>
              <w:ind w:right="-12"/>
              <w:jc w:val="center"/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/>
          </w:p>
        </w:tc>
        <w:tc>
          <w:tcPr>
            <w:tcW w:w="759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b/>
                <w:sz w:val="16"/>
                <w:szCs w:val="16"/>
              </w:rPr>
              <w:t xml:space="preserve">20</w:t>
            </w:r>
            <w:r>
              <w:rPr>
                <w:b/>
                <w:sz w:val="16"/>
                <w:szCs w:val="16"/>
              </w:rPr>
              <w:t xml:space="preserve">19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b/>
                <w:sz w:val="16"/>
                <w:szCs w:val="16"/>
              </w:rPr>
              <w:t xml:space="preserve">год</w:t>
            </w:r>
            <w:r>
              <w:rPr>
                <w:b/>
                <w:sz w:val="16"/>
                <w:szCs w:val="16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  <w:rPr>
                <w:b/>
                <w:bCs/>
              </w:rPr>
            </w:pPr>
            <w:r>
              <w:rPr>
                <w:sz w:val="16"/>
                <w:szCs w:val="16"/>
              </w:rPr>
              <w:t xml:space="preserve">факт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708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b/>
                <w:sz w:val="16"/>
                <w:szCs w:val="16"/>
              </w:rPr>
              <w:t xml:space="preserve">20</w:t>
            </w:r>
            <w:r>
              <w:rPr>
                <w:b/>
                <w:sz w:val="16"/>
                <w:szCs w:val="16"/>
              </w:rPr>
              <w:t xml:space="preserve">20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b/>
                <w:sz w:val="16"/>
                <w:szCs w:val="16"/>
              </w:rPr>
              <w:t xml:space="preserve">год</w:t>
            </w:r>
            <w:r>
              <w:rPr>
                <w:b/>
                <w:sz w:val="16"/>
                <w:szCs w:val="16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  <w:rPr>
                <w:b/>
                <w:bCs/>
              </w:rPr>
            </w:pPr>
            <w:r>
              <w:rPr>
                <w:sz w:val="16"/>
                <w:szCs w:val="16"/>
              </w:rPr>
              <w:t xml:space="preserve">факт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b/>
                <w:sz w:val="16"/>
                <w:szCs w:val="16"/>
              </w:rPr>
              <w:t xml:space="preserve">20</w:t>
            </w:r>
            <w:r>
              <w:rPr>
                <w:b/>
                <w:sz w:val="16"/>
                <w:szCs w:val="16"/>
              </w:rPr>
              <w:t xml:space="preserve">21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b/>
                <w:sz w:val="16"/>
                <w:szCs w:val="16"/>
              </w:rPr>
              <w:t xml:space="preserve">год</w:t>
            </w:r>
            <w:r>
              <w:rPr>
                <w:b/>
                <w:sz w:val="16"/>
                <w:szCs w:val="16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  <w:rPr>
                <w:b/>
                <w:bCs/>
              </w:rPr>
            </w:pPr>
            <w:r>
              <w:rPr>
                <w:sz w:val="16"/>
                <w:szCs w:val="16"/>
              </w:rPr>
              <w:t xml:space="preserve">факт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b/>
                <w:sz w:val="16"/>
                <w:szCs w:val="16"/>
              </w:rPr>
              <w:t xml:space="preserve">20</w:t>
            </w:r>
            <w:r>
              <w:rPr>
                <w:b/>
                <w:sz w:val="16"/>
                <w:szCs w:val="16"/>
              </w:rPr>
              <w:t xml:space="preserve">22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b/>
                <w:sz w:val="16"/>
                <w:szCs w:val="16"/>
              </w:rPr>
              <w:t xml:space="preserve">год</w:t>
            </w:r>
            <w:r>
              <w:rPr>
                <w:b/>
                <w:sz w:val="16"/>
                <w:szCs w:val="16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  <w:rPr>
                <w:b/>
                <w:bCs/>
              </w:rPr>
            </w:pPr>
            <w:r>
              <w:rPr>
                <w:sz w:val="16"/>
                <w:szCs w:val="16"/>
              </w:rPr>
              <w:t xml:space="preserve">факт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b/>
                <w:sz w:val="16"/>
                <w:szCs w:val="16"/>
              </w:rPr>
              <w:t xml:space="preserve">20</w:t>
            </w:r>
            <w:r>
              <w:rPr>
                <w:b/>
                <w:sz w:val="16"/>
                <w:szCs w:val="16"/>
              </w:rPr>
              <w:t xml:space="preserve">23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b/>
                <w:sz w:val="16"/>
                <w:szCs w:val="16"/>
              </w:rPr>
              <w:t xml:space="preserve">год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  <w:rPr>
                <w:b/>
                <w:bCs/>
              </w:rPr>
            </w:pPr>
            <w:r>
              <w:rPr>
                <w:sz w:val="16"/>
                <w:szCs w:val="16"/>
              </w:rPr>
              <w:t xml:space="preserve">факт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b/>
                <w:sz w:val="16"/>
                <w:szCs w:val="16"/>
              </w:rPr>
              <w:t xml:space="preserve">202</w:t>
            </w:r>
            <w:r>
              <w:rPr>
                <w:b/>
                <w:sz w:val="16"/>
                <w:szCs w:val="16"/>
              </w:rPr>
              <w:t xml:space="preserve">4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b/>
                <w:sz w:val="16"/>
                <w:szCs w:val="16"/>
              </w:rPr>
              <w:t xml:space="preserve">год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  <w:rPr>
                <w:b/>
                <w:bCs/>
              </w:rPr>
            </w:pPr>
            <w:r>
              <w:rPr>
                <w:sz w:val="16"/>
                <w:szCs w:val="16"/>
              </w:rPr>
              <w:t xml:space="preserve">факт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819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b/>
                <w:sz w:val="16"/>
                <w:szCs w:val="16"/>
              </w:rPr>
              <w:t xml:space="preserve">2025 </w:t>
            </w:r>
            <w:r>
              <w:rPr>
                <w:b/>
                <w:sz w:val="16"/>
                <w:szCs w:val="16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b/>
                <w:sz w:val="16"/>
                <w:szCs w:val="16"/>
              </w:rPr>
              <w:t xml:space="preserve">год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  <w:rPr>
                <w:b/>
                <w:bCs/>
              </w:rPr>
            </w:pPr>
            <w:r>
              <w:rPr>
                <w:sz w:val="16"/>
                <w:szCs w:val="16"/>
              </w:rPr>
              <w:t xml:space="preserve">план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gridSpan w:val="2"/>
            <w:shd w:val="clear" w:color="ffffff" w:fill="ffffff"/>
            <w:tcW w:w="858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b/>
                <w:sz w:val="16"/>
                <w:szCs w:val="16"/>
              </w:rPr>
              <w:t xml:space="preserve">202</w:t>
            </w:r>
            <w:r>
              <w:rPr>
                <w:b/>
                <w:sz w:val="16"/>
                <w:szCs w:val="16"/>
              </w:rPr>
              <w:t xml:space="preserve">6</w:t>
            </w:r>
            <w:r>
              <w:rPr>
                <w:b/>
                <w:sz w:val="16"/>
                <w:szCs w:val="16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b/>
                <w:sz w:val="16"/>
                <w:szCs w:val="16"/>
              </w:rPr>
              <w:t xml:space="preserve">год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</w:r>
            <w:r/>
          </w:p>
          <w:p>
            <w:pPr>
              <w:contextualSpacing/>
              <w:jc w:val="center"/>
              <w:spacing w:after="160" w:line="228" w:lineRule="auto"/>
              <w:widowControl/>
              <w:tabs>
                <w:tab w:val="left" w:pos="11339" w:leader="none"/>
              </w:tabs>
              <w:rPr>
                <w:b/>
                <w:bCs/>
              </w:rPr>
            </w:pPr>
            <w:r>
              <w:rPr>
                <w:sz w:val="16"/>
                <w:szCs w:val="16"/>
              </w:rPr>
              <w:t xml:space="preserve">прогноз</w:t>
            </w:r>
            <w:r>
              <w:rPr>
                <w:sz w:val="16"/>
                <w:szCs w:val="16"/>
              </w:rPr>
            </w:r>
            <w:r/>
          </w:p>
        </w:tc>
      </w:tr>
      <w:tr>
        <w:trPr/>
        <w:tc>
          <w:tcPr>
            <w:shd w:val="clear" w:color="ffffff" w:fill="ffffff"/>
            <w:tcW w:w="425" w:type="dxa"/>
            <w:textDirection w:val="lrTb"/>
            <w:noWrap w:val="false"/>
          </w:tcPr>
          <w:p>
            <w:pPr>
              <w:contextualSpacing/>
              <w:ind w:right="-12"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bCs/>
                <w:sz w:val="16"/>
                <w:szCs w:val="16"/>
              </w:rPr>
              <w:t xml:space="preserve">1</w:t>
            </w:r>
            <w:r>
              <w:rPr>
                <w:bCs/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1386" w:type="dxa"/>
            <w:textDirection w:val="lrTb"/>
            <w:noWrap w:val="false"/>
          </w:tcPr>
          <w:p>
            <w:pPr>
              <w:contextualSpacing/>
              <w:ind w:right="-12"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bCs/>
                <w:sz w:val="16"/>
                <w:szCs w:val="16"/>
              </w:rPr>
              <w:t xml:space="preserve">2</w:t>
            </w:r>
            <w:r>
              <w:rPr>
                <w:bCs/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1417" w:type="dxa"/>
            <w:textDirection w:val="lrTb"/>
            <w:noWrap w:val="false"/>
          </w:tcPr>
          <w:p>
            <w:pPr>
              <w:contextualSpacing/>
              <w:ind w:right="-12"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bCs/>
                <w:sz w:val="16"/>
                <w:szCs w:val="16"/>
              </w:rPr>
              <w:t xml:space="preserve">3</w:t>
            </w:r>
            <w:r>
              <w:rPr>
                <w:bCs/>
                <w:sz w:val="16"/>
                <w:szCs w:val="16"/>
              </w:rPr>
            </w:r>
            <w:r/>
          </w:p>
        </w:tc>
        <w:tc>
          <w:tcPr>
            <w:tcW w:w="1000" w:type="dxa"/>
            <w:textDirection w:val="lrTb"/>
            <w:noWrap w:val="false"/>
          </w:tcPr>
          <w:p>
            <w:pPr>
              <w:contextualSpacing/>
              <w:ind w:right="-12"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bCs/>
                <w:sz w:val="16"/>
                <w:szCs w:val="16"/>
              </w:rPr>
              <w:t xml:space="preserve">4</w:t>
            </w:r>
            <w:r>
              <w:rPr>
                <w:bCs/>
                <w:sz w:val="16"/>
                <w:szCs w:val="16"/>
              </w:rPr>
            </w:r>
            <w:r/>
          </w:p>
        </w:tc>
        <w:tc>
          <w:tcPr>
            <w:tcW w:w="1087" w:type="dxa"/>
            <w:textDirection w:val="lrTb"/>
            <w:noWrap w:val="false"/>
          </w:tcPr>
          <w:p>
            <w:pPr>
              <w:contextualSpacing/>
              <w:ind w:right="-12"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bCs/>
                <w:sz w:val="16"/>
                <w:szCs w:val="16"/>
              </w:rPr>
              <w:t xml:space="preserve">5</w:t>
            </w:r>
            <w:r>
              <w:rPr>
                <w:bCs/>
                <w:sz w:val="16"/>
                <w:szCs w:val="16"/>
              </w:rPr>
            </w:r>
            <w:r/>
          </w:p>
        </w:tc>
        <w:tc>
          <w:tcPr>
            <w:tcW w:w="1031" w:type="dxa"/>
            <w:textDirection w:val="lrTb"/>
            <w:noWrap w:val="false"/>
          </w:tcPr>
          <w:p>
            <w:pPr>
              <w:contextualSpacing/>
              <w:ind w:right="-12"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bCs/>
                <w:sz w:val="16"/>
                <w:szCs w:val="16"/>
              </w:rPr>
              <w:t xml:space="preserve">6</w:t>
            </w:r>
            <w:r>
              <w:rPr>
                <w:bCs/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2388" w:type="dxa"/>
            <w:textDirection w:val="lrTb"/>
            <w:noWrap w:val="false"/>
          </w:tcPr>
          <w:p>
            <w:pPr>
              <w:contextualSpacing/>
              <w:ind w:right="-12"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bCs/>
                <w:sz w:val="16"/>
                <w:szCs w:val="16"/>
              </w:rPr>
              <w:t xml:space="preserve">7</w:t>
            </w:r>
            <w:r>
              <w:rPr>
                <w:bCs/>
                <w:sz w:val="16"/>
                <w:szCs w:val="16"/>
              </w:rPr>
            </w:r>
            <w:r/>
          </w:p>
        </w:tc>
        <w:tc>
          <w:tcPr>
            <w:tcW w:w="759" w:type="dxa"/>
            <w:textDirection w:val="lrTb"/>
            <w:noWrap w:val="false"/>
          </w:tcPr>
          <w:p>
            <w:pPr>
              <w:contextualSpacing/>
              <w:ind w:right="-12"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bCs/>
                <w:sz w:val="16"/>
                <w:szCs w:val="16"/>
              </w:rPr>
              <w:t xml:space="preserve">8</w:t>
            </w:r>
            <w:r>
              <w:rPr>
                <w:bCs/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708" w:type="dxa"/>
            <w:textDirection w:val="lrTb"/>
            <w:noWrap w:val="false"/>
          </w:tcPr>
          <w:p>
            <w:pPr>
              <w:contextualSpacing/>
              <w:ind w:right="-12"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bCs/>
                <w:sz w:val="16"/>
                <w:szCs w:val="16"/>
              </w:rPr>
              <w:t xml:space="preserve">9</w:t>
            </w:r>
            <w:r>
              <w:rPr>
                <w:bCs/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contextualSpacing/>
              <w:ind w:right="-12"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bCs/>
                <w:sz w:val="16"/>
                <w:szCs w:val="16"/>
              </w:rPr>
              <w:t xml:space="preserve">10</w:t>
            </w:r>
            <w:r>
              <w:rPr>
                <w:bCs/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contextualSpacing/>
              <w:ind w:right="-12"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bCs/>
                <w:sz w:val="16"/>
                <w:szCs w:val="16"/>
              </w:rPr>
              <w:t xml:space="preserve">11</w:t>
            </w:r>
            <w:r>
              <w:rPr>
                <w:bCs/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contextualSpacing/>
              <w:ind w:right="-12"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bCs/>
                <w:sz w:val="16"/>
                <w:szCs w:val="16"/>
              </w:rPr>
              <w:t xml:space="preserve">12</w:t>
            </w:r>
            <w:r>
              <w:rPr>
                <w:bCs/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 w:val="false"/>
          </w:tcPr>
          <w:p>
            <w:pPr>
              <w:contextualSpacing/>
              <w:ind w:right="-12"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bCs/>
                <w:sz w:val="16"/>
                <w:szCs w:val="16"/>
              </w:rPr>
              <w:t xml:space="preserve">13</w:t>
            </w:r>
            <w:r>
              <w:rPr>
                <w:bCs/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819" w:type="dxa"/>
            <w:textDirection w:val="lrTb"/>
            <w:noWrap w:val="false"/>
          </w:tcPr>
          <w:p>
            <w:pPr>
              <w:contextualSpacing/>
              <w:ind w:right="-12"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bCs/>
                <w:sz w:val="16"/>
                <w:szCs w:val="16"/>
              </w:rPr>
              <w:t xml:space="preserve">14</w:t>
            </w:r>
            <w:r>
              <w:rPr>
                <w:bCs/>
                <w:sz w:val="16"/>
                <w:szCs w:val="16"/>
              </w:rPr>
            </w:r>
            <w:r/>
          </w:p>
        </w:tc>
        <w:tc>
          <w:tcPr>
            <w:gridSpan w:val="2"/>
            <w:shd w:val="clear" w:color="ffffff" w:fill="ffffff"/>
            <w:tcW w:w="858" w:type="dxa"/>
            <w:textDirection w:val="lrTb"/>
            <w:noWrap w:val="false"/>
          </w:tcPr>
          <w:p>
            <w:pPr>
              <w:contextualSpacing/>
              <w:ind w:right="-12"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bCs/>
                <w:sz w:val="16"/>
                <w:szCs w:val="16"/>
              </w:rPr>
              <w:t xml:space="preserve">15</w:t>
            </w:r>
            <w:r>
              <w:rPr>
                <w:bCs/>
                <w:sz w:val="16"/>
                <w:szCs w:val="16"/>
              </w:rPr>
            </w:r>
            <w:r/>
          </w:p>
        </w:tc>
      </w:tr>
      <w:tr>
        <w:trPr>
          <w:trHeight w:val="495"/>
        </w:trPr>
        <w:tc>
          <w:tcPr>
            <w:shd w:val="clear" w:color="ffffff" w:fill="ffffff"/>
            <w:tcW w:w="425" w:type="dxa"/>
            <w:vMerge w:val="restart"/>
            <w:textDirection w:val="lrTb"/>
            <w:noWrap w:val="false"/>
          </w:tcPr>
          <w:p>
            <w:pPr>
              <w:contextualSpacing/>
              <w:ind w:right="-12"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bCs/>
                <w:sz w:val="16"/>
                <w:szCs w:val="16"/>
              </w:rPr>
              <w:t xml:space="preserve">1.</w:t>
            </w:r>
            <w:r>
              <w:rPr>
                <w:bCs/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1386" w:type="dxa"/>
            <w:vMerge w:val="restart"/>
            <w:textDirection w:val="lrTb"/>
            <w:noWrap w:val="false"/>
          </w:tcPr>
          <w:p>
            <w:pPr>
              <w:contextualSpacing/>
              <w:ind w:right="-12"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  <w:t xml:space="preserve">Муниципальная программа </w:t>
            </w:r>
            <w:r>
              <w:rPr>
                <w:sz w:val="16"/>
                <w:szCs w:val="16"/>
              </w:rPr>
            </w:r>
            <w:r/>
          </w:p>
          <w:p>
            <w:pPr>
              <w:contextualSpacing/>
              <w:ind w:right="-12"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  <w:t xml:space="preserve"> «Профилактика немедицинского потребления наркотических средств </w:t>
            </w:r>
            <w:r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</w:rPr>
              <w:t xml:space="preserve">и психотропных веществ </w:t>
            </w:r>
            <w:r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</w:rPr>
              <w:t xml:space="preserve">на территории Белгородского района»</w:t>
            </w:r>
            <w:r>
              <w:rPr>
                <w:sz w:val="16"/>
                <w:szCs w:val="16"/>
              </w:rPr>
            </w:r>
            <w:r/>
          </w:p>
          <w:p>
            <w:pPr>
              <w:contextualSpacing/>
              <w:ind w:right="-12"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/>
          </w:p>
          <w:p>
            <w:pPr>
              <w:contextualSpacing/>
              <w:ind w:right="-12"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  <w:t xml:space="preserve">Цель муниципальной программы: сокращение масштабов незаконного распространения </w:t>
            </w:r>
            <w:r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</w:rPr>
              <w:t xml:space="preserve">и немедицинского потребления наркотиков </w:t>
            </w:r>
            <w:r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</w:rPr>
              <w:t xml:space="preserve">и их последствий </w:t>
            </w:r>
            <w:r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</w:rPr>
              <w:t xml:space="preserve">для здоровья личности </w:t>
            </w:r>
            <w:r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</w:rPr>
              <w:t xml:space="preserve">и общества </w:t>
            </w:r>
            <w:r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</w:rPr>
              <w:t xml:space="preserve">в целом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1417" w:type="dxa"/>
            <w:vMerge w:val="restart"/>
            <w:textDirection w:val="lrTb"/>
            <w:noWrap w:val="false"/>
          </w:tcPr>
          <w:p>
            <w:pPr>
              <w:contextualSpacing/>
              <w:ind w:right="-12"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b/>
                <w:bCs/>
                <w:sz w:val="16"/>
                <w:szCs w:val="16"/>
              </w:rPr>
              <w:t xml:space="preserve">Ответственный исполнитель (соисполнитель, участник):</w:t>
            </w:r>
            <w:r>
              <w:rPr>
                <w:bCs/>
                <w:sz w:val="16"/>
                <w:szCs w:val="16"/>
              </w:rPr>
              <w:t xml:space="preserve"> администрация Белгородского района в лице комитета </w:t>
            </w:r>
            <w:r>
              <w:rPr>
                <w:bCs/>
                <w:sz w:val="16"/>
                <w:szCs w:val="16"/>
              </w:rPr>
              <w:br/>
            </w:r>
            <w:r>
              <w:rPr>
                <w:bCs/>
                <w:sz w:val="16"/>
                <w:szCs w:val="16"/>
              </w:rPr>
              <w:t xml:space="preserve">по обеспечению безопасности </w:t>
            </w:r>
            <w:r>
              <w:rPr>
                <w:bCs/>
                <w:sz w:val="16"/>
                <w:szCs w:val="16"/>
              </w:rPr>
            </w:r>
            <w:r/>
          </w:p>
          <w:p>
            <w:pPr>
              <w:contextualSpacing/>
              <w:ind w:right="-12"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  <w:r/>
          </w:p>
        </w:tc>
        <w:tc>
          <w:tcPr>
            <w:tcW w:w="1000" w:type="dxa"/>
            <w:vAlign w:val="center"/>
            <w:textDirection w:val="lrTb"/>
            <w:noWrap w:val="false"/>
          </w:tcPr>
          <w:p>
            <w:pPr>
              <w:contextualSpacing/>
              <w:ind w:right="-12"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bCs/>
                <w:sz w:val="16"/>
                <w:szCs w:val="16"/>
              </w:rPr>
              <w:t xml:space="preserve">2019</w:t>
            </w:r>
            <w:r>
              <w:rPr>
                <w:bCs/>
                <w:sz w:val="16"/>
                <w:szCs w:val="16"/>
              </w:rPr>
            </w:r>
            <w:r/>
          </w:p>
        </w:tc>
        <w:tc>
          <w:tcPr>
            <w:tcW w:w="1087" w:type="dxa"/>
            <w:vAlign w:val="center"/>
            <w:textDirection w:val="lrTb"/>
            <w:noWrap w:val="false"/>
          </w:tcPr>
          <w:p>
            <w:pPr>
              <w:contextualSpacing/>
              <w:ind w:right="-12"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bCs/>
                <w:sz w:val="16"/>
                <w:szCs w:val="16"/>
              </w:rPr>
              <w:t xml:space="preserve">202</w:t>
            </w:r>
            <w:r>
              <w:rPr>
                <w:bCs/>
                <w:sz w:val="16"/>
                <w:szCs w:val="16"/>
              </w:rPr>
              <w:t xml:space="preserve">6</w:t>
            </w:r>
            <w:r>
              <w:rPr>
                <w:bCs/>
                <w:sz w:val="16"/>
                <w:szCs w:val="16"/>
              </w:rPr>
            </w:r>
            <w:r/>
          </w:p>
        </w:tc>
        <w:tc>
          <w:tcPr>
            <w:tcW w:w="1031" w:type="dxa"/>
            <w:vAlign w:val="center"/>
            <w:textDirection w:val="lrTb"/>
            <w:noWrap w:val="false"/>
          </w:tcPr>
          <w:p>
            <w:pPr>
              <w:contextualSpacing/>
              <w:ind w:right="-12"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bCs/>
                <w:sz w:val="16"/>
                <w:szCs w:val="16"/>
              </w:rPr>
              <w:t xml:space="preserve">П</w:t>
            </w:r>
            <w:r>
              <w:rPr>
                <w:bCs/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2388" w:type="dxa"/>
            <w:vAlign w:val="center"/>
            <w:textDirection w:val="lrTb"/>
            <w:noWrap w:val="false"/>
          </w:tcPr>
          <w:p>
            <w:pPr>
              <w:pStyle w:val="861"/>
              <w:contextualSpacing/>
              <w:ind w:left="0" w:right="-56"/>
              <w:jc w:val="center"/>
              <w:spacing w:after="0" w:line="228" w:lineRule="auto"/>
              <w:shd w:val="clear" w:color="auto" w:fill="ffffff"/>
              <w:tabs>
                <w:tab w:val="left" w:pos="11339" w:leader="none"/>
              </w:tabs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Увеличе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ние количества лиц, вовлеченных</w:t>
            </w:r>
            <w:r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  <w:t xml:space="preserve">м</w:t>
            </w:r>
            <w:r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  <w:br/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</w:t>
            </w:r>
            <w:r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  <w:t xml:space="preserve">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профилактические антинаркотические мероприятия (тыс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яч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человек)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/>
          </w:p>
          <w:p>
            <w:pPr>
              <w:pStyle w:val="861"/>
              <w:contextualSpacing/>
              <w:ind w:left="0" w:right="-56"/>
              <w:jc w:val="center"/>
              <w:spacing w:after="0" w:line="228" w:lineRule="auto"/>
              <w:shd w:val="clear" w:color="auto" w:fill="ffffff"/>
              <w:tabs>
                <w:tab w:val="left" w:pos="11339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</w:r>
            <w:r/>
          </w:p>
        </w:tc>
        <w:tc>
          <w:tcPr>
            <w:tcW w:w="75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  <w:t xml:space="preserve">20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70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  <w:t xml:space="preserve">21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  <w:t xml:space="preserve">22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  <w:t xml:space="preserve">23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  <w:t xml:space="preserve">24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  <w:t xml:space="preserve">25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81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  <w:t xml:space="preserve">26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gridSpan w:val="2"/>
            <w:shd w:val="clear" w:color="ffffff" w:fill="ffffff"/>
            <w:tcW w:w="85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  <w:t xml:space="preserve">28</w:t>
            </w:r>
            <w:r>
              <w:rPr>
                <w:sz w:val="16"/>
                <w:szCs w:val="16"/>
              </w:rPr>
            </w:r>
            <w:r/>
          </w:p>
        </w:tc>
      </w:tr>
      <w:tr>
        <w:trPr>
          <w:trHeight w:val="1288"/>
        </w:trPr>
        <w:tc>
          <w:tcPr>
            <w:shd w:val="clear" w:color="ffffff" w:fill="ffffff"/>
            <w:tcW w:w="425" w:type="dxa"/>
            <w:vMerge w:val="continue"/>
            <w:textDirection w:val="lrTb"/>
            <w:noWrap w:val="false"/>
          </w:tcPr>
          <w:p>
            <w:pPr>
              <w:ind w:right="-12"/>
              <w:jc w:val="center"/>
            </w:pP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1386" w:type="dxa"/>
            <w:vMerge w:val="continue"/>
            <w:textDirection w:val="lrTb"/>
            <w:noWrap w:val="false"/>
          </w:tcPr>
          <w:p>
            <w:pPr>
              <w:ind w:right="-12"/>
              <w:jc w:val="center"/>
            </w:pP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1417" w:type="dxa"/>
            <w:vMerge w:val="continue"/>
            <w:textDirection w:val="lrTb"/>
            <w:noWrap w:val="false"/>
          </w:tcPr>
          <w:p>
            <w:pPr>
              <w:ind w:right="-12"/>
              <w:jc w:val="center"/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/>
          </w:p>
        </w:tc>
        <w:tc>
          <w:tcPr>
            <w:tcW w:w="1000" w:type="dxa"/>
            <w:vAlign w:val="center"/>
            <w:textDirection w:val="lrTb"/>
            <w:noWrap w:val="false"/>
          </w:tcPr>
          <w:p>
            <w:pPr>
              <w:contextualSpacing/>
              <w:ind w:right="-12"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bCs/>
                <w:sz w:val="16"/>
                <w:szCs w:val="16"/>
              </w:rPr>
              <w:t xml:space="preserve">2019</w:t>
            </w:r>
            <w:r>
              <w:rPr>
                <w:bCs/>
                <w:sz w:val="16"/>
                <w:szCs w:val="16"/>
              </w:rPr>
            </w:r>
            <w:r/>
          </w:p>
        </w:tc>
        <w:tc>
          <w:tcPr>
            <w:tcW w:w="1087" w:type="dxa"/>
            <w:vAlign w:val="center"/>
            <w:textDirection w:val="lrTb"/>
            <w:noWrap w:val="false"/>
          </w:tcPr>
          <w:p>
            <w:pPr>
              <w:contextualSpacing/>
              <w:ind w:right="-12"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bCs/>
                <w:sz w:val="16"/>
                <w:szCs w:val="16"/>
              </w:rPr>
              <w:t xml:space="preserve">202</w:t>
            </w:r>
            <w:r>
              <w:rPr>
                <w:bCs/>
                <w:sz w:val="16"/>
                <w:szCs w:val="16"/>
              </w:rPr>
              <w:t xml:space="preserve">6</w:t>
            </w:r>
            <w:r>
              <w:rPr>
                <w:bCs/>
                <w:sz w:val="16"/>
                <w:szCs w:val="16"/>
              </w:rPr>
            </w:r>
            <w:r/>
          </w:p>
        </w:tc>
        <w:tc>
          <w:tcPr>
            <w:tcW w:w="1031" w:type="dxa"/>
            <w:vAlign w:val="center"/>
            <w:textDirection w:val="lrTb"/>
            <w:noWrap w:val="false"/>
          </w:tcPr>
          <w:p>
            <w:pPr>
              <w:contextualSpacing/>
              <w:ind w:right="-12"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bCs/>
                <w:sz w:val="16"/>
                <w:szCs w:val="16"/>
              </w:rPr>
              <w:t xml:space="preserve">Р</w:t>
            </w:r>
            <w:r>
              <w:rPr>
                <w:bCs/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2388" w:type="dxa"/>
            <w:textDirection w:val="lrTb"/>
            <w:noWrap w:val="false"/>
          </w:tcPr>
          <w:p>
            <w:pPr>
              <w:pStyle w:val="861"/>
              <w:contextualSpacing/>
              <w:ind w:left="0" w:right="-57"/>
              <w:jc w:val="center"/>
              <w:spacing w:after="0" w:line="228" w:lineRule="auto"/>
              <w:shd w:val="clear" w:color="auto" w:fill="ffffff"/>
              <w:tabs>
                <w:tab w:val="left" w:pos="11339" w:leader="none"/>
              </w:tabs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Сокращение количества лиц,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br/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у которых впервые в жизни установле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 диагноз «пагубное потребление</w:t>
            </w:r>
            <w:r>
              <w:rPr>
                <w:rFonts w:ascii="Times New Roman" w:hAnsi="Times New Roman" w:cs="Times New Roman"/>
                <w:bCs/>
                <w:color w:val="ffffff" w:themeColor="background1"/>
                <w:sz w:val="16"/>
                <w:szCs w:val="16"/>
              </w:rPr>
              <w:t xml:space="preserve">м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наркотиков»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br/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</w:t>
            </w:r>
            <w:r>
              <w:rPr>
                <w:rFonts w:ascii="Times New Roman" w:hAnsi="Times New Roman" w:cs="Times New Roman"/>
                <w:bCs/>
                <w:color w:val="ffffff" w:themeColor="background1"/>
                <w:sz w:val="16"/>
                <w:szCs w:val="16"/>
              </w:rPr>
              <w:t xml:space="preserve">м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100</w:t>
            </w:r>
            <w:r>
              <w:rPr>
                <w:rFonts w:ascii="Times New Roman" w:hAnsi="Times New Roman" w:cs="Times New Roman"/>
                <w:bCs/>
                <w:color w:val="ffffff" w:themeColor="background1"/>
                <w:sz w:val="16"/>
                <w:szCs w:val="16"/>
              </w:rPr>
              <w:t xml:space="preserve">м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ты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сяч</w:t>
            </w:r>
            <w:r>
              <w:rPr>
                <w:rFonts w:ascii="Times New Roman" w:hAnsi="Times New Roman" w:cs="Times New Roman"/>
                <w:bCs/>
                <w:color w:val="ffffff" w:themeColor="background1"/>
                <w:sz w:val="16"/>
                <w:szCs w:val="16"/>
              </w:rPr>
              <w:t xml:space="preserve">м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человек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br/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населения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(ед.)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</w:r>
            <w:r/>
          </w:p>
          <w:p>
            <w:pPr>
              <w:pStyle w:val="861"/>
              <w:contextualSpacing/>
              <w:ind w:left="0" w:right="-56"/>
              <w:jc w:val="center"/>
              <w:spacing w:after="0" w:line="228" w:lineRule="auto"/>
              <w:shd w:val="clear" w:color="auto" w:fill="ffffff"/>
              <w:tabs>
                <w:tab w:val="left" w:pos="11339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</w:r>
            <w:r/>
          </w:p>
        </w:tc>
        <w:tc>
          <w:tcPr>
            <w:tcW w:w="75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  <w:t xml:space="preserve">45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70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  <w:t xml:space="preserve">43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  <w:t xml:space="preserve">43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  <w:t xml:space="preserve">41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  <w:t xml:space="preserve">7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  <w:t xml:space="preserve">5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81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  <w:t xml:space="preserve">4</w:t>
            </w:r>
            <w:r/>
          </w:p>
        </w:tc>
        <w:tc>
          <w:tcPr>
            <w:gridSpan w:val="2"/>
            <w:shd w:val="clear" w:color="ffffff" w:fill="ffffff"/>
            <w:tcW w:w="85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  <w:t xml:space="preserve">3</w:t>
            </w:r>
            <w:r/>
          </w:p>
        </w:tc>
      </w:tr>
      <w:tr>
        <w:trPr>
          <w:trHeight w:val="525"/>
        </w:trPr>
        <w:tc>
          <w:tcPr>
            <w:shd w:val="clear" w:color="ffffff" w:fill="ffffff"/>
            <w:tcW w:w="425" w:type="dxa"/>
            <w:vMerge w:val="continue"/>
            <w:textDirection w:val="lrTb"/>
            <w:noWrap w:val="false"/>
          </w:tcPr>
          <w:p>
            <w:pPr>
              <w:ind w:right="-12"/>
              <w:jc w:val="center"/>
            </w:pP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1386" w:type="dxa"/>
            <w:vMerge w:val="continue"/>
            <w:textDirection w:val="lrTb"/>
            <w:noWrap w:val="false"/>
          </w:tcPr>
          <w:p>
            <w:pPr>
              <w:ind w:right="-12"/>
              <w:jc w:val="center"/>
            </w:pP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1417" w:type="dxa"/>
            <w:vMerge w:val="continue"/>
            <w:textDirection w:val="lrTb"/>
            <w:noWrap w:val="false"/>
          </w:tcPr>
          <w:p>
            <w:pPr>
              <w:ind w:right="-12"/>
              <w:jc w:val="center"/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/>
          </w:p>
        </w:tc>
        <w:tc>
          <w:tcPr>
            <w:tcW w:w="1000" w:type="dxa"/>
            <w:vAlign w:val="center"/>
            <w:textDirection w:val="lrTb"/>
            <w:noWrap w:val="false"/>
          </w:tcPr>
          <w:p>
            <w:pPr>
              <w:contextualSpacing/>
              <w:ind w:right="-12"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bCs/>
                <w:sz w:val="16"/>
                <w:szCs w:val="16"/>
              </w:rPr>
              <w:t xml:space="preserve">2019</w:t>
            </w:r>
            <w:r>
              <w:rPr>
                <w:bCs/>
                <w:sz w:val="16"/>
                <w:szCs w:val="16"/>
              </w:rPr>
            </w:r>
            <w:r/>
          </w:p>
        </w:tc>
        <w:tc>
          <w:tcPr>
            <w:tcW w:w="1087" w:type="dxa"/>
            <w:vAlign w:val="center"/>
            <w:textDirection w:val="lrTb"/>
            <w:noWrap w:val="false"/>
          </w:tcPr>
          <w:p>
            <w:pPr>
              <w:contextualSpacing/>
              <w:ind w:right="-12"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bCs/>
                <w:sz w:val="16"/>
                <w:szCs w:val="16"/>
              </w:rPr>
              <w:t xml:space="preserve">202</w:t>
            </w:r>
            <w:r>
              <w:rPr>
                <w:bCs/>
                <w:sz w:val="16"/>
                <w:szCs w:val="16"/>
              </w:rPr>
              <w:t xml:space="preserve">6</w:t>
            </w:r>
            <w:r>
              <w:rPr>
                <w:bCs/>
                <w:sz w:val="16"/>
                <w:szCs w:val="16"/>
              </w:rPr>
            </w:r>
            <w:r/>
          </w:p>
        </w:tc>
        <w:tc>
          <w:tcPr>
            <w:tcW w:w="1031" w:type="dxa"/>
            <w:vAlign w:val="center"/>
            <w:textDirection w:val="lrTb"/>
            <w:noWrap w:val="false"/>
          </w:tcPr>
          <w:p>
            <w:pPr>
              <w:contextualSpacing/>
              <w:ind w:right="-12"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bCs/>
                <w:sz w:val="16"/>
                <w:szCs w:val="16"/>
              </w:rPr>
              <w:t xml:space="preserve">Р</w:t>
            </w:r>
            <w:r>
              <w:rPr>
                <w:bCs/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2388" w:type="dxa"/>
            <w:vAlign w:val="center"/>
            <w:textDirection w:val="lrTb"/>
            <w:noWrap w:val="false"/>
          </w:tcPr>
          <w:p>
            <w:pPr>
              <w:pStyle w:val="861"/>
              <w:contextualSpacing/>
              <w:ind w:left="0" w:right="-56"/>
              <w:jc w:val="center"/>
              <w:spacing w:after="0" w:line="228" w:lineRule="auto"/>
              <w:shd w:val="clear" w:color="auto" w:fill="ffffff"/>
              <w:tabs>
                <w:tab w:val="left" w:pos="11339" w:leader="none"/>
              </w:tabs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Сокращение количества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лиц, состоящих на учете с диагнозом наркомания на 100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тыс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яч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населения (ед.)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</w:r>
            <w:r/>
          </w:p>
          <w:p>
            <w:pPr>
              <w:pStyle w:val="861"/>
              <w:contextualSpacing/>
              <w:ind w:left="0" w:right="-56"/>
              <w:jc w:val="center"/>
              <w:spacing w:after="0" w:line="228" w:lineRule="auto"/>
              <w:shd w:val="clear" w:color="auto" w:fill="ffffff"/>
              <w:tabs>
                <w:tab w:val="left" w:pos="11339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</w:r>
            <w:r/>
          </w:p>
        </w:tc>
        <w:tc>
          <w:tcPr>
            <w:tcW w:w="75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  <w:t xml:space="preserve">55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70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  <w:t xml:space="preserve">54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  <w:t xml:space="preserve">54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  <w:t xml:space="preserve">53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  <w:t xml:space="preserve">47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  <w:t xml:space="preserve">51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81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  <w:t xml:space="preserve">47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gridSpan w:val="2"/>
            <w:shd w:val="clear" w:color="ffffff" w:fill="ffffff"/>
            <w:tcW w:w="85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  <w:t xml:space="preserve">46</w:t>
            </w:r>
            <w:r>
              <w:rPr>
                <w:sz w:val="16"/>
                <w:szCs w:val="16"/>
              </w:rPr>
            </w:r>
            <w:r/>
          </w:p>
        </w:tc>
      </w:tr>
      <w:tr>
        <w:trPr>
          <w:trHeight w:val="525"/>
        </w:trPr>
        <w:tc>
          <w:tcPr>
            <w:shd w:val="clear" w:color="ffffff" w:fill="ffffff"/>
            <w:tcW w:w="425" w:type="dxa"/>
            <w:vMerge w:val="continue"/>
            <w:textDirection w:val="lrTb"/>
            <w:noWrap w:val="false"/>
          </w:tcPr>
          <w:p>
            <w:pPr>
              <w:ind w:right="-12"/>
              <w:jc w:val="center"/>
            </w:pP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1386" w:type="dxa"/>
            <w:vMerge w:val="continue"/>
            <w:textDirection w:val="lrTb"/>
            <w:noWrap w:val="false"/>
          </w:tcPr>
          <w:p>
            <w:pPr>
              <w:ind w:right="-12"/>
              <w:jc w:val="center"/>
            </w:pP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1417" w:type="dxa"/>
            <w:vMerge w:val="continue"/>
            <w:textDirection w:val="lrTb"/>
            <w:noWrap w:val="false"/>
          </w:tcPr>
          <w:p>
            <w:pPr>
              <w:ind w:right="-12"/>
              <w:jc w:val="center"/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/>
          </w:p>
        </w:tc>
        <w:tc>
          <w:tcPr>
            <w:tcW w:w="1000" w:type="dxa"/>
            <w:vAlign w:val="center"/>
            <w:textDirection w:val="lrTb"/>
            <w:noWrap w:val="false"/>
          </w:tcPr>
          <w:p>
            <w:pPr>
              <w:contextualSpacing/>
              <w:ind w:right="-12"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bCs/>
                <w:sz w:val="16"/>
                <w:szCs w:val="16"/>
              </w:rPr>
              <w:t xml:space="preserve">2019</w:t>
            </w:r>
            <w:r>
              <w:rPr>
                <w:bCs/>
                <w:sz w:val="16"/>
                <w:szCs w:val="16"/>
              </w:rPr>
            </w:r>
            <w:r/>
          </w:p>
        </w:tc>
        <w:tc>
          <w:tcPr>
            <w:tcW w:w="1087" w:type="dxa"/>
            <w:vAlign w:val="center"/>
            <w:textDirection w:val="lrTb"/>
            <w:noWrap w:val="false"/>
          </w:tcPr>
          <w:p>
            <w:pPr>
              <w:contextualSpacing/>
              <w:ind w:right="-12"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bCs/>
                <w:sz w:val="16"/>
                <w:szCs w:val="16"/>
              </w:rPr>
              <w:t xml:space="preserve">202</w:t>
            </w:r>
            <w:r>
              <w:rPr>
                <w:bCs/>
                <w:sz w:val="16"/>
                <w:szCs w:val="16"/>
              </w:rPr>
              <w:t xml:space="preserve">6</w:t>
            </w:r>
            <w:r>
              <w:rPr>
                <w:bCs/>
                <w:sz w:val="16"/>
                <w:szCs w:val="16"/>
              </w:rPr>
            </w:r>
            <w:r/>
          </w:p>
        </w:tc>
        <w:tc>
          <w:tcPr>
            <w:tcW w:w="1031" w:type="dxa"/>
            <w:vAlign w:val="center"/>
            <w:textDirection w:val="lrTb"/>
            <w:noWrap w:val="false"/>
          </w:tcPr>
          <w:p>
            <w:pPr>
              <w:contextualSpacing/>
              <w:ind w:right="-12"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bCs/>
                <w:sz w:val="16"/>
                <w:szCs w:val="16"/>
              </w:rPr>
              <w:t xml:space="preserve">П</w:t>
            </w:r>
            <w:r>
              <w:rPr>
                <w:bCs/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2388" w:type="dxa"/>
            <w:vAlign w:val="center"/>
            <w:textDirection w:val="lrTb"/>
            <w:noWrap w:val="false"/>
          </w:tcPr>
          <w:p>
            <w:pPr>
              <w:pStyle w:val="861"/>
              <w:contextualSpacing/>
              <w:ind w:left="0" w:right="-56"/>
              <w:jc w:val="center"/>
              <w:spacing w:after="0" w:line="228" w:lineRule="auto"/>
              <w:shd w:val="clear" w:color="auto" w:fill="ffffff"/>
              <w:tabs>
                <w:tab w:val="left" w:pos="11339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Сохранение доли обучающихся 1 – 11 классов муниципальных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общеобразовательных учреждений</w:t>
            </w:r>
            <w:r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  <w:t xml:space="preserve">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Белгородского района, принявших участие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</w:t>
            </w:r>
            <w:r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  <w:t xml:space="preserve">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профилактических мероприятиях антинаркотической направленности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–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100 %.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</w:r>
            <w:r/>
          </w:p>
        </w:tc>
        <w:tc>
          <w:tcPr>
            <w:tcW w:w="75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  <w:t xml:space="preserve">100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70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  <w:t xml:space="preserve">100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  <w:t xml:space="preserve">100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  <w:t xml:space="preserve">100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  <w:t xml:space="preserve">100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  <w:t xml:space="preserve">100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81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  <w:t xml:space="preserve">100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gridSpan w:val="2"/>
            <w:shd w:val="clear" w:color="ffffff" w:fill="ffffff"/>
            <w:tcW w:w="85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  <w:t xml:space="preserve">100</w:t>
            </w:r>
            <w:r>
              <w:rPr>
                <w:sz w:val="16"/>
                <w:szCs w:val="16"/>
              </w:rPr>
            </w:r>
            <w:r/>
          </w:p>
        </w:tc>
      </w:tr>
      <w:tr>
        <w:trPr>
          <w:trHeight w:val="525"/>
        </w:trPr>
        <w:tc>
          <w:tcPr>
            <w:shd w:val="clear" w:color="ffffff" w:fill="ffffff"/>
            <w:tcW w:w="425" w:type="dxa"/>
            <w:vMerge w:val="continue"/>
            <w:textDirection w:val="lrTb"/>
            <w:noWrap w:val="false"/>
          </w:tcPr>
          <w:p>
            <w:pPr>
              <w:ind w:right="-12"/>
              <w:jc w:val="center"/>
            </w:pP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1386" w:type="dxa"/>
            <w:vMerge w:val="continue"/>
            <w:textDirection w:val="lrTb"/>
            <w:noWrap w:val="false"/>
          </w:tcPr>
          <w:p>
            <w:pPr>
              <w:ind w:right="-12"/>
              <w:jc w:val="center"/>
            </w:pP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1417" w:type="dxa"/>
            <w:vMerge w:val="continue"/>
            <w:textDirection w:val="lrTb"/>
            <w:noWrap w:val="false"/>
          </w:tcPr>
          <w:p>
            <w:pPr>
              <w:ind w:right="-12"/>
              <w:jc w:val="center"/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/>
          </w:p>
        </w:tc>
        <w:tc>
          <w:tcPr>
            <w:tcW w:w="1000" w:type="dxa"/>
            <w:vAlign w:val="center"/>
            <w:textDirection w:val="lrTb"/>
            <w:noWrap w:val="false"/>
          </w:tcPr>
          <w:p>
            <w:pPr>
              <w:contextualSpacing/>
              <w:ind w:right="-12"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bCs/>
                <w:sz w:val="16"/>
                <w:szCs w:val="16"/>
              </w:rPr>
              <w:t xml:space="preserve">2019</w:t>
            </w:r>
            <w:r>
              <w:rPr>
                <w:bCs/>
                <w:sz w:val="16"/>
                <w:szCs w:val="16"/>
              </w:rPr>
            </w:r>
            <w:r/>
          </w:p>
        </w:tc>
        <w:tc>
          <w:tcPr>
            <w:tcW w:w="1087" w:type="dxa"/>
            <w:vAlign w:val="center"/>
            <w:textDirection w:val="lrTb"/>
            <w:noWrap w:val="false"/>
          </w:tcPr>
          <w:p>
            <w:pPr>
              <w:contextualSpacing/>
              <w:ind w:right="-12"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bCs/>
                <w:sz w:val="16"/>
                <w:szCs w:val="16"/>
              </w:rPr>
              <w:t xml:space="preserve">202</w:t>
            </w:r>
            <w:r>
              <w:rPr>
                <w:bCs/>
                <w:sz w:val="16"/>
                <w:szCs w:val="16"/>
              </w:rPr>
              <w:t xml:space="preserve">6</w:t>
            </w:r>
            <w:r>
              <w:rPr>
                <w:bCs/>
                <w:sz w:val="16"/>
                <w:szCs w:val="16"/>
              </w:rPr>
            </w:r>
            <w:r/>
          </w:p>
        </w:tc>
        <w:tc>
          <w:tcPr>
            <w:tcW w:w="1031" w:type="dxa"/>
            <w:vAlign w:val="center"/>
            <w:textDirection w:val="lrTb"/>
            <w:noWrap w:val="false"/>
          </w:tcPr>
          <w:p>
            <w:pPr>
              <w:contextualSpacing/>
              <w:ind w:right="-12"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bCs/>
                <w:sz w:val="16"/>
                <w:szCs w:val="16"/>
              </w:rPr>
              <w:t xml:space="preserve">П </w:t>
            </w:r>
            <w:r>
              <w:rPr>
                <w:bCs/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2388" w:type="dxa"/>
            <w:vAlign w:val="center"/>
            <w:textDirection w:val="lrTb"/>
            <w:noWrap w:val="false"/>
          </w:tcPr>
          <w:p>
            <w:pPr>
              <w:pStyle w:val="861"/>
              <w:contextualSpacing/>
              <w:ind w:left="0" w:right="-56"/>
              <w:jc w:val="center"/>
              <w:spacing w:after="0" w:line="228" w:lineRule="auto"/>
              <w:shd w:val="clear" w:color="auto" w:fill="ffffff"/>
              <w:tabs>
                <w:tab w:val="left" w:pos="11339" w:leader="none"/>
              </w:tabs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Увеличение</w:t>
            </w:r>
            <w:r>
              <w:rPr>
                <w:rFonts w:ascii="Times New Roman" w:hAnsi="Times New Roman" w:cs="Times New Roman"/>
                <w:bCs/>
                <w:color w:val="ffffff" w:themeColor="background1"/>
                <w:sz w:val="16"/>
                <w:szCs w:val="16"/>
              </w:rPr>
              <w:t xml:space="preserve">м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количества м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етодических и наглядных пособий</w:t>
            </w:r>
            <w:r>
              <w:rPr>
                <w:rFonts w:ascii="Times New Roman" w:hAnsi="Times New Roman" w:cs="Times New Roman"/>
                <w:bCs/>
                <w:color w:val="ffffff" w:themeColor="background1"/>
                <w:sz w:val="16"/>
                <w:szCs w:val="16"/>
              </w:rPr>
              <w:t xml:space="preserve">м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антинаркотической направленности, разработанных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администрацией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Белгородского района (экз.)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</w:r>
            <w:r/>
          </w:p>
          <w:p>
            <w:pPr>
              <w:pStyle w:val="861"/>
              <w:contextualSpacing/>
              <w:ind w:left="0" w:right="-57"/>
              <w:jc w:val="center"/>
              <w:spacing w:after="0" w:line="228" w:lineRule="auto"/>
              <w:shd w:val="clear" w:color="auto" w:fill="ffffff"/>
              <w:tabs>
                <w:tab w:val="left" w:pos="11339" w:leader="none"/>
              </w:tabs>
              <w:rPr>
                <w:rFonts w:ascii="Times New Roman" w:hAnsi="Times New Roman" w:cs="Times New Roman"/>
              </w:rPr>
            </w:pP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  <w:r/>
          </w:p>
        </w:tc>
        <w:tc>
          <w:tcPr>
            <w:tcW w:w="759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  <w:t xml:space="preserve">20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708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  <w:t xml:space="preserve">20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  <w:t xml:space="preserve">20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  <w:t xml:space="preserve">20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  <w:t xml:space="preserve">24000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  <w:t xml:space="preserve">24000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819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  <w:t xml:space="preserve">24000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gridSpan w:val="2"/>
            <w:shd w:val="clear" w:color="ffffff" w:fill="ffffff"/>
            <w:tcW w:w="858" w:type="dxa"/>
            <w:textDirection w:val="lrTb"/>
            <w:noWrap w:val="false"/>
          </w:tcPr>
          <w:p>
            <w:pPr>
              <w:contextualSpacing/>
              <w:jc w:val="center"/>
              <w:spacing w:after="160" w:line="228" w:lineRule="auto"/>
              <w:widowControl/>
              <w:tabs>
                <w:tab w:val="left" w:pos="11339" w:leader="none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/>
          </w:p>
          <w:p>
            <w:pPr>
              <w:contextualSpacing/>
              <w:jc w:val="center"/>
              <w:spacing w:after="160" w:line="228" w:lineRule="auto"/>
              <w:widowControl/>
              <w:tabs>
                <w:tab w:val="left" w:pos="11339" w:leader="none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  <w:t xml:space="preserve">24000</w:t>
            </w:r>
            <w:r>
              <w:rPr>
                <w:sz w:val="16"/>
                <w:szCs w:val="16"/>
              </w:rPr>
            </w:r>
            <w:r/>
          </w:p>
        </w:tc>
      </w:tr>
      <w:tr>
        <w:trPr>
          <w:trHeight w:val="278"/>
        </w:trPr>
        <w:tc>
          <w:tcPr>
            <w:shd w:val="clear" w:color="ffffff" w:fill="ffffff"/>
            <w:tcW w:w="425" w:type="dxa"/>
            <w:vAlign w:val="center"/>
            <w:textDirection w:val="lrTb"/>
            <w:noWrap w:val="false"/>
          </w:tcPr>
          <w:p>
            <w:pPr>
              <w:contextualSpacing/>
              <w:ind w:right="-12"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bCs/>
                <w:sz w:val="16"/>
                <w:szCs w:val="16"/>
              </w:rPr>
              <w:t xml:space="preserve">1</w:t>
            </w:r>
            <w:r>
              <w:rPr>
                <w:bCs/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1386" w:type="dxa"/>
            <w:vAlign w:val="center"/>
            <w:textDirection w:val="lrTb"/>
            <w:noWrap w:val="false"/>
          </w:tcPr>
          <w:p>
            <w:pPr>
              <w:contextualSpacing/>
              <w:ind w:right="-12"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bCs/>
                <w:sz w:val="16"/>
                <w:szCs w:val="16"/>
              </w:rPr>
              <w:t xml:space="preserve">2</w:t>
            </w:r>
            <w:r>
              <w:rPr>
                <w:bCs/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contextualSpacing/>
              <w:ind w:right="-12"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b/>
                <w:bCs/>
                <w:sz w:val="16"/>
                <w:szCs w:val="16"/>
              </w:rPr>
              <w:t xml:space="preserve">3</w:t>
            </w:r>
            <w:r>
              <w:rPr>
                <w:b/>
                <w:bCs/>
                <w:sz w:val="16"/>
                <w:szCs w:val="16"/>
              </w:rPr>
            </w:r>
            <w:r/>
          </w:p>
        </w:tc>
        <w:tc>
          <w:tcPr>
            <w:tcW w:w="1000" w:type="dxa"/>
            <w:vAlign w:val="center"/>
            <w:textDirection w:val="lrTb"/>
            <w:noWrap w:val="false"/>
          </w:tcPr>
          <w:p>
            <w:pPr>
              <w:contextualSpacing/>
              <w:ind w:right="-12"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bCs/>
                <w:sz w:val="16"/>
                <w:szCs w:val="16"/>
              </w:rPr>
              <w:t xml:space="preserve">4</w:t>
            </w:r>
            <w:r>
              <w:rPr>
                <w:bCs/>
                <w:sz w:val="16"/>
                <w:szCs w:val="16"/>
              </w:rPr>
            </w:r>
            <w:r/>
          </w:p>
        </w:tc>
        <w:tc>
          <w:tcPr>
            <w:tcW w:w="1087" w:type="dxa"/>
            <w:vAlign w:val="center"/>
            <w:textDirection w:val="lrTb"/>
            <w:noWrap w:val="false"/>
          </w:tcPr>
          <w:p>
            <w:pPr>
              <w:contextualSpacing/>
              <w:ind w:right="-12"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bCs/>
                <w:sz w:val="16"/>
                <w:szCs w:val="16"/>
              </w:rPr>
              <w:t xml:space="preserve">5</w:t>
            </w:r>
            <w:r>
              <w:rPr>
                <w:bCs/>
                <w:sz w:val="16"/>
                <w:szCs w:val="16"/>
              </w:rPr>
            </w:r>
            <w:r/>
          </w:p>
        </w:tc>
        <w:tc>
          <w:tcPr>
            <w:tcW w:w="1031" w:type="dxa"/>
            <w:vAlign w:val="center"/>
            <w:textDirection w:val="lrTb"/>
            <w:noWrap w:val="false"/>
          </w:tcPr>
          <w:p>
            <w:pPr>
              <w:contextualSpacing/>
              <w:ind w:right="-12"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bCs/>
                <w:sz w:val="16"/>
                <w:szCs w:val="16"/>
              </w:rPr>
              <w:t xml:space="preserve">6</w:t>
            </w:r>
            <w:r>
              <w:rPr>
                <w:bCs/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2388" w:type="dxa"/>
            <w:vAlign w:val="center"/>
            <w:textDirection w:val="lrTb"/>
            <w:noWrap w:val="false"/>
          </w:tcPr>
          <w:p>
            <w:pPr>
              <w:pStyle w:val="861"/>
              <w:contextualSpacing/>
              <w:ind w:left="0" w:right="-56"/>
              <w:jc w:val="center"/>
              <w:spacing w:after="0" w:line="228" w:lineRule="auto"/>
              <w:shd w:val="clear" w:color="auto" w:fill="ffffff"/>
              <w:tabs>
                <w:tab w:val="left" w:pos="11339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7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</w:r>
            <w:r/>
          </w:p>
        </w:tc>
        <w:tc>
          <w:tcPr>
            <w:tcW w:w="75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  <w:t xml:space="preserve">9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70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  <w:t xml:space="preserve">9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  <w:t xml:space="preserve">10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  <w:t xml:space="preserve">11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  <w:t xml:space="preserve">12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  <w:t xml:space="preserve">13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gridSpan w:val="2"/>
            <w:shd w:val="clear" w:color="ffffff" w:fill="ffffff"/>
            <w:tcW w:w="83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  <w:t xml:space="preserve">14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84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  <w:t xml:space="preserve">15</w:t>
            </w:r>
            <w:r>
              <w:rPr>
                <w:sz w:val="16"/>
                <w:szCs w:val="16"/>
              </w:rPr>
            </w:r>
            <w:r/>
          </w:p>
        </w:tc>
      </w:tr>
      <w:tr>
        <w:trPr>
          <w:trHeight w:val="720"/>
        </w:trPr>
        <w:tc>
          <w:tcPr>
            <w:shd w:val="clear" w:color="ffffff" w:fill="ffffff"/>
            <w:tcW w:w="425" w:type="dxa"/>
            <w:vMerge w:val="restart"/>
            <w:textDirection w:val="lrTb"/>
            <w:noWrap w:val="false"/>
          </w:tcPr>
          <w:p>
            <w:pPr>
              <w:contextualSpacing/>
              <w:ind w:right="-12"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1386" w:type="dxa"/>
            <w:vMerge w:val="restart"/>
            <w:textDirection w:val="lrTb"/>
            <w:noWrap w:val="false"/>
          </w:tcPr>
          <w:p>
            <w:pPr>
              <w:contextualSpacing/>
              <w:ind w:right="-12"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bCs/>
                <w:sz w:val="16"/>
                <w:szCs w:val="16"/>
              </w:rPr>
              <w:t xml:space="preserve">Подпрограмма № 1</w:t>
            </w:r>
            <w:r>
              <w:rPr>
                <w:bCs/>
                <w:sz w:val="16"/>
                <w:szCs w:val="16"/>
              </w:rPr>
            </w:r>
            <w:r/>
          </w:p>
          <w:p>
            <w:pPr>
              <w:contextualSpacing/>
              <w:ind w:right="-12"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  <w:t xml:space="preserve">«Комплексные меры противодействия злоупотреблению наркотиками </w:t>
            </w:r>
            <w:r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</w:rPr>
              <w:t xml:space="preserve">на территории</w:t>
            </w:r>
            <w:r>
              <w:rPr>
                <w:sz w:val="16"/>
                <w:szCs w:val="16"/>
              </w:rPr>
              <w:t xml:space="preserve">»</w:t>
            </w:r>
            <w:r>
              <w:rPr>
                <w:bCs/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1417" w:type="dxa"/>
            <w:vMerge w:val="restart"/>
            <w:textDirection w:val="lrTb"/>
            <w:noWrap w:val="false"/>
          </w:tcPr>
          <w:p>
            <w:pPr>
              <w:contextualSpacing/>
              <w:ind w:right="-12"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b/>
                <w:bCs/>
                <w:sz w:val="16"/>
                <w:szCs w:val="16"/>
              </w:rPr>
              <w:t xml:space="preserve">Ответственный </w:t>
            </w:r>
            <w:r>
              <w:rPr>
                <w:b/>
                <w:bCs/>
                <w:sz w:val="16"/>
                <w:szCs w:val="16"/>
              </w:rPr>
            </w:r>
            <w:r/>
          </w:p>
          <w:p>
            <w:pPr>
              <w:contextualSpacing/>
              <w:ind w:right="-12"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b/>
                <w:bCs/>
                <w:sz w:val="16"/>
                <w:szCs w:val="16"/>
              </w:rPr>
              <w:t xml:space="preserve">соисполнитель, участник):</w:t>
            </w:r>
            <w:r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</w:r>
            <w:r/>
          </w:p>
          <w:p>
            <w:pPr>
              <w:contextualSpacing/>
              <w:ind w:right="-12"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bCs/>
                <w:sz w:val="16"/>
                <w:szCs w:val="16"/>
              </w:rPr>
              <w:t xml:space="preserve">администрация Белгородского района в лице комитета</w:t>
            </w:r>
            <w:r>
              <w:rPr>
                <w:bCs/>
                <w:sz w:val="16"/>
                <w:szCs w:val="16"/>
              </w:rPr>
              <w:br/>
            </w:r>
            <w:r>
              <w:rPr>
                <w:bCs/>
                <w:sz w:val="16"/>
                <w:szCs w:val="16"/>
              </w:rPr>
              <w:t xml:space="preserve"> по обеспечению безопасности</w:t>
            </w:r>
            <w:r>
              <w:rPr>
                <w:b/>
                <w:bCs/>
                <w:sz w:val="16"/>
                <w:szCs w:val="16"/>
              </w:rPr>
            </w:r>
            <w:r/>
          </w:p>
        </w:tc>
        <w:tc>
          <w:tcPr>
            <w:tcW w:w="1000" w:type="dxa"/>
            <w:vAlign w:val="center"/>
            <w:textDirection w:val="lrTb"/>
            <w:noWrap w:val="false"/>
          </w:tcPr>
          <w:p>
            <w:pPr>
              <w:contextualSpacing/>
              <w:ind w:right="-12"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bCs/>
                <w:sz w:val="16"/>
                <w:szCs w:val="16"/>
              </w:rPr>
              <w:t xml:space="preserve">2019</w:t>
            </w:r>
            <w:r>
              <w:rPr>
                <w:bCs/>
                <w:sz w:val="16"/>
                <w:szCs w:val="16"/>
              </w:rPr>
            </w:r>
            <w:r/>
          </w:p>
        </w:tc>
        <w:tc>
          <w:tcPr>
            <w:tcW w:w="1087" w:type="dxa"/>
            <w:vAlign w:val="center"/>
            <w:textDirection w:val="lrTb"/>
            <w:noWrap w:val="false"/>
          </w:tcPr>
          <w:p>
            <w:pPr>
              <w:contextualSpacing/>
              <w:ind w:right="-12"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bCs/>
                <w:sz w:val="16"/>
                <w:szCs w:val="16"/>
              </w:rPr>
              <w:t xml:space="preserve">202</w:t>
            </w:r>
            <w:r>
              <w:rPr>
                <w:bCs/>
                <w:sz w:val="16"/>
                <w:szCs w:val="16"/>
              </w:rPr>
              <w:t xml:space="preserve">6</w:t>
            </w:r>
            <w:r>
              <w:rPr>
                <w:bCs/>
                <w:sz w:val="16"/>
                <w:szCs w:val="16"/>
              </w:rPr>
            </w:r>
            <w:r/>
          </w:p>
        </w:tc>
        <w:tc>
          <w:tcPr>
            <w:tcW w:w="1031" w:type="dxa"/>
            <w:vAlign w:val="center"/>
            <w:textDirection w:val="lrTb"/>
            <w:noWrap w:val="false"/>
          </w:tcPr>
          <w:p>
            <w:pPr>
              <w:contextualSpacing/>
              <w:ind w:right="-12"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bCs/>
                <w:sz w:val="16"/>
                <w:szCs w:val="16"/>
              </w:rPr>
              <w:t xml:space="preserve">Р</w:t>
            </w:r>
            <w:r>
              <w:rPr>
                <w:bCs/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2388" w:type="dxa"/>
            <w:vAlign w:val="center"/>
            <w:textDirection w:val="lrTb"/>
            <w:noWrap w:val="false"/>
          </w:tcPr>
          <w:p>
            <w:pPr>
              <w:pStyle w:val="861"/>
              <w:contextualSpacing/>
              <w:ind w:left="0" w:right="-56"/>
              <w:jc w:val="center"/>
              <w:spacing w:after="0" w:line="228" w:lineRule="auto"/>
              <w:shd w:val="clear" w:color="auto" w:fill="ffffff"/>
              <w:tabs>
                <w:tab w:val="left" w:pos="11339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Сокращение количества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лиц, состоящих на учете с диагнозом наркомания на 100 тыс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яч человек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населения (ед.)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</w:r>
            <w:r/>
          </w:p>
        </w:tc>
        <w:tc>
          <w:tcPr>
            <w:tcW w:w="75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  <w:t xml:space="preserve">55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70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  <w:t xml:space="preserve">54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  <w:t xml:space="preserve">54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  <w:t xml:space="preserve">53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  <w:t xml:space="preserve">47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  <w:t xml:space="preserve">51</w:t>
            </w:r>
            <w:r/>
          </w:p>
        </w:tc>
        <w:tc>
          <w:tcPr>
            <w:gridSpan w:val="2"/>
            <w:shd w:val="clear" w:color="ffffff" w:fill="ffffff"/>
            <w:tcW w:w="83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  <w:t xml:space="preserve">47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84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  <w:t xml:space="preserve">46</w:t>
            </w:r>
            <w:r>
              <w:rPr>
                <w:sz w:val="16"/>
                <w:szCs w:val="16"/>
              </w:rPr>
            </w:r>
            <w:r/>
          </w:p>
        </w:tc>
      </w:tr>
      <w:tr>
        <w:trPr>
          <w:trHeight w:val="720"/>
        </w:trPr>
        <w:tc>
          <w:tcPr>
            <w:shd w:val="clear" w:color="ffffff" w:fill="ffffff"/>
            <w:tcW w:w="425" w:type="dxa"/>
            <w:vMerge w:val="continue"/>
            <w:textDirection w:val="lrTb"/>
            <w:noWrap w:val="false"/>
          </w:tcPr>
          <w:p>
            <w:pPr>
              <w:ind w:right="-12"/>
              <w:jc w:val="center"/>
            </w:pP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1386" w:type="dxa"/>
            <w:vMerge w:val="continue"/>
            <w:textDirection w:val="lrTb"/>
            <w:noWrap w:val="false"/>
          </w:tcPr>
          <w:p>
            <w:pPr>
              <w:ind w:right="-12"/>
              <w:jc w:val="center"/>
            </w:pP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1417" w:type="dxa"/>
            <w:vMerge w:val="continue"/>
            <w:textDirection w:val="lrTb"/>
            <w:noWrap w:val="false"/>
          </w:tcPr>
          <w:p>
            <w:pPr>
              <w:ind w:right="-12"/>
              <w:jc w:val="center"/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/>
          </w:p>
        </w:tc>
        <w:tc>
          <w:tcPr>
            <w:tcW w:w="1000" w:type="dxa"/>
            <w:vAlign w:val="center"/>
            <w:textDirection w:val="lrTb"/>
            <w:noWrap w:val="false"/>
          </w:tcPr>
          <w:p>
            <w:pPr>
              <w:contextualSpacing/>
              <w:ind w:right="-12"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bCs/>
                <w:sz w:val="16"/>
                <w:szCs w:val="16"/>
              </w:rPr>
              <w:t xml:space="preserve">2019</w:t>
            </w:r>
            <w:r>
              <w:rPr>
                <w:bCs/>
                <w:sz w:val="16"/>
                <w:szCs w:val="16"/>
              </w:rPr>
            </w:r>
            <w:r/>
          </w:p>
        </w:tc>
        <w:tc>
          <w:tcPr>
            <w:tcW w:w="1087" w:type="dxa"/>
            <w:vAlign w:val="center"/>
            <w:textDirection w:val="lrTb"/>
            <w:noWrap w:val="false"/>
          </w:tcPr>
          <w:p>
            <w:pPr>
              <w:contextualSpacing/>
              <w:ind w:right="-12"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bCs/>
                <w:sz w:val="16"/>
                <w:szCs w:val="16"/>
              </w:rPr>
              <w:t xml:space="preserve">202</w:t>
            </w:r>
            <w:r>
              <w:rPr>
                <w:bCs/>
                <w:sz w:val="16"/>
                <w:szCs w:val="16"/>
              </w:rPr>
              <w:t xml:space="preserve">6</w:t>
            </w:r>
            <w:r>
              <w:rPr>
                <w:bCs/>
                <w:sz w:val="16"/>
                <w:szCs w:val="16"/>
              </w:rPr>
            </w:r>
            <w:r/>
          </w:p>
        </w:tc>
        <w:tc>
          <w:tcPr>
            <w:tcW w:w="1031" w:type="dxa"/>
            <w:vAlign w:val="center"/>
            <w:textDirection w:val="lrTb"/>
            <w:noWrap w:val="false"/>
          </w:tcPr>
          <w:p>
            <w:pPr>
              <w:contextualSpacing/>
              <w:ind w:right="-12"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bCs/>
                <w:sz w:val="16"/>
                <w:szCs w:val="16"/>
              </w:rPr>
              <w:t xml:space="preserve">П </w:t>
            </w:r>
            <w:r>
              <w:rPr>
                <w:bCs/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2388" w:type="dxa"/>
            <w:vAlign w:val="center"/>
            <w:textDirection w:val="lrTb"/>
            <w:noWrap w:val="false"/>
          </w:tcPr>
          <w:p>
            <w:pPr>
              <w:pStyle w:val="861"/>
              <w:contextualSpacing/>
              <w:ind w:left="0" w:right="-56"/>
              <w:jc w:val="center"/>
              <w:spacing w:after="0" w:line="228" w:lineRule="auto"/>
              <w:shd w:val="clear" w:color="auto" w:fill="ffffff"/>
              <w:tabs>
                <w:tab w:val="left" w:pos="11339" w:leader="none"/>
              </w:tabs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Увеличение</w:t>
            </w:r>
            <w:r>
              <w:rPr>
                <w:rFonts w:ascii="Times New Roman" w:hAnsi="Times New Roman" w:cs="Times New Roman"/>
                <w:bCs/>
                <w:color w:val="ffffff" w:themeColor="background1"/>
                <w:sz w:val="16"/>
                <w:szCs w:val="16"/>
              </w:rPr>
              <w:t xml:space="preserve">м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количества методических</w:t>
            </w:r>
            <w:r>
              <w:rPr>
                <w:rFonts w:ascii="Times New Roman" w:hAnsi="Times New Roman" w:cs="Times New Roman"/>
                <w:bCs/>
                <w:color w:val="ffffff" w:themeColor="background1"/>
                <w:sz w:val="16"/>
                <w:szCs w:val="16"/>
              </w:rPr>
              <w:t xml:space="preserve">м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и</w:t>
            </w:r>
            <w:r>
              <w:rPr>
                <w:rFonts w:ascii="Times New Roman" w:hAnsi="Times New Roman" w:cs="Times New Roman"/>
                <w:bCs/>
                <w:color w:val="ffffff" w:themeColor="background1"/>
                <w:sz w:val="16"/>
                <w:szCs w:val="16"/>
              </w:rPr>
              <w:t xml:space="preserve">м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наглядных пособий</w:t>
            </w:r>
            <w:r>
              <w:rPr>
                <w:rFonts w:ascii="Times New Roman" w:hAnsi="Times New Roman" w:cs="Times New Roman"/>
                <w:bCs/>
                <w:color w:val="ffffff" w:themeColor="background1"/>
                <w:sz w:val="16"/>
                <w:szCs w:val="16"/>
              </w:rPr>
              <w:t xml:space="preserve">м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антинаркотической направленности, разработанных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администрацией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Белгородского района (экз.)</w:t>
            </w:r>
            <w:r>
              <w:rPr>
                <w:bCs/>
                <w:sz w:val="16"/>
                <w:szCs w:val="16"/>
              </w:rPr>
            </w:r>
            <w:r/>
          </w:p>
        </w:tc>
        <w:tc>
          <w:tcPr>
            <w:tcW w:w="759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  <w:t xml:space="preserve">20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708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  <w:t xml:space="preserve">20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  <w:t xml:space="preserve">20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  <w:t xml:space="preserve">20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  <w:t xml:space="preserve">24000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  <w:t xml:space="preserve">2</w:t>
            </w:r>
            <w:r>
              <w:rPr>
                <w:sz w:val="16"/>
                <w:szCs w:val="16"/>
              </w:rPr>
              <w:t xml:space="preserve">4000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gridSpan w:val="2"/>
            <w:shd w:val="clear" w:color="ffffff" w:fill="ffffff"/>
            <w:tcW w:w="831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  <w:t xml:space="preserve">24</w:t>
            </w:r>
            <w:r>
              <w:rPr>
                <w:sz w:val="16"/>
                <w:szCs w:val="16"/>
              </w:rPr>
              <w:t xml:space="preserve">000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846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  <w:t xml:space="preserve">24000</w:t>
            </w:r>
            <w:r>
              <w:rPr>
                <w:sz w:val="16"/>
                <w:szCs w:val="16"/>
              </w:rPr>
            </w:r>
            <w:r/>
          </w:p>
        </w:tc>
      </w:tr>
      <w:tr>
        <w:trPr>
          <w:trHeight w:val="720"/>
        </w:trPr>
        <w:tc>
          <w:tcPr>
            <w:shd w:val="clear" w:color="ffffff" w:fill="ffffff"/>
            <w:tcBorders>
              <w:bottom w:val="single" w:color="000000" w:sz="4" w:space="0"/>
            </w:tcBorders>
            <w:tcW w:w="425" w:type="dxa"/>
            <w:vMerge w:val="continue"/>
            <w:textDirection w:val="lrTb"/>
            <w:noWrap w:val="false"/>
          </w:tcPr>
          <w:p>
            <w:pPr>
              <w:ind w:right="-12"/>
              <w:jc w:val="center"/>
            </w:pP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Borders>
              <w:bottom w:val="single" w:color="000000" w:sz="4" w:space="0"/>
            </w:tcBorders>
            <w:tcW w:w="1386" w:type="dxa"/>
            <w:vMerge w:val="continue"/>
            <w:textDirection w:val="lrTb"/>
            <w:noWrap w:val="false"/>
          </w:tcPr>
          <w:p>
            <w:pPr>
              <w:ind w:right="-12"/>
              <w:jc w:val="center"/>
            </w:pP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Borders>
              <w:bottom w:val="single" w:color="000000" w:sz="4" w:space="0"/>
            </w:tcBorders>
            <w:tcW w:w="1417" w:type="dxa"/>
            <w:vMerge w:val="continue"/>
            <w:textDirection w:val="lrTb"/>
            <w:noWrap w:val="false"/>
          </w:tcPr>
          <w:p>
            <w:pPr>
              <w:ind w:right="-12"/>
              <w:jc w:val="center"/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1000" w:type="dxa"/>
            <w:vAlign w:val="center"/>
            <w:textDirection w:val="lrTb"/>
            <w:noWrap w:val="false"/>
          </w:tcPr>
          <w:p>
            <w:pPr>
              <w:contextualSpacing/>
              <w:ind w:right="-12"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bCs/>
                <w:sz w:val="16"/>
                <w:szCs w:val="16"/>
              </w:rPr>
              <w:t xml:space="preserve">2019</w:t>
            </w:r>
            <w:r>
              <w:rPr>
                <w:bCs/>
                <w:sz w:val="16"/>
                <w:szCs w:val="16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1087" w:type="dxa"/>
            <w:vAlign w:val="center"/>
            <w:textDirection w:val="lrTb"/>
            <w:noWrap w:val="false"/>
          </w:tcPr>
          <w:p>
            <w:pPr>
              <w:contextualSpacing/>
              <w:ind w:right="-12"/>
              <w:jc w:val="center"/>
              <w:spacing w:line="228" w:lineRule="auto"/>
              <w:tabs>
                <w:tab w:val="left" w:pos="11339" w:leader="none"/>
              </w:tabs>
              <w:rPr>
                <w:lang w:val="en-US"/>
              </w:rPr>
            </w:pPr>
            <w:r>
              <w:rPr>
                <w:bCs/>
                <w:sz w:val="16"/>
                <w:szCs w:val="16"/>
              </w:rPr>
              <w:t xml:space="preserve">202</w:t>
            </w:r>
            <w:r>
              <w:rPr>
                <w:bCs/>
                <w:sz w:val="16"/>
                <w:szCs w:val="16"/>
              </w:rPr>
              <w:t xml:space="preserve">6</w:t>
            </w:r>
            <w:r>
              <w:rPr>
                <w:bCs/>
                <w:sz w:val="16"/>
                <w:szCs w:val="16"/>
                <w:lang w:val="en-US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1031" w:type="dxa"/>
            <w:vAlign w:val="center"/>
            <w:textDirection w:val="lrTb"/>
            <w:noWrap w:val="false"/>
          </w:tcPr>
          <w:p>
            <w:pPr>
              <w:contextualSpacing/>
              <w:ind w:right="-12"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  <w:r/>
          </w:p>
          <w:p>
            <w:pPr>
              <w:contextualSpacing/>
              <w:ind w:right="-12"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  <w:r/>
          </w:p>
          <w:p>
            <w:pPr>
              <w:contextualSpacing/>
              <w:ind w:right="-12"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bCs/>
                <w:sz w:val="16"/>
                <w:szCs w:val="16"/>
              </w:rPr>
              <w:t xml:space="preserve">П</w:t>
            </w:r>
            <w:r>
              <w:rPr>
                <w:bCs/>
                <w:sz w:val="16"/>
                <w:szCs w:val="16"/>
              </w:rPr>
            </w:r>
            <w:r/>
          </w:p>
          <w:p>
            <w:pPr>
              <w:contextualSpacing/>
              <w:ind w:right="-12"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  <w:r/>
          </w:p>
          <w:p>
            <w:pPr>
              <w:contextualSpacing/>
              <w:ind w:right="-12"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Borders>
              <w:bottom w:val="single" w:color="000000" w:sz="4" w:space="0"/>
            </w:tcBorders>
            <w:tcW w:w="2388" w:type="dxa"/>
            <w:vAlign w:val="center"/>
            <w:textDirection w:val="lrTb"/>
            <w:noWrap w:val="false"/>
          </w:tcPr>
          <w:p>
            <w:pPr>
              <w:pStyle w:val="861"/>
              <w:contextualSpacing/>
              <w:ind w:left="0" w:right="-56"/>
              <w:jc w:val="center"/>
              <w:spacing w:after="0" w:line="228" w:lineRule="auto"/>
              <w:shd w:val="clear" w:color="auto" w:fill="ffffff"/>
              <w:tabs>
                <w:tab w:val="left" w:pos="11339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Сохранение доли об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учающихся 1 –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11 классов муниципальных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общеобразовательных учреждений</w:t>
            </w:r>
            <w:r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  <w:t xml:space="preserve">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Белгородского района, принявших участие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в</w:t>
            </w:r>
            <w:r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  <w:t xml:space="preserve">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профилактических мероприятиях ан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тинаркотической направленности –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100 %.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75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  <w:t xml:space="preserve">100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Borders>
              <w:bottom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  <w:t xml:space="preserve">100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Borders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  <w:t xml:space="preserve">100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Borders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  <w:t xml:space="preserve">100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Borders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  <w:t xml:space="preserve">100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Borders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  <w:t xml:space="preserve">100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gridSpan w:val="2"/>
            <w:shd w:val="clear" w:color="ffffff" w:fill="ffffff"/>
            <w:tcBorders>
              <w:bottom w:val="single" w:color="000000" w:sz="4" w:space="0"/>
            </w:tcBorders>
            <w:tcW w:w="83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  <w:t xml:space="preserve">100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Borders>
              <w:bottom w:val="single" w:color="000000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  <w:t xml:space="preserve">100</w:t>
            </w:r>
            <w:r>
              <w:rPr>
                <w:sz w:val="16"/>
                <w:szCs w:val="16"/>
              </w:rPr>
            </w:r>
            <w:r/>
          </w:p>
        </w:tc>
      </w:tr>
      <w:tr>
        <w:trPr>
          <w:trHeight w:val="912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restart"/>
            <w:textDirection w:val="lrTb"/>
            <w:noWrap w:val="false"/>
          </w:tcPr>
          <w:p>
            <w:pPr>
              <w:contextualSpacing/>
              <w:ind w:right="-12"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bCs/>
                <w:sz w:val="16"/>
                <w:szCs w:val="16"/>
              </w:rPr>
              <w:t xml:space="preserve">1.1.</w:t>
            </w:r>
            <w:r>
              <w:rPr>
                <w:bCs/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6" w:type="dxa"/>
            <w:vMerge w:val="restart"/>
            <w:textDirection w:val="lrTb"/>
            <w:noWrap w:val="false"/>
          </w:tcPr>
          <w:p>
            <w:pPr>
              <w:contextualSpacing/>
              <w:ind w:right="-108"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bCs/>
                <w:sz w:val="16"/>
                <w:szCs w:val="16"/>
              </w:rPr>
              <w:t xml:space="preserve">Основное мероприятие</w:t>
            </w:r>
            <w:r>
              <w:rPr>
                <w:bCs/>
                <w:sz w:val="16"/>
                <w:szCs w:val="16"/>
              </w:rPr>
            </w:r>
            <w:r/>
          </w:p>
          <w:p>
            <w:pPr>
              <w:contextualSpacing/>
              <w:ind w:right="34"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  <w:t xml:space="preserve">«Мероприятия </w:t>
            </w:r>
            <w:r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</w:rPr>
              <w:t xml:space="preserve">по осуществлению антинаркотической пропаганды </w:t>
            </w:r>
            <w:r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</w:rPr>
              <w:t xml:space="preserve">и антинаркотического просвещения»</w:t>
            </w:r>
            <w:r>
              <w:rPr>
                <w:bCs/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contextualSpacing/>
              <w:ind w:right="-12"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b/>
                <w:bCs/>
                <w:sz w:val="16"/>
                <w:szCs w:val="16"/>
              </w:rPr>
              <w:t xml:space="preserve">Ответственный </w:t>
            </w:r>
            <w:r>
              <w:rPr>
                <w:b/>
                <w:bCs/>
                <w:sz w:val="16"/>
                <w:szCs w:val="16"/>
              </w:rPr>
            </w:r>
            <w:r/>
          </w:p>
          <w:p>
            <w:pPr>
              <w:contextualSpacing/>
              <w:ind w:right="-12"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b/>
                <w:bCs/>
                <w:sz w:val="16"/>
                <w:szCs w:val="16"/>
              </w:rPr>
              <w:t xml:space="preserve">соисполнитель, участник):</w:t>
            </w:r>
            <w:r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</w:r>
            <w:r/>
          </w:p>
          <w:p>
            <w:pPr>
              <w:contextualSpacing/>
              <w:ind w:right="-12"/>
              <w:jc w:val="center"/>
              <w:spacing w:line="228" w:lineRule="auto"/>
              <w:tabs>
                <w:tab w:val="left" w:pos="11339" w:leader="none"/>
              </w:tabs>
              <w:rPr>
                <w:b/>
              </w:rPr>
            </w:pPr>
            <w:r>
              <w:rPr>
                <w:bCs/>
                <w:sz w:val="16"/>
                <w:szCs w:val="16"/>
              </w:rPr>
              <w:t xml:space="preserve">администрация Белгородского района в лице комитета </w:t>
            </w:r>
            <w:r>
              <w:rPr>
                <w:bCs/>
                <w:sz w:val="16"/>
                <w:szCs w:val="16"/>
              </w:rPr>
              <w:br/>
            </w:r>
            <w:r>
              <w:rPr>
                <w:bCs/>
                <w:sz w:val="16"/>
                <w:szCs w:val="16"/>
              </w:rPr>
              <w:t xml:space="preserve">по обеспечению безопасности </w:t>
            </w:r>
            <w:r>
              <w:rPr>
                <w:bCs/>
                <w:sz w:val="16"/>
                <w:szCs w:val="1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0" w:type="dxa"/>
            <w:vAlign w:val="center"/>
            <w:textDirection w:val="lrTb"/>
            <w:noWrap w:val="false"/>
          </w:tcPr>
          <w:p>
            <w:pPr>
              <w:contextualSpacing/>
              <w:ind w:right="-12"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bCs/>
                <w:sz w:val="16"/>
                <w:szCs w:val="16"/>
              </w:rPr>
              <w:t xml:space="preserve">2019</w:t>
            </w:r>
            <w:r>
              <w:rPr>
                <w:bCs/>
                <w:sz w:val="16"/>
                <w:szCs w:val="1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7" w:type="dxa"/>
            <w:vAlign w:val="center"/>
            <w:textDirection w:val="lrTb"/>
            <w:noWrap w:val="false"/>
          </w:tcPr>
          <w:p>
            <w:pPr>
              <w:contextualSpacing/>
              <w:ind w:right="-12"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bCs/>
                <w:sz w:val="16"/>
                <w:szCs w:val="16"/>
              </w:rPr>
              <w:t xml:space="preserve">202</w:t>
            </w:r>
            <w:r>
              <w:rPr>
                <w:bCs/>
                <w:sz w:val="16"/>
                <w:szCs w:val="16"/>
              </w:rPr>
              <w:t xml:space="preserve">6</w:t>
            </w:r>
            <w:r>
              <w:rPr>
                <w:bCs/>
                <w:sz w:val="16"/>
                <w:szCs w:val="1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" w:type="dxa"/>
            <w:vAlign w:val="center"/>
            <w:textDirection w:val="lrTb"/>
            <w:noWrap w:val="false"/>
          </w:tcPr>
          <w:p>
            <w:pPr>
              <w:contextualSpacing/>
              <w:ind w:right="-12"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bCs/>
                <w:sz w:val="16"/>
                <w:szCs w:val="16"/>
              </w:rPr>
              <w:t xml:space="preserve">Р</w:t>
            </w:r>
            <w:r>
              <w:rPr>
                <w:bCs/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88" w:type="dxa"/>
            <w:vAlign w:val="center"/>
            <w:textDirection w:val="lrTb"/>
            <w:noWrap w:val="false"/>
          </w:tcPr>
          <w:p>
            <w:pPr>
              <w:pStyle w:val="861"/>
              <w:contextualSpacing/>
              <w:ind w:left="0" w:right="-56"/>
              <w:jc w:val="center"/>
              <w:spacing w:after="0" w:line="228" w:lineRule="auto"/>
              <w:shd w:val="clear" w:color="auto" w:fill="ffffff"/>
              <w:tabs>
                <w:tab w:val="left" w:pos="11339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Сокращение количества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лиц, состоящих на учете с диагнозом наркомания на 100 тыс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яч человек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населения (ед.)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  <w:t xml:space="preserve">55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  <w:t xml:space="preserve">54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  <w:t xml:space="preserve">54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  <w:t xml:space="preserve">53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  <w:t xml:space="preserve">47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  <w:t xml:space="preserve">51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3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  <w:t xml:space="preserve">47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  <w:t xml:space="preserve">46</w:t>
            </w:r>
            <w:r>
              <w:rPr>
                <w:sz w:val="16"/>
                <w:szCs w:val="16"/>
              </w:rPr>
            </w:r>
            <w:r/>
          </w:p>
        </w:tc>
      </w:tr>
      <w:tr>
        <w:trPr>
          <w:trHeight w:val="983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continue"/>
            <w:textDirection w:val="lrTb"/>
            <w:noWrap w:val="false"/>
          </w:tcPr>
          <w:p>
            <w:pPr>
              <w:ind w:right="-12"/>
              <w:jc w:val="center"/>
            </w:pP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6" w:type="dxa"/>
            <w:vMerge w:val="continue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4962" w:leader="none"/>
              </w:tabs>
            </w:pP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continue"/>
            <w:textDirection w:val="lrTb"/>
            <w:noWrap w:val="false"/>
          </w:tcPr>
          <w:p>
            <w:pPr>
              <w:ind w:right="-12"/>
              <w:jc w:val="center"/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0" w:type="dxa"/>
            <w:vAlign w:val="center"/>
            <w:textDirection w:val="lrTb"/>
            <w:noWrap w:val="false"/>
          </w:tcPr>
          <w:p>
            <w:pPr>
              <w:contextualSpacing/>
              <w:ind w:right="-12"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bCs/>
                <w:sz w:val="16"/>
                <w:szCs w:val="16"/>
              </w:rPr>
              <w:t xml:space="preserve">2019</w:t>
            </w:r>
            <w:r>
              <w:rPr>
                <w:bCs/>
                <w:sz w:val="16"/>
                <w:szCs w:val="1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7" w:type="dxa"/>
            <w:vAlign w:val="center"/>
            <w:textDirection w:val="lrTb"/>
            <w:noWrap w:val="false"/>
          </w:tcPr>
          <w:p>
            <w:pPr>
              <w:contextualSpacing/>
              <w:ind w:right="-12"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bCs/>
                <w:sz w:val="16"/>
                <w:szCs w:val="16"/>
              </w:rPr>
              <w:t xml:space="preserve">2026</w:t>
            </w:r>
            <w:r>
              <w:rPr>
                <w:bCs/>
                <w:sz w:val="16"/>
                <w:szCs w:val="1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" w:type="dxa"/>
            <w:vAlign w:val="center"/>
            <w:textDirection w:val="lrTb"/>
            <w:noWrap w:val="false"/>
          </w:tcPr>
          <w:p>
            <w:pPr>
              <w:contextualSpacing/>
              <w:ind w:right="-12"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bCs/>
                <w:sz w:val="16"/>
                <w:szCs w:val="16"/>
              </w:rPr>
              <w:t xml:space="preserve">П</w:t>
            </w:r>
            <w:r>
              <w:rPr>
                <w:bCs/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88" w:type="dxa"/>
            <w:vAlign w:val="center"/>
            <w:textDirection w:val="lrTb"/>
            <w:noWrap w:val="false"/>
          </w:tcPr>
          <w:p>
            <w:pPr>
              <w:pStyle w:val="861"/>
              <w:contextualSpacing/>
              <w:ind w:left="0" w:right="-56"/>
              <w:jc w:val="center"/>
              <w:spacing w:after="0" w:line="228" w:lineRule="auto"/>
              <w:shd w:val="clear" w:color="auto" w:fill="ffffff"/>
              <w:tabs>
                <w:tab w:val="left" w:pos="11339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Сохранение доли обучающихся 1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11 классов муниципальных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общеобразовательных учреждений</w:t>
            </w:r>
            <w:r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  <w:t xml:space="preserve">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Белгородского района, принявших участие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</w:t>
            </w:r>
            <w:r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  <w:t xml:space="preserve">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профилактических мероприятиях антинаркотической направленности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–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100 %.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  <w:t xml:space="preserve">100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  <w:t xml:space="preserve">100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  <w:t xml:space="preserve">100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  <w:t xml:space="preserve">100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  <w:t xml:space="preserve">100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  <w:t xml:space="preserve">100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3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  <w:t xml:space="preserve">100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  <w:t xml:space="preserve">100</w:t>
            </w:r>
            <w:r>
              <w:rPr>
                <w:sz w:val="16"/>
                <w:szCs w:val="16"/>
              </w:rPr>
            </w:r>
            <w:r/>
          </w:p>
        </w:tc>
      </w:tr>
      <w:tr>
        <w:trPr>
          <w:trHeight w:val="1163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Merge w:val="continue"/>
            <w:textDirection w:val="lrTb"/>
            <w:noWrap w:val="false"/>
          </w:tcPr>
          <w:p>
            <w:pPr>
              <w:ind w:right="-12"/>
              <w:jc w:val="center"/>
            </w:pP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6" w:type="dxa"/>
            <w:vMerge w:val="continue"/>
            <w:textDirection w:val="lrTb"/>
            <w:noWrap w:val="false"/>
          </w:tcPr>
          <w:p>
            <w:pPr>
              <w:ind w:right="-108"/>
              <w:jc w:val="both"/>
              <w:tabs>
                <w:tab w:val="left" w:pos="4962" w:leader="none"/>
              </w:tabs>
            </w:pP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continue"/>
            <w:textDirection w:val="lrTb"/>
            <w:noWrap w:val="false"/>
          </w:tcPr>
          <w:p>
            <w:pPr>
              <w:ind w:right="-12"/>
              <w:jc w:val="center"/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0" w:type="dxa"/>
            <w:vAlign w:val="center"/>
            <w:textDirection w:val="lrTb"/>
            <w:noWrap w:val="false"/>
          </w:tcPr>
          <w:p>
            <w:pPr>
              <w:contextualSpacing/>
              <w:ind w:right="-12"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bCs/>
                <w:sz w:val="16"/>
                <w:szCs w:val="16"/>
              </w:rPr>
              <w:t xml:space="preserve">2019</w:t>
            </w:r>
            <w:r>
              <w:rPr>
                <w:bCs/>
                <w:sz w:val="16"/>
                <w:szCs w:val="1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7" w:type="dxa"/>
            <w:vAlign w:val="center"/>
            <w:textDirection w:val="lrTb"/>
            <w:noWrap w:val="false"/>
          </w:tcPr>
          <w:p>
            <w:pPr>
              <w:contextualSpacing/>
              <w:ind w:right="-12"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bCs/>
                <w:sz w:val="16"/>
                <w:szCs w:val="16"/>
              </w:rPr>
              <w:t xml:space="preserve">202</w:t>
            </w:r>
            <w:r>
              <w:rPr>
                <w:bCs/>
                <w:sz w:val="16"/>
                <w:szCs w:val="16"/>
              </w:rPr>
              <w:t xml:space="preserve">6</w:t>
            </w:r>
            <w:r>
              <w:rPr>
                <w:bCs/>
                <w:sz w:val="16"/>
                <w:szCs w:val="1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" w:type="dxa"/>
            <w:vAlign w:val="center"/>
            <w:textDirection w:val="lrTb"/>
            <w:noWrap w:val="false"/>
          </w:tcPr>
          <w:p>
            <w:pPr>
              <w:contextualSpacing/>
              <w:ind w:right="-12"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bCs/>
                <w:sz w:val="16"/>
                <w:szCs w:val="16"/>
              </w:rPr>
              <w:t xml:space="preserve">П </w:t>
            </w:r>
            <w:r>
              <w:rPr>
                <w:bCs/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88" w:type="dxa"/>
            <w:textDirection w:val="lrTb"/>
            <w:noWrap w:val="false"/>
          </w:tcPr>
          <w:p>
            <w:pPr>
              <w:pStyle w:val="861"/>
              <w:contextualSpacing/>
              <w:ind w:left="0" w:right="-56"/>
              <w:jc w:val="center"/>
              <w:spacing w:after="0" w:line="228" w:lineRule="auto"/>
              <w:shd w:val="clear" w:color="auto" w:fill="ffffff"/>
              <w:tabs>
                <w:tab w:val="left" w:pos="11339" w:leader="none"/>
              </w:tabs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Увеличение количества методических и наглядных пособий антинаркотической направленности, разработанных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администрацией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Белгородского района (экз.)</w:t>
            </w:r>
            <w:r>
              <w:rPr>
                <w:bCs/>
                <w:sz w:val="16"/>
                <w:szCs w:val="1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9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  <w:t xml:space="preserve">20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  <w:t xml:space="preserve">20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  <w:t xml:space="preserve">20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  <w:t xml:space="preserve">20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  <w:t xml:space="preserve">24000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  <w:t xml:space="preserve">24000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31" w:type="dxa"/>
            <w:textDirection w:val="lrTb"/>
            <w:noWrap w:val="false"/>
          </w:tcPr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  <w:t xml:space="preserve">24000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textDirection w:val="lrTb"/>
            <w:noWrap w:val="false"/>
          </w:tcPr>
          <w:p>
            <w:pPr>
              <w:contextualSpacing/>
              <w:spacing w:after="160" w:line="228" w:lineRule="auto"/>
              <w:widowControl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/>
          </w:p>
          <w:p>
            <w:pPr>
              <w:contextualSpacing/>
              <w:jc w:val="center"/>
              <w:spacing w:line="228" w:lineRule="auto"/>
              <w:tabs>
                <w:tab w:val="left" w:pos="11339" w:leader="none"/>
              </w:tabs>
            </w:pPr>
            <w:r>
              <w:rPr>
                <w:sz w:val="16"/>
                <w:szCs w:val="16"/>
              </w:rPr>
              <w:t xml:space="preserve">24000</w:t>
            </w:r>
            <w:r>
              <w:rPr>
                <w:sz w:val="16"/>
                <w:szCs w:val="16"/>
              </w:rPr>
            </w:r>
            <w:r/>
          </w:p>
        </w:tc>
      </w:tr>
    </w:tbl>
    <w:p>
      <w:pPr>
        <w:pStyle w:val="863"/>
        <w:contextualSpacing/>
        <w:ind w:left="0" w:right="-12"/>
        <w:spacing w:before="0" w:line="228" w:lineRule="auto"/>
        <w:tabs>
          <w:tab w:val="left" w:pos="11339" w:leader="none"/>
        </w:tabs>
      </w:pPr>
      <w:r>
        <w:rPr>
          <w:szCs w:val="28"/>
        </w:rPr>
      </w:r>
      <w:r>
        <w:rPr>
          <w:szCs w:val="28"/>
        </w:rPr>
      </w:r>
      <w:r/>
    </w:p>
    <w:p>
      <w:pPr>
        <w:contextualSpacing/>
        <w:jc w:val="center"/>
        <w:spacing w:line="228" w:lineRule="auto"/>
        <w:shd w:val="clear" w:color="auto" w:fill="ffffff"/>
        <w:tabs>
          <w:tab w:val="left" w:pos="11339" w:leader="none"/>
        </w:tabs>
        <w:rPr>
          <w:b/>
          <w:bCs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contextualSpacing/>
        <w:spacing w:line="228" w:lineRule="auto"/>
        <w:tabs>
          <w:tab w:val="left" w:pos="11339" w:leader="none"/>
        </w:tabs>
        <w:rPr>
          <w:rFonts w:ascii="Tinos" w:hAnsi="Tinos" w:cs="Tinos"/>
        </w:rPr>
      </w:pPr>
      <w:r>
        <w:rPr>
          <w:rFonts w:ascii="Tinos" w:hAnsi="Tinos" w:cs="Tinos"/>
        </w:rPr>
      </w:r>
      <w:r>
        <w:rPr>
          <w:rFonts w:ascii="Tinos" w:hAnsi="Tinos" w:cs="Tinos"/>
        </w:rPr>
      </w:r>
      <w:r/>
    </w:p>
    <w:p>
      <w:pPr>
        <w:contextualSpacing/>
        <w:spacing w:line="228" w:lineRule="auto"/>
        <w:tabs>
          <w:tab w:val="left" w:pos="11339" w:leader="none"/>
        </w:tabs>
        <w:rPr>
          <w:rFonts w:ascii="Tinos" w:hAnsi="Tinos" w:cs="Tinos"/>
        </w:rPr>
      </w:pPr>
      <w:r>
        <w:rPr>
          <w:rFonts w:ascii="Tinos" w:hAnsi="Tinos" w:cs="Tinos"/>
        </w:rPr>
      </w:r>
      <w:r>
        <w:rPr>
          <w:rFonts w:ascii="Tinos" w:hAnsi="Tinos" w:cs="Tinos"/>
        </w:rPr>
      </w:r>
      <w:r/>
    </w:p>
    <w:sectPr>
      <w:headerReference w:type="default" r:id="rId10"/>
      <w:footnotePr/>
      <w:endnotePr/>
      <w:type w:val="nextPage"/>
      <w:pgSz w:w="16838" w:h="11906" w:orient="landscape"/>
      <w:pgMar w:top="1134" w:right="567" w:bottom="1134" w:left="1134" w:header="709" w:footer="709" w:gutter="0"/>
      <w:pgNumType w:start="6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Segoe UI">
    <w:panose1 w:val="020B05020405040202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662379689"/>
      <w:docPartObj>
        <w:docPartGallery w:val="Page Numbers (Top of Page)"/>
        <w:docPartUnique w:val="true"/>
      </w:docPartObj>
      <w:rPr/>
    </w:sdtPr>
    <w:sdtContent>
      <w:p>
        <w:pPr>
          <w:pStyle w:val="86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8</w:t>
        </w:r>
        <w:r>
          <w:fldChar w:fldCharType="end"/>
        </w:r>
        <w:r/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4"/>
      <w:jc w:val="center"/>
    </w:pPr>
    <w:fldSimple w:instr="PAGE \* MERGEFORMAT">
      <w:r>
        <w:t xml:space="preserve">1</w:t>
      </w:r>
    </w:fldSimple>
    <w:r/>
    <w:r/>
  </w:p>
  <w:p>
    <w:pPr>
      <w:pStyle w:val="86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 w:ascii="Times New Roman" w:hAnsi="Times New Roman" w:cs="Times New Roman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 w:ascii="Times New Roman" w:hAnsi="Times New Roman" w:cs="Times New Roman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454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2">
    <w:name w:val="Heading 1"/>
    <w:basedOn w:val="854"/>
    <w:next w:val="854"/>
    <w:link w:val="68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3">
    <w:name w:val="Heading 1 Char"/>
    <w:basedOn w:val="855"/>
    <w:link w:val="682"/>
    <w:uiPriority w:val="9"/>
    <w:rPr>
      <w:rFonts w:ascii="Arial" w:hAnsi="Arial" w:eastAsia="Arial" w:cs="Arial"/>
      <w:sz w:val="40"/>
      <w:szCs w:val="40"/>
    </w:rPr>
  </w:style>
  <w:style w:type="paragraph" w:styleId="684">
    <w:name w:val="Heading 2"/>
    <w:basedOn w:val="854"/>
    <w:next w:val="854"/>
    <w:link w:val="68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5">
    <w:name w:val="Heading 2 Char"/>
    <w:basedOn w:val="855"/>
    <w:link w:val="684"/>
    <w:uiPriority w:val="9"/>
    <w:rPr>
      <w:rFonts w:ascii="Arial" w:hAnsi="Arial" w:eastAsia="Arial" w:cs="Arial"/>
      <w:sz w:val="34"/>
    </w:rPr>
  </w:style>
  <w:style w:type="paragraph" w:styleId="686">
    <w:name w:val="Heading 3"/>
    <w:basedOn w:val="854"/>
    <w:next w:val="854"/>
    <w:link w:val="68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7">
    <w:name w:val="Heading 3 Char"/>
    <w:basedOn w:val="855"/>
    <w:link w:val="686"/>
    <w:uiPriority w:val="9"/>
    <w:rPr>
      <w:rFonts w:ascii="Arial" w:hAnsi="Arial" w:eastAsia="Arial" w:cs="Arial"/>
      <w:sz w:val="30"/>
      <w:szCs w:val="30"/>
    </w:rPr>
  </w:style>
  <w:style w:type="paragraph" w:styleId="688">
    <w:name w:val="Heading 4"/>
    <w:basedOn w:val="854"/>
    <w:next w:val="854"/>
    <w:link w:val="68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9">
    <w:name w:val="Heading 4 Char"/>
    <w:basedOn w:val="855"/>
    <w:link w:val="688"/>
    <w:uiPriority w:val="9"/>
    <w:rPr>
      <w:rFonts w:ascii="Arial" w:hAnsi="Arial" w:eastAsia="Arial" w:cs="Arial"/>
      <w:b/>
      <w:bCs/>
      <w:sz w:val="26"/>
      <w:szCs w:val="26"/>
    </w:rPr>
  </w:style>
  <w:style w:type="paragraph" w:styleId="690">
    <w:name w:val="Heading 5"/>
    <w:basedOn w:val="854"/>
    <w:next w:val="854"/>
    <w:link w:val="69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1">
    <w:name w:val="Heading 5 Char"/>
    <w:basedOn w:val="855"/>
    <w:link w:val="690"/>
    <w:uiPriority w:val="9"/>
    <w:rPr>
      <w:rFonts w:ascii="Arial" w:hAnsi="Arial" w:eastAsia="Arial" w:cs="Arial"/>
      <w:b/>
      <w:bCs/>
      <w:sz w:val="24"/>
      <w:szCs w:val="24"/>
    </w:rPr>
  </w:style>
  <w:style w:type="paragraph" w:styleId="692">
    <w:name w:val="Heading 6"/>
    <w:basedOn w:val="854"/>
    <w:next w:val="854"/>
    <w:link w:val="69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3">
    <w:name w:val="Heading 6 Char"/>
    <w:basedOn w:val="855"/>
    <w:link w:val="692"/>
    <w:uiPriority w:val="9"/>
    <w:rPr>
      <w:rFonts w:ascii="Arial" w:hAnsi="Arial" w:eastAsia="Arial" w:cs="Arial"/>
      <w:b/>
      <w:bCs/>
      <w:sz w:val="22"/>
      <w:szCs w:val="22"/>
    </w:rPr>
  </w:style>
  <w:style w:type="paragraph" w:styleId="694">
    <w:name w:val="Heading 7"/>
    <w:basedOn w:val="854"/>
    <w:next w:val="854"/>
    <w:link w:val="69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5">
    <w:name w:val="Heading 7 Char"/>
    <w:basedOn w:val="855"/>
    <w:link w:val="69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6">
    <w:name w:val="Heading 8"/>
    <w:basedOn w:val="854"/>
    <w:next w:val="854"/>
    <w:link w:val="69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7">
    <w:name w:val="Heading 8 Char"/>
    <w:basedOn w:val="855"/>
    <w:link w:val="696"/>
    <w:uiPriority w:val="9"/>
    <w:rPr>
      <w:rFonts w:ascii="Arial" w:hAnsi="Arial" w:eastAsia="Arial" w:cs="Arial"/>
      <w:i/>
      <w:iCs/>
      <w:sz w:val="22"/>
      <w:szCs w:val="22"/>
    </w:rPr>
  </w:style>
  <w:style w:type="paragraph" w:styleId="698">
    <w:name w:val="Heading 9"/>
    <w:basedOn w:val="854"/>
    <w:next w:val="854"/>
    <w:link w:val="69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9">
    <w:name w:val="Heading 9 Char"/>
    <w:basedOn w:val="855"/>
    <w:link w:val="698"/>
    <w:uiPriority w:val="9"/>
    <w:rPr>
      <w:rFonts w:ascii="Arial" w:hAnsi="Arial" w:eastAsia="Arial" w:cs="Arial"/>
      <w:i/>
      <w:iCs/>
      <w:sz w:val="21"/>
      <w:szCs w:val="21"/>
    </w:rPr>
  </w:style>
  <w:style w:type="paragraph" w:styleId="700">
    <w:name w:val="Title"/>
    <w:basedOn w:val="854"/>
    <w:next w:val="854"/>
    <w:link w:val="70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1">
    <w:name w:val="Title Char"/>
    <w:basedOn w:val="855"/>
    <w:link w:val="700"/>
    <w:uiPriority w:val="10"/>
    <w:rPr>
      <w:sz w:val="48"/>
      <w:szCs w:val="48"/>
    </w:rPr>
  </w:style>
  <w:style w:type="paragraph" w:styleId="702">
    <w:name w:val="Subtitle"/>
    <w:basedOn w:val="854"/>
    <w:next w:val="854"/>
    <w:link w:val="703"/>
    <w:uiPriority w:val="11"/>
    <w:qFormat/>
    <w:pPr>
      <w:spacing w:before="200" w:after="200"/>
    </w:pPr>
    <w:rPr>
      <w:sz w:val="24"/>
      <w:szCs w:val="24"/>
    </w:rPr>
  </w:style>
  <w:style w:type="character" w:styleId="703">
    <w:name w:val="Subtitle Char"/>
    <w:basedOn w:val="855"/>
    <w:link w:val="702"/>
    <w:uiPriority w:val="11"/>
    <w:rPr>
      <w:sz w:val="24"/>
      <w:szCs w:val="24"/>
    </w:rPr>
  </w:style>
  <w:style w:type="paragraph" w:styleId="704">
    <w:name w:val="Quote"/>
    <w:basedOn w:val="854"/>
    <w:next w:val="854"/>
    <w:link w:val="705"/>
    <w:uiPriority w:val="29"/>
    <w:qFormat/>
    <w:pPr>
      <w:ind w:left="720" w:right="720"/>
    </w:pPr>
    <w:rPr>
      <w:i/>
    </w:rPr>
  </w:style>
  <w:style w:type="character" w:styleId="705">
    <w:name w:val="Quote Char"/>
    <w:link w:val="704"/>
    <w:uiPriority w:val="29"/>
    <w:rPr>
      <w:i/>
    </w:rPr>
  </w:style>
  <w:style w:type="paragraph" w:styleId="706">
    <w:name w:val="Intense Quote"/>
    <w:basedOn w:val="854"/>
    <w:next w:val="854"/>
    <w:link w:val="70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7">
    <w:name w:val="Intense Quote Char"/>
    <w:link w:val="706"/>
    <w:uiPriority w:val="30"/>
    <w:rPr>
      <w:i/>
    </w:rPr>
  </w:style>
  <w:style w:type="character" w:styleId="708">
    <w:name w:val="Header Char"/>
    <w:basedOn w:val="855"/>
    <w:link w:val="864"/>
    <w:uiPriority w:val="99"/>
  </w:style>
  <w:style w:type="character" w:styleId="709">
    <w:name w:val="Footer Char"/>
    <w:basedOn w:val="855"/>
    <w:link w:val="866"/>
    <w:uiPriority w:val="99"/>
  </w:style>
  <w:style w:type="paragraph" w:styleId="710">
    <w:name w:val="Caption"/>
    <w:basedOn w:val="854"/>
    <w:next w:val="85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1">
    <w:name w:val="Caption Char"/>
    <w:basedOn w:val="710"/>
    <w:link w:val="866"/>
    <w:uiPriority w:val="99"/>
  </w:style>
  <w:style w:type="table" w:styleId="712">
    <w:name w:val="Table Grid Light"/>
    <w:basedOn w:val="85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3">
    <w:name w:val="Plain Table 1"/>
    <w:basedOn w:val="85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4">
    <w:name w:val="Plain Table 2"/>
    <w:basedOn w:val="85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5">
    <w:name w:val="Plain Table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6">
    <w:name w:val="Plain Table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Plain Table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8">
    <w:name w:val="Grid Table 1 Light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4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0">
    <w:name w:val="Grid Table 4 - Accent 1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1">
    <w:name w:val="Grid Table 4 - Accent 2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2">
    <w:name w:val="Grid Table 4 - Accent 3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3">
    <w:name w:val="Grid Table 4 - Accent 4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4">
    <w:name w:val="Grid Table 4 - Accent 5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5">
    <w:name w:val="Grid Table 4 - Accent 6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6">
    <w:name w:val="Grid Table 5 Dark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7">
    <w:name w:val="Grid Table 5 Dark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49">
    <w:name w:val="Grid Table 5 Dark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50">
    <w:name w:val="Grid Table 5 Dark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53">
    <w:name w:val="Grid Table 6 Colorful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4">
    <w:name w:val="Grid Table 6 Colorful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5">
    <w:name w:val="Grid Table 6 Colorful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6">
    <w:name w:val="Grid Table 6 Colorful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7">
    <w:name w:val="Grid Table 6 Colorful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8">
    <w:name w:val="Grid Table 6 Colorful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9">
    <w:name w:val="Grid Table 6 Colorful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0">
    <w:name w:val="Grid Table 7 Colorful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5">
    <w:name w:val="List Table 2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6">
    <w:name w:val="List Table 2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7">
    <w:name w:val="List Table 2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8">
    <w:name w:val="List Table 2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9">
    <w:name w:val="List Table 2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0">
    <w:name w:val="List Table 2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1">
    <w:name w:val="List Table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5 Dark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6 Colorful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3">
    <w:name w:val="List Table 6 Colorful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4">
    <w:name w:val="List Table 6 Colorful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5">
    <w:name w:val="List Table 6 Colorful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6">
    <w:name w:val="List Table 6 Colorful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7">
    <w:name w:val="List Table 6 Colorful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8">
    <w:name w:val="List Table 6 Colorful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9">
    <w:name w:val="List Table 7 Colorful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0">
    <w:name w:val="List Table 7 Colorful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11">
    <w:name w:val="List Table 7 Colorful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12">
    <w:name w:val="List Table 7 Colorful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13">
    <w:name w:val="List Table 7 Colorful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14">
    <w:name w:val="List Table 7 Colorful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15">
    <w:name w:val="List Table 7 Colorful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16">
    <w:name w:val="Lined - Accent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7">
    <w:name w:val="Lined - Accent 1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8">
    <w:name w:val="Lined - Accent 2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9">
    <w:name w:val="Lined - Accent 3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0">
    <w:name w:val="Lined - Accent 4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1">
    <w:name w:val="Lined - Accent 5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2">
    <w:name w:val="Lined - Accent 6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3">
    <w:name w:val="Bordered &amp; Lined - Accent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4">
    <w:name w:val="Bordered &amp; Lined - Accent 1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25">
    <w:name w:val="Bordered &amp; Lined - Accent 2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6">
    <w:name w:val="Bordered &amp; Lined - Accent 3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7">
    <w:name w:val="Bordered &amp; Lined - Accent 4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8">
    <w:name w:val="Bordered &amp; Lined - Accent 5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9">
    <w:name w:val="Bordered &amp; Lined - Accent 6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0">
    <w:name w:val="Bordered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1">
    <w:name w:val="Bordered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2">
    <w:name w:val="Bordered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3">
    <w:name w:val="Bordered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4">
    <w:name w:val="Bordered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5">
    <w:name w:val="Bordered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6">
    <w:name w:val="Bordered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37">
    <w:name w:val="footnote text"/>
    <w:basedOn w:val="854"/>
    <w:link w:val="838"/>
    <w:uiPriority w:val="99"/>
    <w:semiHidden/>
    <w:unhideWhenUsed/>
    <w:pPr>
      <w:spacing w:after="40" w:line="240" w:lineRule="auto"/>
    </w:pPr>
    <w:rPr>
      <w:sz w:val="18"/>
    </w:rPr>
  </w:style>
  <w:style w:type="character" w:styleId="838">
    <w:name w:val="Footnote Text Char"/>
    <w:link w:val="837"/>
    <w:uiPriority w:val="99"/>
    <w:rPr>
      <w:sz w:val="18"/>
    </w:rPr>
  </w:style>
  <w:style w:type="character" w:styleId="839">
    <w:name w:val="footnote reference"/>
    <w:basedOn w:val="855"/>
    <w:uiPriority w:val="99"/>
    <w:unhideWhenUsed/>
    <w:rPr>
      <w:vertAlign w:val="superscript"/>
    </w:rPr>
  </w:style>
  <w:style w:type="paragraph" w:styleId="840">
    <w:name w:val="endnote text"/>
    <w:basedOn w:val="854"/>
    <w:link w:val="841"/>
    <w:uiPriority w:val="99"/>
    <w:semiHidden/>
    <w:unhideWhenUsed/>
    <w:pPr>
      <w:spacing w:after="0" w:line="240" w:lineRule="auto"/>
    </w:pPr>
    <w:rPr>
      <w:sz w:val="20"/>
    </w:rPr>
  </w:style>
  <w:style w:type="character" w:styleId="841">
    <w:name w:val="Endnote Text Char"/>
    <w:link w:val="840"/>
    <w:uiPriority w:val="99"/>
    <w:rPr>
      <w:sz w:val="20"/>
    </w:rPr>
  </w:style>
  <w:style w:type="character" w:styleId="842">
    <w:name w:val="endnote reference"/>
    <w:basedOn w:val="855"/>
    <w:uiPriority w:val="99"/>
    <w:semiHidden/>
    <w:unhideWhenUsed/>
    <w:rPr>
      <w:vertAlign w:val="superscript"/>
    </w:rPr>
  </w:style>
  <w:style w:type="paragraph" w:styleId="843">
    <w:name w:val="toc 1"/>
    <w:basedOn w:val="854"/>
    <w:next w:val="854"/>
    <w:uiPriority w:val="39"/>
    <w:unhideWhenUsed/>
    <w:pPr>
      <w:ind w:left="0" w:right="0" w:firstLine="0"/>
      <w:spacing w:after="57"/>
    </w:pPr>
  </w:style>
  <w:style w:type="paragraph" w:styleId="844">
    <w:name w:val="toc 2"/>
    <w:basedOn w:val="854"/>
    <w:next w:val="854"/>
    <w:uiPriority w:val="39"/>
    <w:unhideWhenUsed/>
    <w:pPr>
      <w:ind w:left="283" w:right="0" w:firstLine="0"/>
      <w:spacing w:after="57"/>
    </w:pPr>
  </w:style>
  <w:style w:type="paragraph" w:styleId="845">
    <w:name w:val="toc 3"/>
    <w:basedOn w:val="854"/>
    <w:next w:val="854"/>
    <w:uiPriority w:val="39"/>
    <w:unhideWhenUsed/>
    <w:pPr>
      <w:ind w:left="567" w:right="0" w:firstLine="0"/>
      <w:spacing w:after="57"/>
    </w:pPr>
  </w:style>
  <w:style w:type="paragraph" w:styleId="846">
    <w:name w:val="toc 4"/>
    <w:basedOn w:val="854"/>
    <w:next w:val="854"/>
    <w:uiPriority w:val="39"/>
    <w:unhideWhenUsed/>
    <w:pPr>
      <w:ind w:left="850" w:right="0" w:firstLine="0"/>
      <w:spacing w:after="57"/>
    </w:pPr>
  </w:style>
  <w:style w:type="paragraph" w:styleId="847">
    <w:name w:val="toc 5"/>
    <w:basedOn w:val="854"/>
    <w:next w:val="854"/>
    <w:uiPriority w:val="39"/>
    <w:unhideWhenUsed/>
    <w:pPr>
      <w:ind w:left="1134" w:right="0" w:firstLine="0"/>
      <w:spacing w:after="57"/>
    </w:pPr>
  </w:style>
  <w:style w:type="paragraph" w:styleId="848">
    <w:name w:val="toc 6"/>
    <w:basedOn w:val="854"/>
    <w:next w:val="854"/>
    <w:uiPriority w:val="39"/>
    <w:unhideWhenUsed/>
    <w:pPr>
      <w:ind w:left="1417" w:right="0" w:firstLine="0"/>
      <w:spacing w:after="57"/>
    </w:pPr>
  </w:style>
  <w:style w:type="paragraph" w:styleId="849">
    <w:name w:val="toc 7"/>
    <w:basedOn w:val="854"/>
    <w:next w:val="854"/>
    <w:uiPriority w:val="39"/>
    <w:unhideWhenUsed/>
    <w:pPr>
      <w:ind w:left="1701" w:right="0" w:firstLine="0"/>
      <w:spacing w:after="57"/>
    </w:pPr>
  </w:style>
  <w:style w:type="paragraph" w:styleId="850">
    <w:name w:val="toc 8"/>
    <w:basedOn w:val="854"/>
    <w:next w:val="854"/>
    <w:uiPriority w:val="39"/>
    <w:unhideWhenUsed/>
    <w:pPr>
      <w:ind w:left="1984" w:right="0" w:firstLine="0"/>
      <w:spacing w:after="57"/>
    </w:pPr>
  </w:style>
  <w:style w:type="paragraph" w:styleId="851">
    <w:name w:val="toc 9"/>
    <w:basedOn w:val="854"/>
    <w:next w:val="854"/>
    <w:uiPriority w:val="39"/>
    <w:unhideWhenUsed/>
    <w:pPr>
      <w:ind w:left="2268" w:right="0" w:firstLine="0"/>
      <w:spacing w:after="57"/>
    </w:pPr>
  </w:style>
  <w:style w:type="paragraph" w:styleId="852">
    <w:name w:val="TOC Heading"/>
    <w:uiPriority w:val="39"/>
    <w:unhideWhenUsed/>
  </w:style>
  <w:style w:type="paragraph" w:styleId="853">
    <w:name w:val="table of figures"/>
    <w:basedOn w:val="854"/>
    <w:next w:val="854"/>
    <w:uiPriority w:val="99"/>
    <w:unhideWhenUsed/>
    <w:pPr>
      <w:spacing w:after="0" w:afterAutospacing="0"/>
    </w:pPr>
  </w:style>
  <w:style w:type="paragraph" w:styleId="854" w:default="1">
    <w:name w:val="Normal"/>
    <w:qFormat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855" w:default="1">
    <w:name w:val="Default Paragraph Font"/>
    <w:uiPriority w:val="1"/>
    <w:semiHidden/>
    <w:unhideWhenUsed/>
  </w:style>
  <w:style w:type="table" w:styleId="85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7" w:default="1">
    <w:name w:val="No List"/>
    <w:uiPriority w:val="99"/>
    <w:semiHidden/>
    <w:unhideWhenUsed/>
  </w:style>
  <w:style w:type="paragraph" w:styleId="858">
    <w:name w:val="No Spacing"/>
    <w:qFormat/>
    <w:pPr>
      <w:jc w:val="both"/>
      <w:spacing w:after="0" w:line="240" w:lineRule="auto"/>
    </w:pPr>
    <w:rPr>
      <w:rFonts w:ascii="Times New Roman" w:hAnsi="Times New Roman" w:eastAsia="Calibri" w:cs="Times New Roman"/>
      <w:sz w:val="28"/>
      <w:lang w:eastAsia="zh-CN"/>
    </w:rPr>
  </w:style>
  <w:style w:type="paragraph" w:styleId="859" w:customStyle="1">
    <w:name w:val="Основной текст (4)"/>
    <w:basedOn w:val="854"/>
    <w:pPr>
      <w:jc w:val="center"/>
      <w:spacing w:after="240" w:line="307" w:lineRule="exact"/>
      <w:shd w:val="clear" w:color="auto" w:fill="ffffff"/>
    </w:pPr>
    <w:rPr>
      <w:b/>
      <w:bCs/>
      <w:spacing w:val="2"/>
    </w:rPr>
  </w:style>
  <w:style w:type="table" w:styleId="860">
    <w:name w:val="Table Grid"/>
    <w:basedOn w:val="856"/>
    <w:uiPriority w:val="3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861">
    <w:name w:val="List Paragraph"/>
    <w:basedOn w:val="854"/>
    <w:uiPriority w:val="34"/>
    <w:qFormat/>
    <w:pPr>
      <w:ind w:left="720"/>
      <w:spacing w:after="200" w:line="276" w:lineRule="auto"/>
      <w:widowControl/>
    </w:pPr>
    <w:rPr>
      <w:rFonts w:ascii="Calibri" w:hAnsi="Calibri" w:cs="Calibri"/>
      <w:sz w:val="22"/>
      <w:szCs w:val="22"/>
    </w:rPr>
  </w:style>
  <w:style w:type="character" w:styleId="862">
    <w:name w:val="Hyperlink"/>
    <w:uiPriority w:val="99"/>
    <w:rPr>
      <w:rFonts w:cs="Times New Roman"/>
      <w:color w:val="0000ff"/>
      <w:u w:val="single"/>
    </w:rPr>
  </w:style>
  <w:style w:type="paragraph" w:styleId="863">
    <w:name w:val="Block Text"/>
    <w:basedOn w:val="854"/>
    <w:pPr>
      <w:ind w:left="720" w:right="24"/>
      <w:jc w:val="both"/>
      <w:spacing w:before="14"/>
      <w:shd w:val="clear" w:color="auto" w:fill="ffffff"/>
    </w:pPr>
    <w:rPr>
      <w:b/>
      <w:spacing w:val="-1"/>
      <w:sz w:val="28"/>
      <w:lang w:eastAsia="ru-RU"/>
    </w:rPr>
  </w:style>
  <w:style w:type="paragraph" w:styleId="864">
    <w:name w:val="Header"/>
    <w:basedOn w:val="854"/>
    <w:link w:val="865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5" w:customStyle="1">
    <w:name w:val="Верхний колонтитул Знак"/>
    <w:basedOn w:val="855"/>
    <w:link w:val="864"/>
    <w:uiPriority w:val="99"/>
    <w:rPr>
      <w:rFonts w:ascii="Times New Roman" w:hAnsi="Times New Roman" w:eastAsia="Times New Roman" w:cs="Times New Roman"/>
      <w:sz w:val="20"/>
      <w:szCs w:val="20"/>
      <w:lang w:eastAsia="zh-CN"/>
    </w:rPr>
  </w:style>
  <w:style w:type="paragraph" w:styleId="866">
    <w:name w:val="Footer"/>
    <w:basedOn w:val="854"/>
    <w:link w:val="867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7" w:customStyle="1">
    <w:name w:val="Нижний колонтитул Знак"/>
    <w:basedOn w:val="855"/>
    <w:link w:val="866"/>
    <w:uiPriority w:val="99"/>
    <w:rPr>
      <w:rFonts w:ascii="Times New Roman" w:hAnsi="Times New Roman" w:eastAsia="Times New Roman" w:cs="Times New Roman"/>
      <w:sz w:val="20"/>
      <w:szCs w:val="20"/>
      <w:lang w:eastAsia="zh-CN"/>
    </w:rPr>
  </w:style>
  <w:style w:type="paragraph" w:styleId="868">
    <w:name w:val="Balloon Text"/>
    <w:basedOn w:val="854"/>
    <w:link w:val="869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69" w:customStyle="1">
    <w:name w:val="Текст выноски Знак"/>
    <w:basedOn w:val="855"/>
    <w:link w:val="868"/>
    <w:uiPriority w:val="99"/>
    <w:semiHidden/>
    <w:rPr>
      <w:rFonts w:ascii="Segoe UI" w:hAnsi="Segoe UI" w:eastAsia="Times New Roman" w:cs="Segoe UI"/>
      <w:sz w:val="18"/>
      <w:szCs w:val="18"/>
      <w:lang w:eastAsia="zh-CN"/>
    </w:rPr>
  </w:style>
  <w:style w:type="paragraph" w:styleId="870" w:customStyle="1">
    <w:name w:val="ConsPlusNormal"/>
    <w:pPr>
      <w:spacing w:after="0" w:line="240" w:lineRule="auto"/>
      <w:widowControl w:val="off"/>
    </w:pPr>
    <w:rPr>
      <w:rFonts w:ascii="Calibri" w:hAnsi="Calibri" w:cs="Calibri" w:eastAsiaTheme="minorEastAsia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hyperlink" Target="http://www.belrn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AFF04C-2F25-457D-95FB-AF13579BB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Самарин Павел Васильевич</dc:creator>
  <cp:keywords/>
  <dc:description/>
  <cp:revision>198</cp:revision>
  <dcterms:created xsi:type="dcterms:W3CDTF">2023-03-07T08:04:00Z</dcterms:created>
  <dcterms:modified xsi:type="dcterms:W3CDTF">2025-01-15T07:59:27Z</dcterms:modified>
</cp:coreProperties>
</file>