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561" w:rsidRPr="00AA3C40" w:rsidRDefault="00E61561" w:rsidP="00E61561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E61561" w:rsidRPr="00AA3C40" w:rsidRDefault="00E61561" w:rsidP="00E61561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:rsidR="00E61561" w:rsidRPr="00AA3C40" w:rsidRDefault="00E61561" w:rsidP="00E61561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E61561" w:rsidRPr="00AA3C40" w:rsidTr="00BE4E4E">
        <w:tc>
          <w:tcPr>
            <w:tcW w:w="9854" w:type="dxa"/>
            <w:shd w:val="clear" w:color="auto" w:fill="auto"/>
          </w:tcPr>
          <w:p w:rsidR="00D80157" w:rsidRDefault="009270BF" w:rsidP="00D801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D52EE">
              <w:rPr>
                <w:rFonts w:ascii="Times New Roman" w:hAnsi="Times New Roman"/>
                <w:b/>
              </w:rPr>
              <w:t xml:space="preserve">Проект постановления </w:t>
            </w:r>
            <w:r w:rsidR="002B61BF" w:rsidRPr="000D52EE">
              <w:rPr>
                <w:rFonts w:ascii="Times New Roman" w:hAnsi="Times New Roman" w:cs="Times New Roman"/>
                <w:b/>
              </w:rPr>
              <w:t>«</w:t>
            </w:r>
            <w:r w:rsidR="00D80157" w:rsidRPr="00FE51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</w:t>
            </w:r>
            <w:r w:rsidR="00D801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31.03.2023</w:t>
            </w:r>
            <w:r w:rsidR="00D80157" w:rsidRPr="00FE51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№ </w:t>
            </w:r>
            <w:r w:rsidR="00D801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57 </w:t>
            </w:r>
            <w:r w:rsidR="00D80157" w:rsidRPr="00173A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«Об утверждении административного регламента предоставления муниципальной услуги</w:t>
            </w:r>
            <w:r w:rsidR="00D801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D80157" w:rsidRPr="00FE51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="00D80157" w:rsidRPr="00BF2338">
              <w:rPr>
                <w:rFonts w:ascii="Times New Roman" w:hAnsi="Times New Roman" w:cs="Times New Roman"/>
                <w:b/>
                <w:sz w:val="28"/>
                <w:szCs w:val="28"/>
              </w:rPr>
      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      </w:r>
            <w:r w:rsidR="00D8015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</w:t>
            </w:r>
          </w:p>
          <w:p w:rsidR="00E61561" w:rsidRPr="00AA3C40" w:rsidRDefault="009270BF" w:rsidP="000D52EE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820740">
              <w:rPr>
                <w:rFonts w:ascii="Times New Roman" w:hAnsi="Times New Roman" w:cs="Times New Roman"/>
                <w:b/>
                <w:spacing w:val="2"/>
                <w:szCs w:val="22"/>
              </w:rPr>
              <w:t xml:space="preserve">    </w:t>
            </w:r>
            <w:r w:rsidR="00E61561" w:rsidRPr="00AA3C40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(</w:t>
            </w:r>
            <w:proofErr w:type="gramStart"/>
            <w:r w:rsidR="00E61561" w:rsidRPr="00AA3C40">
              <w:rPr>
                <w:rFonts w:ascii="Times New Roman" w:hAnsi="Times New Roman" w:cs="Times New Roman"/>
                <w:i/>
                <w:color w:val="000000"/>
                <w:sz w:val="20"/>
              </w:rPr>
              <w:t>наименование</w:t>
            </w:r>
            <w:proofErr w:type="gramEnd"/>
            <w:r w:rsidR="00E61561" w:rsidRPr="00AA3C40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проекта муниципального нормативного правового акта администрации Белгородского района)</w:t>
            </w:r>
          </w:p>
          <w:p w:rsidR="00E61561" w:rsidRPr="00AA3C40" w:rsidRDefault="00E61561" w:rsidP="00BE4E4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Подготовлен к</w:t>
            </w:r>
            <w:r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омитет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</w:t>
            </w:r>
            <w:r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5A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имущественных и земельных отношений</w:t>
            </w:r>
            <w:r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  <w:p w:rsidR="00E61561" w:rsidRPr="00AA3C40" w:rsidRDefault="00E61561" w:rsidP="00BE4E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AA3C4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наименование</w:t>
            </w:r>
            <w:proofErr w:type="gramEnd"/>
            <w:r w:rsidRPr="00AA3C4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структурного подразделения администрации Белгородского района, подготовившего данный проект муниципального нормативного правового акта)</w:t>
            </w:r>
          </w:p>
          <w:p w:rsidR="00E61561" w:rsidRPr="00AA3C40" w:rsidRDefault="00E61561" w:rsidP="00BE4E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E61561" w:rsidRPr="00AA3C40" w:rsidTr="00BE4E4E">
        <w:tc>
          <w:tcPr>
            <w:tcW w:w="9854" w:type="dxa"/>
            <w:shd w:val="clear" w:color="auto" w:fill="auto"/>
          </w:tcPr>
          <w:p w:rsidR="00E61561" w:rsidRPr="00AA3C40" w:rsidRDefault="00E61561" w:rsidP="00BE4E4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E61561" w:rsidRPr="00AA3C40" w:rsidTr="00BE4E4E">
        <w:tc>
          <w:tcPr>
            <w:tcW w:w="9854" w:type="dxa"/>
            <w:shd w:val="clear" w:color="auto" w:fill="auto"/>
          </w:tcPr>
          <w:p w:rsidR="00D80157" w:rsidRPr="00D80157" w:rsidRDefault="00E61561" w:rsidP="00D801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57">
              <w:rPr>
                <w:rFonts w:ascii="Times New Roman" w:hAnsi="Times New Roman" w:cs="Times New Roman"/>
                <w:sz w:val="24"/>
                <w:szCs w:val="24"/>
              </w:rPr>
              <w:t xml:space="preserve">Данный </w:t>
            </w:r>
            <w:r w:rsidR="009270BF" w:rsidRPr="00D80157"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</w:t>
            </w:r>
            <w:r w:rsidR="002B61BF" w:rsidRPr="00D8015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80157" w:rsidRPr="00D801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31.03.2023 № 57 «Об утверждении административного регламента предоставления муниципальной услуги «</w:t>
            </w:r>
            <w:r w:rsidR="00D80157" w:rsidRPr="00D80157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      </w:r>
            <w:r w:rsidR="00D80157" w:rsidRPr="00D8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61561" w:rsidRPr="009270BF" w:rsidRDefault="000D52EE" w:rsidP="00D801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80157">
              <w:rPr>
                <w:rFonts w:ascii="Times New Roman" w:hAnsi="Times New Roman" w:cs="Times New Roman"/>
                <w:sz w:val="24"/>
                <w:szCs w:val="24"/>
              </w:rPr>
              <w:t>определяет</w:t>
            </w:r>
            <w:proofErr w:type="gramEnd"/>
            <w:r w:rsidRPr="00D80157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и стандарт предоставления Услуги администрацией Белгородского района в лице комитета имущественных и земельн</w:t>
            </w:r>
            <w:bookmarkStart w:id="0" w:name="_GoBack"/>
            <w:bookmarkEnd w:id="0"/>
            <w:r w:rsidRPr="00D80157">
              <w:rPr>
                <w:rFonts w:ascii="Times New Roman" w:hAnsi="Times New Roman" w:cs="Times New Roman"/>
                <w:sz w:val="24"/>
                <w:szCs w:val="24"/>
              </w:rPr>
              <w:t xml:space="preserve">ых отношений администрации Белгородского района Белгородской области (далее - Комитет), подготовлен во исполнение </w:t>
            </w:r>
            <w:r w:rsidR="00D80157" w:rsidRPr="00D8015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письма министерства имущественных и земельных отношений Белгородской области от 20.01.2025 № 11-06/154эцп</w:t>
            </w:r>
            <w:r w:rsidR="00D80157" w:rsidRPr="00927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61561" w:rsidRPr="00AA3C40" w:rsidTr="00BE4E4E">
        <w:tc>
          <w:tcPr>
            <w:tcW w:w="9854" w:type="dxa"/>
            <w:shd w:val="clear" w:color="auto" w:fill="auto"/>
          </w:tcPr>
          <w:p w:rsidR="00E61561" w:rsidRDefault="00E61561" w:rsidP="00BE4E4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 w:rsidR="0088457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не окажет</w:t>
            </w:r>
          </w:p>
          <w:p w:rsidR="00884574" w:rsidRPr="00AA3C40" w:rsidRDefault="00884574" w:rsidP="00BE4E4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1561" w:rsidRPr="00AA3C40" w:rsidTr="00BE4E4E">
        <w:tc>
          <w:tcPr>
            <w:tcW w:w="9854" w:type="dxa"/>
            <w:shd w:val="clear" w:color="auto" w:fill="auto"/>
          </w:tcPr>
          <w:p w:rsidR="00E61561" w:rsidRDefault="00E61561" w:rsidP="00BE4E4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>
              <w:t xml:space="preserve"> </w:t>
            </w:r>
            <w:r w:rsidRPr="003B1B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отсутствуют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84574" w:rsidRPr="00AA3C40" w:rsidRDefault="00884574" w:rsidP="00BE4E4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1561" w:rsidRDefault="00E61561" w:rsidP="00E61561"/>
    <w:p w:rsidR="000A7C6F" w:rsidRDefault="00D80157"/>
    <w:sectPr w:rsidR="000A7C6F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561"/>
    <w:rsid w:val="000D52EE"/>
    <w:rsid w:val="00230DEF"/>
    <w:rsid w:val="00284AEF"/>
    <w:rsid w:val="002B61BF"/>
    <w:rsid w:val="00497E33"/>
    <w:rsid w:val="005B34B5"/>
    <w:rsid w:val="00820740"/>
    <w:rsid w:val="0088141C"/>
    <w:rsid w:val="00884574"/>
    <w:rsid w:val="008F72F4"/>
    <w:rsid w:val="009270BF"/>
    <w:rsid w:val="00AE49B1"/>
    <w:rsid w:val="00B751F8"/>
    <w:rsid w:val="00CC4CBF"/>
    <w:rsid w:val="00D80157"/>
    <w:rsid w:val="00DD5ACB"/>
    <w:rsid w:val="00E6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534AB2-D344-4188-8E25-701CAD578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56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D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0DE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CC4CB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C4CBF"/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Дементьева Ирина Ивановна</dc:creator>
  <cp:keywords/>
  <dc:description/>
  <cp:lastModifiedBy>Косторная Юлия Дмитриевна</cp:lastModifiedBy>
  <cp:revision>11</cp:revision>
  <cp:lastPrinted>2021-02-25T07:33:00Z</cp:lastPrinted>
  <dcterms:created xsi:type="dcterms:W3CDTF">2019-11-14T13:00:00Z</dcterms:created>
  <dcterms:modified xsi:type="dcterms:W3CDTF">2025-01-31T12:29:00Z</dcterms:modified>
</cp:coreProperties>
</file>