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7DE2" w:rsidRDefault="00397DE2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7DE2" w:rsidRDefault="00397DE2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7DE2" w:rsidRDefault="00397DE2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D95" w:rsidRDefault="00550D95" w:rsidP="00550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51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Белгородского района Белгородской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31.03.2023</w:t>
      </w:r>
      <w:r w:rsidRPr="00FE51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031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57</w:t>
      </w:r>
      <w:r w:rsidR="00173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73A6D" w:rsidRPr="00173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E51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0319E" w:rsidRPr="00BF2338">
        <w:rPr>
          <w:rFonts w:ascii="Times New Roman" w:hAnsi="Times New Roman" w:cs="Times New Roman"/>
          <w:b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50D95" w:rsidRDefault="00550D95" w:rsidP="00550D95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Par559"/>
      <w:bookmarkEnd w:id="0"/>
    </w:p>
    <w:p w:rsidR="00397DE2" w:rsidRDefault="00397DE2" w:rsidP="00550D95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50D95" w:rsidRPr="006022F5" w:rsidRDefault="00EC7B74" w:rsidP="000164EF">
      <w:pPr>
        <w:pStyle w:val="ac"/>
        <w:spacing w:before="0" w:beforeAutospacing="0" w:after="0" w:afterAutospacing="0" w:line="180" w:lineRule="atLeast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Во исполнении письма министерства имущественных и земельных отношений Белгородской области от 20.01.2025 № 11-06/154эцп, р</w:t>
      </w:r>
      <w:r w:rsidR="00550D95" w:rsidRPr="006022F5">
        <w:rPr>
          <w:sz w:val="28"/>
          <w:szCs w:val="28"/>
          <w:bdr w:val="none" w:sz="0" w:space="0" w:color="auto" w:frame="1"/>
        </w:rPr>
        <w:t xml:space="preserve">уководствуясь Федеральным законом от 06.10.2003 № 131-ФЗ «Об общих принципах организации местного самоуправления в Российской Федерации», </w:t>
      </w:r>
      <w:hyperlink r:id="rId8" w:history="1">
        <w:r w:rsidR="00550D95" w:rsidRPr="006022F5">
          <w:rPr>
            <w:sz w:val="28"/>
            <w:szCs w:val="28"/>
            <w:bdr w:val="none" w:sz="0" w:space="0" w:color="auto" w:frame="1"/>
          </w:rPr>
          <w:t>Федеральным законом</w:t>
        </w:r>
      </w:hyperlink>
      <w:r>
        <w:rPr>
          <w:sz w:val="28"/>
          <w:szCs w:val="28"/>
          <w:bdr w:val="none" w:sz="0" w:space="0" w:color="auto" w:frame="1"/>
        </w:rPr>
        <w:t xml:space="preserve"> </w:t>
      </w:r>
      <w:r w:rsidR="00550D95" w:rsidRPr="006022F5">
        <w:rPr>
          <w:sz w:val="28"/>
          <w:szCs w:val="28"/>
          <w:bdr w:val="none" w:sz="0" w:space="0" w:color="auto" w:frame="1"/>
        </w:rPr>
        <w:t>от 27.07.2010 № 210-ФЗ «Об организации предоставления государственных и муниципальных услуг»,</w:t>
      </w:r>
      <w:r w:rsidR="00550D95" w:rsidRPr="006022F5">
        <w:t xml:space="preserve"> </w:t>
      </w:r>
      <w:r w:rsidR="000164EF" w:rsidRPr="006022F5">
        <w:rPr>
          <w:sz w:val="28"/>
          <w:szCs w:val="28"/>
        </w:rPr>
        <w:t xml:space="preserve">постановлением Правительства Белгородской области от 16.11.2015 № 408-пп «Об утверждении порядка </w:t>
      </w:r>
      <w:r w:rsidR="000164EF" w:rsidRPr="006022F5">
        <w:rPr>
          <w:sz w:val="28"/>
          <w:szCs w:val="28"/>
        </w:rPr>
        <w:br/>
        <w:t xml:space="preserve">и условий размещения на территории Белгородской области объектов, которые могут быть размещены на землях или земельных участках, находящихся </w:t>
      </w:r>
      <w:r w:rsidR="000164EF" w:rsidRPr="006022F5">
        <w:rPr>
          <w:sz w:val="28"/>
          <w:szCs w:val="28"/>
        </w:rPr>
        <w:br/>
        <w:t xml:space="preserve">в государственной или муниципальной собственности, без предоставления земельных участков и установления сервитута» (в редакции от </w:t>
      </w:r>
      <w:r>
        <w:rPr>
          <w:sz w:val="28"/>
          <w:szCs w:val="28"/>
        </w:rPr>
        <w:t>28.10.2024</w:t>
      </w:r>
      <w:r w:rsidR="000164EF" w:rsidRPr="006022F5">
        <w:rPr>
          <w:sz w:val="28"/>
          <w:szCs w:val="28"/>
        </w:rPr>
        <w:t>),</w:t>
      </w:r>
      <w:r w:rsidR="000164EF" w:rsidRPr="006022F5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постановлением Правительства Белгородской области от 28.10.2024 № 508-пп «О внесении изменений в </w:t>
      </w:r>
      <w:r>
        <w:rPr>
          <w:sz w:val="28"/>
          <w:szCs w:val="28"/>
        </w:rPr>
        <w:t>постановление</w:t>
      </w:r>
      <w:r w:rsidRPr="006022F5">
        <w:rPr>
          <w:sz w:val="28"/>
          <w:szCs w:val="28"/>
        </w:rPr>
        <w:t xml:space="preserve"> Правительства Белгородской области от 16.11.2015 № 408-пп</w:t>
      </w:r>
      <w:r>
        <w:rPr>
          <w:sz w:val="28"/>
          <w:szCs w:val="28"/>
          <w:bdr w:val="none" w:sz="0" w:space="0" w:color="auto" w:frame="1"/>
        </w:rPr>
        <w:t xml:space="preserve">», </w:t>
      </w:r>
      <w:r w:rsidR="000164EF" w:rsidRPr="006022F5">
        <w:rPr>
          <w:sz w:val="28"/>
          <w:szCs w:val="28"/>
          <w:bdr w:val="none" w:sz="0" w:space="0" w:color="auto" w:frame="1"/>
        </w:rPr>
        <w:t xml:space="preserve">постановлением администрации Белгородского района </w:t>
      </w:r>
      <w:r w:rsidR="00AE2E17" w:rsidRPr="006022F5">
        <w:rPr>
          <w:sz w:val="28"/>
          <w:szCs w:val="28"/>
          <w:bdr w:val="none" w:sz="0" w:space="0" w:color="auto" w:frame="1"/>
        </w:rPr>
        <w:t>Белгородской области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0164EF" w:rsidRPr="006022F5">
        <w:rPr>
          <w:sz w:val="28"/>
          <w:szCs w:val="28"/>
          <w:bdr w:val="none" w:sz="0" w:space="0" w:color="auto" w:frame="1"/>
        </w:rPr>
        <w:t xml:space="preserve">от 28.12.2022 № 143 «Об утверждении порядка разработки и утверждения </w:t>
      </w:r>
      <w:r w:rsidR="00AD7B53" w:rsidRPr="006022F5">
        <w:rPr>
          <w:sz w:val="28"/>
          <w:szCs w:val="28"/>
          <w:bdr w:val="none" w:sz="0" w:space="0" w:color="auto" w:frame="1"/>
        </w:rPr>
        <w:t xml:space="preserve">административных регламентов </w:t>
      </w:r>
      <w:r w:rsidR="000164EF" w:rsidRPr="006022F5">
        <w:rPr>
          <w:sz w:val="28"/>
          <w:szCs w:val="28"/>
          <w:bdr w:val="none" w:sz="0" w:space="0" w:color="auto" w:frame="1"/>
        </w:rPr>
        <w:t>предоставления муниципальных услуг на территории муниципального района «Белгородский район» Белгородской области»</w:t>
      </w:r>
      <w:r w:rsidR="00550D95" w:rsidRPr="006022F5">
        <w:rPr>
          <w:sz w:val="28"/>
          <w:szCs w:val="28"/>
          <w:bdr w:val="none" w:sz="0" w:space="0" w:color="auto" w:frame="1"/>
        </w:rPr>
        <w:t>, в</w:t>
      </w:r>
      <w:r w:rsidR="00AE2E17" w:rsidRPr="006022F5">
        <w:rPr>
          <w:sz w:val="28"/>
          <w:szCs w:val="28"/>
          <w:bdr w:val="none" w:sz="0" w:space="0" w:color="auto" w:frame="1"/>
        </w:rPr>
        <w:t xml:space="preserve"> целях приведения нормативного </w:t>
      </w:r>
      <w:r w:rsidR="00550D95" w:rsidRPr="006022F5">
        <w:rPr>
          <w:sz w:val="28"/>
          <w:szCs w:val="28"/>
          <w:bdr w:val="none" w:sz="0" w:space="0" w:color="auto" w:frame="1"/>
        </w:rPr>
        <w:t xml:space="preserve">правового акта </w:t>
      </w:r>
      <w:r>
        <w:rPr>
          <w:sz w:val="28"/>
          <w:szCs w:val="28"/>
          <w:bdr w:val="none" w:sz="0" w:space="0" w:color="auto" w:frame="1"/>
        </w:rPr>
        <w:br/>
      </w:r>
      <w:r w:rsidR="00550D95" w:rsidRPr="006022F5">
        <w:rPr>
          <w:sz w:val="28"/>
          <w:szCs w:val="28"/>
          <w:bdr w:val="none" w:sz="0" w:space="0" w:color="auto" w:frame="1"/>
        </w:rPr>
        <w:t xml:space="preserve">в соответствие с действующим законодательством администрация Белгородского района </w:t>
      </w:r>
      <w:r w:rsidR="00550D95" w:rsidRPr="006022F5">
        <w:rPr>
          <w:b/>
          <w:sz w:val="28"/>
          <w:szCs w:val="28"/>
          <w:bdr w:val="none" w:sz="0" w:space="0" w:color="auto" w:frame="1"/>
        </w:rPr>
        <w:t>п о с т а н о в л я е т:</w:t>
      </w:r>
    </w:p>
    <w:p w:rsidR="00550D95" w:rsidRPr="006022F5" w:rsidRDefault="00550D95" w:rsidP="008D1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Внести в постановление администрации Белгородского района Белгородской области </w:t>
      </w:r>
      <w:r w:rsidR="0040319E"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от </w:t>
      </w:r>
      <w:r w:rsidR="0040319E" w:rsidRPr="0060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31.03.2023 № 57</w:t>
      </w:r>
      <w:r w:rsidR="000164EF" w:rsidRPr="0060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64EF" w:rsidRPr="00602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164EF" w:rsidRPr="0060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</w:t>
      </w:r>
      <w:r w:rsidR="0040319E" w:rsidRPr="0060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40319E" w:rsidRPr="006022F5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BA47A4" w:rsidRPr="006022F5">
        <w:rPr>
          <w:rFonts w:ascii="Times New Roman" w:hAnsi="Times New Roman" w:cs="Times New Roman"/>
          <w:sz w:val="28"/>
          <w:szCs w:val="28"/>
        </w:rPr>
        <w:br/>
      </w:r>
      <w:r w:rsidR="0040319E" w:rsidRPr="006022F5">
        <w:rPr>
          <w:rFonts w:ascii="Times New Roman" w:hAnsi="Times New Roman" w:cs="Times New Roman"/>
          <w:sz w:val="28"/>
          <w:szCs w:val="28"/>
        </w:rPr>
        <w:t xml:space="preserve">на использование земель или земельного участка, находящихся </w:t>
      </w:r>
      <w:r w:rsidR="00BA47A4" w:rsidRPr="006022F5">
        <w:rPr>
          <w:rFonts w:ascii="Times New Roman" w:hAnsi="Times New Roman" w:cs="Times New Roman"/>
          <w:sz w:val="28"/>
          <w:szCs w:val="28"/>
        </w:rPr>
        <w:br/>
      </w:r>
      <w:r w:rsidR="0040319E" w:rsidRPr="006022F5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или государственная собственность на которые </w:t>
      </w:r>
      <w:r w:rsidR="0040319E" w:rsidRPr="006022F5">
        <w:rPr>
          <w:rFonts w:ascii="Times New Roman" w:hAnsi="Times New Roman" w:cs="Times New Roman"/>
          <w:sz w:val="28"/>
          <w:szCs w:val="28"/>
        </w:rPr>
        <w:lastRenderedPageBreak/>
        <w:t>не разграничена, без предоставления земельных участков и установления сервитутов</w:t>
      </w:r>
      <w:r w:rsidR="0040319E" w:rsidRPr="006022F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(далее – постановление) следующие изменения: </w:t>
      </w:r>
    </w:p>
    <w:p w:rsidR="00550D95" w:rsidRPr="006022F5" w:rsidRDefault="00550D95" w:rsidP="008D1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1.1. В административн</w:t>
      </w:r>
      <w:r w:rsidR="00077AD6"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регламент</w:t>
      </w:r>
      <w:r w:rsidR="00077AD6"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6022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предоставления муниципальной услуги </w:t>
      </w:r>
      <w:r w:rsidR="0040319E" w:rsidRPr="0060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0319E" w:rsidRPr="006022F5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="0040319E" w:rsidRPr="006022F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022F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административный регламент), утвержденн</w:t>
      </w:r>
      <w:r w:rsidR="00077AD6"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постановлением:</w:t>
      </w:r>
    </w:p>
    <w:p w:rsidR="008A741D" w:rsidRPr="006022F5" w:rsidRDefault="008A741D" w:rsidP="00D114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1.1.1. </w:t>
      </w:r>
      <w:r w:rsidR="00BF22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Подпункт 2 п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ункт</w:t>
      </w:r>
      <w:r w:rsidR="00BF22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2.4.1</w:t>
      </w:r>
      <w:proofErr w:type="gramStart"/>
      <w:r w:rsidR="00DD36AD"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раздела</w:t>
      </w:r>
      <w:proofErr w:type="gramEnd"/>
      <w:r w:rsidRPr="00602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2.4. 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«Срок предоставления Услуги»</w:t>
      </w:r>
      <w:r w:rsidR="00A0244E" w:rsidRPr="006022F5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02530E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D1207A" w:rsidRPr="006022F5" w:rsidRDefault="00742424" w:rsidP="005F1CA1">
      <w:pPr>
        <w:pStyle w:val="a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1207A" w:rsidRPr="006022F5">
        <w:rPr>
          <w:sz w:val="28"/>
          <w:szCs w:val="28"/>
        </w:rPr>
        <w:t xml:space="preserve">2) в течение </w:t>
      </w:r>
      <w:r w:rsidR="00BF22D7">
        <w:rPr>
          <w:sz w:val="28"/>
          <w:szCs w:val="28"/>
        </w:rPr>
        <w:t>5</w:t>
      </w:r>
      <w:r w:rsidR="00D1207A" w:rsidRPr="006022F5">
        <w:rPr>
          <w:sz w:val="28"/>
          <w:szCs w:val="28"/>
        </w:rPr>
        <w:t xml:space="preserve"> рабочих дней со дня поступления и регистрации </w:t>
      </w:r>
      <w:r w:rsidR="00DD36AD" w:rsidRPr="006022F5">
        <w:rPr>
          <w:sz w:val="28"/>
          <w:szCs w:val="28"/>
        </w:rPr>
        <w:t>запроса</w:t>
      </w:r>
      <w:r w:rsidR="00D1207A" w:rsidRPr="006022F5">
        <w:rPr>
          <w:sz w:val="28"/>
          <w:szCs w:val="28"/>
        </w:rPr>
        <w:t xml:space="preserve"> </w:t>
      </w:r>
      <w:r w:rsidR="00F93A78" w:rsidRPr="006022F5">
        <w:rPr>
          <w:sz w:val="28"/>
          <w:szCs w:val="28"/>
        </w:rPr>
        <w:br/>
        <w:t xml:space="preserve">о предоставлении Услуги </w:t>
      </w:r>
      <w:r w:rsidR="00D1207A" w:rsidRPr="006022F5">
        <w:rPr>
          <w:sz w:val="28"/>
          <w:szCs w:val="28"/>
        </w:rPr>
        <w:t xml:space="preserve">о выдаче разрешения на размещение объектов электросетевого хозяйства (классом напряжения до 35 </w:t>
      </w:r>
      <w:proofErr w:type="spellStart"/>
      <w:r w:rsidR="00D1207A" w:rsidRPr="006022F5">
        <w:rPr>
          <w:sz w:val="28"/>
          <w:szCs w:val="28"/>
        </w:rPr>
        <w:t>кВ</w:t>
      </w:r>
      <w:proofErr w:type="spellEnd"/>
      <w:r w:rsidR="00D1207A" w:rsidRPr="006022F5">
        <w:rPr>
          <w:sz w:val="28"/>
          <w:szCs w:val="28"/>
        </w:rPr>
        <w:t xml:space="preserve">) </w:t>
      </w:r>
      <w:r w:rsidR="005F1CA1" w:rsidRPr="006022F5">
        <w:rPr>
          <w:sz w:val="28"/>
          <w:szCs w:val="28"/>
        </w:rPr>
        <w:t>и прилагаемых к нему документов.</w:t>
      </w:r>
      <w:r w:rsidR="002E188A" w:rsidRPr="006022F5">
        <w:rPr>
          <w:sz w:val="28"/>
          <w:szCs w:val="28"/>
        </w:rPr>
        <w:t>».</w:t>
      </w:r>
    </w:p>
    <w:p w:rsidR="002C7F7C" w:rsidRPr="006022F5" w:rsidRDefault="002C7F7C" w:rsidP="00582C46">
      <w:pPr>
        <w:tabs>
          <w:tab w:val="left" w:pos="798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2F5">
        <w:rPr>
          <w:rFonts w:ascii="Times New Roman" w:eastAsia="Calibri" w:hAnsi="Times New Roman" w:cs="Times New Roman"/>
          <w:sz w:val="28"/>
          <w:szCs w:val="28"/>
        </w:rPr>
        <w:t>1.1.</w:t>
      </w:r>
      <w:r w:rsidR="00742424">
        <w:rPr>
          <w:rFonts w:ascii="Times New Roman" w:eastAsia="Calibri" w:hAnsi="Times New Roman" w:cs="Times New Roman"/>
          <w:sz w:val="28"/>
          <w:szCs w:val="28"/>
        </w:rPr>
        <w:t>2</w:t>
      </w:r>
      <w:r w:rsidRPr="006022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2424">
        <w:rPr>
          <w:rFonts w:ascii="Times New Roman" w:eastAsia="Calibri" w:hAnsi="Times New Roman" w:cs="Times New Roman"/>
          <w:sz w:val="28"/>
          <w:szCs w:val="28"/>
        </w:rPr>
        <w:t>Подпункт 2 п</w:t>
      </w:r>
      <w:r w:rsidR="002E4BDC">
        <w:rPr>
          <w:rFonts w:ascii="Times New Roman" w:eastAsia="Calibri" w:hAnsi="Times New Roman" w:cs="Times New Roman"/>
          <w:sz w:val="28"/>
          <w:szCs w:val="28"/>
        </w:rPr>
        <w:t>ункт</w:t>
      </w:r>
      <w:r w:rsidR="00742424">
        <w:rPr>
          <w:rFonts w:ascii="Times New Roman" w:eastAsia="Calibri" w:hAnsi="Times New Roman" w:cs="Times New Roman"/>
          <w:sz w:val="28"/>
          <w:szCs w:val="28"/>
        </w:rPr>
        <w:t>а</w:t>
      </w:r>
      <w:r w:rsidR="002E4BDC">
        <w:rPr>
          <w:rFonts w:ascii="Times New Roman" w:eastAsia="Calibri" w:hAnsi="Times New Roman" w:cs="Times New Roman"/>
          <w:sz w:val="28"/>
          <w:szCs w:val="28"/>
        </w:rPr>
        <w:t xml:space="preserve"> 3.3.5.5</w:t>
      </w:r>
      <w:proofErr w:type="gramStart"/>
      <w:r w:rsidR="002E4BD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C47C3">
        <w:rPr>
          <w:rFonts w:ascii="Times New Roman" w:eastAsia="Calibri" w:hAnsi="Times New Roman" w:cs="Times New Roman"/>
          <w:sz w:val="28"/>
          <w:szCs w:val="28"/>
        </w:rPr>
        <w:t>под</w:t>
      </w:r>
      <w:r w:rsidR="0021589F" w:rsidRPr="006022F5">
        <w:rPr>
          <w:rFonts w:ascii="Times New Roman" w:eastAsia="Calibri" w:hAnsi="Times New Roman" w:cs="Times New Roman"/>
          <w:sz w:val="28"/>
          <w:szCs w:val="28"/>
        </w:rPr>
        <w:t>раздела</w:t>
      </w:r>
      <w:proofErr w:type="gramEnd"/>
      <w:r w:rsidR="0021589F" w:rsidRPr="006022F5">
        <w:rPr>
          <w:rFonts w:ascii="Times New Roman" w:eastAsia="Calibri" w:hAnsi="Times New Roman" w:cs="Times New Roman"/>
          <w:sz w:val="28"/>
          <w:szCs w:val="28"/>
        </w:rPr>
        <w:t xml:space="preserve"> 3.3.5. «Принятие решения </w:t>
      </w:r>
      <w:r w:rsidR="00DE05ED">
        <w:rPr>
          <w:rFonts w:ascii="Times New Roman" w:eastAsia="Calibri" w:hAnsi="Times New Roman" w:cs="Times New Roman"/>
          <w:sz w:val="28"/>
          <w:szCs w:val="28"/>
        </w:rPr>
        <w:br/>
      </w:r>
      <w:r w:rsidR="0021589F" w:rsidRPr="006022F5">
        <w:rPr>
          <w:rFonts w:ascii="Times New Roman" w:eastAsia="Calibri" w:hAnsi="Times New Roman" w:cs="Times New Roman"/>
          <w:sz w:val="28"/>
          <w:szCs w:val="28"/>
        </w:rPr>
        <w:t>о предоставлении (об отказе в предоставлении) Услуги»</w:t>
      </w:r>
      <w:r w:rsidR="00A0244E" w:rsidRPr="006022F5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4F6D0B" w:rsidRPr="006022F5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</w:t>
      </w:r>
      <w:r w:rsidR="0021589F" w:rsidRPr="006022F5">
        <w:rPr>
          <w:rFonts w:ascii="Times New Roman" w:eastAsia="Calibri" w:hAnsi="Times New Roman" w:cs="Times New Roman"/>
          <w:sz w:val="28"/>
          <w:szCs w:val="28"/>
        </w:rPr>
        <w:t>редакции:</w:t>
      </w:r>
    </w:p>
    <w:p w:rsidR="0021589F" w:rsidRPr="006022F5" w:rsidRDefault="00742424" w:rsidP="0021589F">
      <w:pPr>
        <w:pStyle w:val="a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«2) 5</w:t>
      </w:r>
      <w:r w:rsidR="0021589F" w:rsidRPr="006022F5">
        <w:rPr>
          <w:sz w:val="28"/>
          <w:szCs w:val="28"/>
        </w:rPr>
        <w:t xml:space="preserve"> рабочих дней со дня поступления и регистрации </w:t>
      </w:r>
      <w:r w:rsidR="00F418A1" w:rsidRPr="006022F5">
        <w:rPr>
          <w:sz w:val="28"/>
          <w:szCs w:val="28"/>
        </w:rPr>
        <w:t>запроса</w:t>
      </w:r>
      <w:r w:rsidR="0021589F" w:rsidRPr="006022F5">
        <w:rPr>
          <w:sz w:val="28"/>
          <w:szCs w:val="28"/>
        </w:rPr>
        <w:t xml:space="preserve"> </w:t>
      </w:r>
      <w:r w:rsidR="00062AC6" w:rsidRPr="006022F5">
        <w:rPr>
          <w:sz w:val="28"/>
          <w:szCs w:val="28"/>
        </w:rPr>
        <w:br/>
      </w:r>
      <w:r w:rsidR="004F6D0B" w:rsidRPr="006022F5">
        <w:rPr>
          <w:sz w:val="28"/>
          <w:szCs w:val="28"/>
        </w:rPr>
        <w:t>о предоставлении Услуги</w:t>
      </w:r>
      <w:r w:rsidR="00077AD6" w:rsidRPr="006022F5">
        <w:rPr>
          <w:sz w:val="28"/>
          <w:szCs w:val="28"/>
        </w:rPr>
        <w:t xml:space="preserve">, в случае рассмотрения запроса </w:t>
      </w:r>
      <w:r w:rsidR="0021589F" w:rsidRPr="006022F5">
        <w:rPr>
          <w:sz w:val="28"/>
          <w:szCs w:val="28"/>
        </w:rPr>
        <w:t xml:space="preserve">о выдаче разрешения на размещение объектов электросетевого хозяйства (классом напряжения </w:t>
      </w:r>
      <w:r w:rsidR="00DE05ED">
        <w:rPr>
          <w:sz w:val="28"/>
          <w:szCs w:val="28"/>
        </w:rPr>
        <w:br/>
      </w:r>
      <w:r w:rsidR="0021589F" w:rsidRPr="006022F5">
        <w:rPr>
          <w:sz w:val="28"/>
          <w:szCs w:val="28"/>
        </w:rPr>
        <w:t xml:space="preserve">до 35 </w:t>
      </w:r>
      <w:proofErr w:type="spellStart"/>
      <w:r w:rsidR="0021589F" w:rsidRPr="006022F5">
        <w:rPr>
          <w:sz w:val="28"/>
          <w:szCs w:val="28"/>
        </w:rPr>
        <w:t>кВ</w:t>
      </w:r>
      <w:proofErr w:type="spellEnd"/>
      <w:r w:rsidR="0021589F" w:rsidRPr="006022F5">
        <w:rPr>
          <w:sz w:val="28"/>
          <w:szCs w:val="28"/>
        </w:rPr>
        <w:t>) и прилагаемых к нему документов.».</w:t>
      </w:r>
    </w:p>
    <w:p w:rsidR="00490D06" w:rsidRPr="006022F5" w:rsidRDefault="00490D06" w:rsidP="006E5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F5">
        <w:rPr>
          <w:rFonts w:ascii="Times New Roman" w:eastAsia="Calibri" w:hAnsi="Times New Roman" w:cs="Times New Roman"/>
          <w:bCs/>
          <w:sz w:val="28"/>
          <w:szCs w:val="28"/>
        </w:rPr>
        <w:t>1.1.</w:t>
      </w:r>
      <w:r w:rsidR="00E76B9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200163">
        <w:rPr>
          <w:rFonts w:ascii="Times New Roman" w:eastAsia="Calibri" w:hAnsi="Times New Roman" w:cs="Times New Roman"/>
          <w:bCs/>
          <w:sz w:val="28"/>
          <w:szCs w:val="28"/>
        </w:rPr>
        <w:t>Подпункт 2 п</w:t>
      </w:r>
      <w:r w:rsidRPr="006022F5">
        <w:rPr>
          <w:rFonts w:ascii="Times New Roman" w:eastAsia="Calibri" w:hAnsi="Times New Roman" w:cs="Times New Roman"/>
          <w:bCs/>
          <w:sz w:val="28"/>
          <w:szCs w:val="28"/>
        </w:rPr>
        <w:t>ункт</w:t>
      </w:r>
      <w:r w:rsidR="00200163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 3.</w:t>
      </w:r>
      <w:r w:rsidR="00200163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022F5">
        <w:rPr>
          <w:rFonts w:ascii="Times New Roman" w:eastAsia="Calibri" w:hAnsi="Times New Roman" w:cs="Times New Roman"/>
          <w:bCs/>
          <w:sz w:val="28"/>
          <w:szCs w:val="28"/>
        </w:rPr>
        <w:t>.2</w:t>
      </w:r>
      <w:proofErr w:type="gramStart"/>
      <w:r w:rsidRPr="006022F5">
        <w:rPr>
          <w:rFonts w:ascii="Times New Roman" w:eastAsia="Calibri" w:hAnsi="Times New Roman" w:cs="Times New Roman"/>
          <w:bCs/>
          <w:sz w:val="28"/>
          <w:szCs w:val="28"/>
        </w:rPr>
        <w:t>. раздела</w:t>
      </w:r>
      <w:proofErr w:type="gramEnd"/>
      <w:r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 3.4. «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2 Разрешение на использование земель или земельного участка без предоставления земельных участков и установления сервитутов в случае, когда заявителем является юридическое лицо» </w:t>
      </w:r>
      <w:r w:rsidR="00A51309" w:rsidRPr="006022F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D04709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5F1CA1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1CA1" w:rsidRPr="006022F5" w:rsidRDefault="00200163" w:rsidP="005F1CA1">
      <w:pPr>
        <w:pStyle w:val="a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F1CA1" w:rsidRPr="006022F5">
        <w:rPr>
          <w:sz w:val="28"/>
          <w:szCs w:val="28"/>
        </w:rPr>
        <w:t xml:space="preserve">2) </w:t>
      </w:r>
      <w:r>
        <w:rPr>
          <w:sz w:val="28"/>
          <w:szCs w:val="28"/>
        </w:rPr>
        <w:t>5</w:t>
      </w:r>
      <w:r w:rsidR="005F1CA1" w:rsidRPr="006022F5">
        <w:rPr>
          <w:sz w:val="28"/>
          <w:szCs w:val="28"/>
        </w:rPr>
        <w:t xml:space="preserve"> рабочих дней со дня поступления и регистрации за</w:t>
      </w:r>
      <w:r w:rsidR="00F418A1" w:rsidRPr="006022F5">
        <w:rPr>
          <w:sz w:val="28"/>
          <w:szCs w:val="28"/>
        </w:rPr>
        <w:t>проса</w:t>
      </w:r>
      <w:r w:rsidR="005F1CA1" w:rsidRPr="006022F5">
        <w:rPr>
          <w:sz w:val="28"/>
          <w:szCs w:val="28"/>
        </w:rPr>
        <w:t xml:space="preserve"> </w:t>
      </w:r>
      <w:r w:rsidR="00D04709" w:rsidRPr="006022F5">
        <w:rPr>
          <w:sz w:val="28"/>
          <w:szCs w:val="28"/>
        </w:rPr>
        <w:br/>
        <w:t>о предоставлении Услуги</w:t>
      </w:r>
      <w:r w:rsidR="00077AD6" w:rsidRPr="006022F5">
        <w:rPr>
          <w:sz w:val="28"/>
          <w:szCs w:val="28"/>
        </w:rPr>
        <w:t>, в случае рассмотрения запроса</w:t>
      </w:r>
      <w:r w:rsidR="00D04709" w:rsidRPr="006022F5">
        <w:rPr>
          <w:sz w:val="28"/>
          <w:szCs w:val="28"/>
        </w:rPr>
        <w:t xml:space="preserve"> </w:t>
      </w:r>
      <w:r w:rsidR="005F1CA1" w:rsidRPr="006022F5">
        <w:rPr>
          <w:sz w:val="28"/>
          <w:szCs w:val="28"/>
        </w:rPr>
        <w:t xml:space="preserve">о выдаче разрешения на размещение объектов электросетевого хозяйства (классом напряжения </w:t>
      </w:r>
      <w:r w:rsidR="002E4BDC">
        <w:rPr>
          <w:sz w:val="28"/>
          <w:szCs w:val="28"/>
        </w:rPr>
        <w:br/>
      </w:r>
      <w:r w:rsidR="005F1CA1" w:rsidRPr="006022F5">
        <w:rPr>
          <w:sz w:val="28"/>
          <w:szCs w:val="28"/>
        </w:rPr>
        <w:t xml:space="preserve">до 35 </w:t>
      </w:r>
      <w:proofErr w:type="spellStart"/>
      <w:r w:rsidR="005F1CA1" w:rsidRPr="006022F5">
        <w:rPr>
          <w:sz w:val="28"/>
          <w:szCs w:val="28"/>
        </w:rPr>
        <w:t>кВ</w:t>
      </w:r>
      <w:proofErr w:type="spellEnd"/>
      <w:r w:rsidR="005F1CA1" w:rsidRPr="006022F5">
        <w:rPr>
          <w:sz w:val="28"/>
          <w:szCs w:val="28"/>
        </w:rPr>
        <w:t>) и прилагаемых к нему документ</w:t>
      </w:r>
      <w:r w:rsidR="00DC47C3">
        <w:rPr>
          <w:sz w:val="28"/>
          <w:szCs w:val="28"/>
        </w:rPr>
        <w:t xml:space="preserve">ов, указанных в пункте 2.6.1 </w:t>
      </w:r>
      <w:r w:rsidR="005F1CA1" w:rsidRPr="006022F5">
        <w:rPr>
          <w:sz w:val="28"/>
          <w:szCs w:val="28"/>
        </w:rPr>
        <w:t xml:space="preserve">раздела 2.6 настоящего </w:t>
      </w:r>
      <w:r w:rsidR="00077AD6" w:rsidRPr="006022F5">
        <w:rPr>
          <w:sz w:val="28"/>
          <w:szCs w:val="28"/>
        </w:rPr>
        <w:t>а</w:t>
      </w:r>
      <w:r w:rsidR="005F1CA1" w:rsidRPr="006022F5">
        <w:rPr>
          <w:sz w:val="28"/>
          <w:szCs w:val="28"/>
        </w:rPr>
        <w:t>дминистративного регламента.».</w:t>
      </w:r>
    </w:p>
    <w:p w:rsidR="00B87DD3" w:rsidRPr="006022F5" w:rsidRDefault="00E76B93" w:rsidP="00B87DD3">
      <w:pPr>
        <w:tabs>
          <w:tab w:val="left" w:pos="798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1.1.4</w:t>
      </w:r>
      <w:r w:rsidR="0081102B" w:rsidRPr="006022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E5369">
        <w:rPr>
          <w:rFonts w:ascii="Times New Roman" w:eastAsia="Calibri" w:hAnsi="Times New Roman" w:cs="Times New Roman"/>
          <w:sz w:val="28"/>
          <w:szCs w:val="28"/>
        </w:rPr>
        <w:t>Подпункт 2 п</w:t>
      </w:r>
      <w:r w:rsidR="0081102B" w:rsidRPr="006022F5">
        <w:rPr>
          <w:rFonts w:ascii="Times New Roman" w:eastAsia="Calibri" w:hAnsi="Times New Roman" w:cs="Times New Roman"/>
          <w:sz w:val="28"/>
          <w:szCs w:val="28"/>
        </w:rPr>
        <w:t>ункт</w:t>
      </w:r>
      <w:r w:rsidR="003E5369">
        <w:rPr>
          <w:rFonts w:ascii="Times New Roman" w:eastAsia="Calibri" w:hAnsi="Times New Roman" w:cs="Times New Roman"/>
          <w:sz w:val="28"/>
          <w:szCs w:val="28"/>
        </w:rPr>
        <w:t>а</w:t>
      </w:r>
      <w:r w:rsidR="0081102B" w:rsidRPr="0060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>3.4.5.5</w:t>
      </w:r>
      <w:proofErr w:type="gramStart"/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C47C3">
        <w:rPr>
          <w:rFonts w:ascii="Times New Roman" w:eastAsia="Calibri" w:hAnsi="Times New Roman" w:cs="Times New Roman"/>
          <w:sz w:val="28"/>
          <w:szCs w:val="28"/>
        </w:rPr>
        <w:t>под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>раздела</w:t>
      </w:r>
      <w:proofErr w:type="gramEnd"/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 3.4.5. «</w:t>
      </w:r>
      <w:r w:rsidR="000F070B" w:rsidRPr="006022F5">
        <w:rPr>
          <w:rFonts w:ascii="Times New Roman" w:eastAsia="Calibri" w:hAnsi="Times New Roman" w:cs="Times New Roman"/>
          <w:sz w:val="28"/>
          <w:szCs w:val="28"/>
        </w:rPr>
        <w:t>П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ринятие решения </w:t>
      </w:r>
      <w:r w:rsidR="00DC47C3">
        <w:rPr>
          <w:rFonts w:ascii="Times New Roman" w:eastAsia="Calibri" w:hAnsi="Times New Roman" w:cs="Times New Roman"/>
          <w:sz w:val="28"/>
          <w:szCs w:val="28"/>
        </w:rPr>
        <w:br/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0F070B" w:rsidRPr="006022F5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E5369">
        <w:rPr>
          <w:rFonts w:ascii="Times New Roman" w:eastAsia="Calibri" w:hAnsi="Times New Roman" w:cs="Times New Roman"/>
          <w:sz w:val="28"/>
          <w:szCs w:val="28"/>
        </w:rPr>
        <w:t>об</w:t>
      </w:r>
      <w:r w:rsidR="000F070B" w:rsidRPr="006022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отказе в </w:t>
      </w:r>
      <w:r w:rsidR="000F070B" w:rsidRPr="006022F5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>) Услуги»</w:t>
      </w:r>
      <w:r w:rsidR="00A51309" w:rsidRPr="006022F5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 изложить в </w:t>
      </w:r>
      <w:r w:rsidR="00D04709" w:rsidRPr="006022F5">
        <w:rPr>
          <w:rFonts w:ascii="Times New Roman" w:eastAsia="Calibri" w:hAnsi="Times New Roman" w:cs="Times New Roman"/>
          <w:sz w:val="28"/>
          <w:szCs w:val="28"/>
        </w:rPr>
        <w:t>новой</w:t>
      </w:r>
      <w:r w:rsidR="00B87DD3" w:rsidRPr="006022F5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:rsidR="00B87DD3" w:rsidRPr="006022F5" w:rsidRDefault="003E5369" w:rsidP="00B87DD3">
      <w:pPr>
        <w:pStyle w:val="a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«2) 5</w:t>
      </w:r>
      <w:r w:rsidR="00B87DD3" w:rsidRPr="006022F5">
        <w:rPr>
          <w:sz w:val="28"/>
          <w:szCs w:val="28"/>
        </w:rPr>
        <w:t xml:space="preserve"> рабочих дней со дня поступления и регистрации </w:t>
      </w:r>
      <w:r w:rsidR="00D04709" w:rsidRPr="006022F5">
        <w:rPr>
          <w:sz w:val="28"/>
          <w:szCs w:val="28"/>
        </w:rPr>
        <w:t xml:space="preserve">запроса </w:t>
      </w:r>
      <w:r w:rsidR="00D04709" w:rsidRPr="006022F5">
        <w:rPr>
          <w:sz w:val="28"/>
          <w:szCs w:val="28"/>
        </w:rPr>
        <w:br/>
        <w:t>о предоставлении Услуги</w:t>
      </w:r>
      <w:r w:rsidR="002E4BDC">
        <w:rPr>
          <w:sz w:val="28"/>
          <w:szCs w:val="28"/>
        </w:rPr>
        <w:t>, в случае рассмотрения запроса</w:t>
      </w:r>
      <w:r w:rsidR="00D04709" w:rsidRPr="006022F5">
        <w:rPr>
          <w:sz w:val="28"/>
          <w:szCs w:val="28"/>
        </w:rPr>
        <w:t xml:space="preserve"> </w:t>
      </w:r>
      <w:r w:rsidR="00B87DD3" w:rsidRPr="006022F5">
        <w:rPr>
          <w:sz w:val="28"/>
          <w:szCs w:val="28"/>
        </w:rPr>
        <w:t xml:space="preserve">о выдаче разрешения на размещение объектов электросетевого хозяйства (классом напряжения </w:t>
      </w:r>
      <w:r w:rsidR="002E4BDC">
        <w:rPr>
          <w:sz w:val="28"/>
          <w:szCs w:val="28"/>
        </w:rPr>
        <w:br/>
      </w:r>
      <w:r w:rsidR="00B87DD3" w:rsidRPr="006022F5">
        <w:rPr>
          <w:sz w:val="28"/>
          <w:szCs w:val="28"/>
        </w:rPr>
        <w:t xml:space="preserve">до 35 </w:t>
      </w:r>
      <w:proofErr w:type="spellStart"/>
      <w:r w:rsidR="00B87DD3" w:rsidRPr="006022F5">
        <w:rPr>
          <w:sz w:val="28"/>
          <w:szCs w:val="28"/>
        </w:rPr>
        <w:t>кВ</w:t>
      </w:r>
      <w:proofErr w:type="spellEnd"/>
      <w:r w:rsidR="00B87DD3" w:rsidRPr="006022F5">
        <w:rPr>
          <w:sz w:val="28"/>
          <w:szCs w:val="28"/>
        </w:rPr>
        <w:t>) и прилагаемых к нему документов.».</w:t>
      </w:r>
    </w:p>
    <w:p w:rsidR="00F72B0A" w:rsidRPr="006022F5" w:rsidRDefault="00E76B93" w:rsidP="00F72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1.1.5</w:t>
      </w:r>
      <w:r w:rsidR="00F72B0A"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3E5369">
        <w:rPr>
          <w:rFonts w:ascii="Times New Roman" w:eastAsia="Calibri" w:hAnsi="Times New Roman" w:cs="Times New Roman"/>
          <w:bCs/>
          <w:sz w:val="28"/>
          <w:szCs w:val="28"/>
        </w:rPr>
        <w:t>Подпункт 2 п</w:t>
      </w:r>
      <w:r w:rsidR="00F72B0A" w:rsidRPr="006022F5">
        <w:rPr>
          <w:rFonts w:ascii="Times New Roman" w:eastAsia="Calibri" w:hAnsi="Times New Roman" w:cs="Times New Roman"/>
          <w:bCs/>
          <w:sz w:val="28"/>
          <w:szCs w:val="28"/>
        </w:rPr>
        <w:t>ункт</w:t>
      </w:r>
      <w:r w:rsidR="003E5369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F72B0A"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 3.5.2</w:t>
      </w:r>
      <w:proofErr w:type="gramStart"/>
      <w:r w:rsidR="005A3065"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C46BD5">
        <w:rPr>
          <w:rFonts w:ascii="Times New Roman" w:eastAsia="Calibri" w:hAnsi="Times New Roman" w:cs="Times New Roman"/>
          <w:bCs/>
          <w:sz w:val="28"/>
          <w:szCs w:val="28"/>
        </w:rPr>
        <w:t>под</w:t>
      </w:r>
      <w:r w:rsidR="00F72B0A" w:rsidRPr="006022F5">
        <w:rPr>
          <w:rFonts w:ascii="Times New Roman" w:eastAsia="Calibri" w:hAnsi="Times New Roman" w:cs="Times New Roman"/>
          <w:bCs/>
          <w:sz w:val="28"/>
          <w:szCs w:val="28"/>
        </w:rPr>
        <w:t>раздела</w:t>
      </w:r>
      <w:proofErr w:type="gramEnd"/>
      <w:r w:rsidR="00F72B0A" w:rsidRPr="006022F5">
        <w:rPr>
          <w:rFonts w:ascii="Times New Roman" w:eastAsia="Calibri" w:hAnsi="Times New Roman" w:cs="Times New Roman"/>
          <w:bCs/>
          <w:sz w:val="28"/>
          <w:szCs w:val="28"/>
        </w:rPr>
        <w:t xml:space="preserve"> 3.5. «</w:t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</w:t>
      </w:r>
      <w:r w:rsidR="005A3065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</w:t>
      </w:r>
      <w:r w:rsidR="00C46B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использование земель или земельного участка без предоставления земельных участков и установления сервитутов в случае, когда заявителем является </w:t>
      </w:r>
      <w:r w:rsidR="005A3065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предприниматель</w:t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51309" w:rsidRPr="006022F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C46B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A3065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="00F72B0A"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72B0A" w:rsidRPr="006022F5" w:rsidRDefault="003E5369" w:rsidP="00F72B0A">
      <w:pPr>
        <w:pStyle w:val="a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«2) 5</w:t>
      </w:r>
      <w:r w:rsidR="00F72B0A" w:rsidRPr="006022F5">
        <w:rPr>
          <w:sz w:val="28"/>
          <w:szCs w:val="28"/>
        </w:rPr>
        <w:t xml:space="preserve"> рабочих дней со дня поступления и регистрации за</w:t>
      </w:r>
      <w:r w:rsidR="003A3433" w:rsidRPr="006022F5">
        <w:rPr>
          <w:sz w:val="28"/>
          <w:szCs w:val="28"/>
        </w:rPr>
        <w:t>проса</w:t>
      </w:r>
      <w:r w:rsidR="00F72B0A" w:rsidRPr="006022F5">
        <w:rPr>
          <w:sz w:val="28"/>
          <w:szCs w:val="28"/>
        </w:rPr>
        <w:t xml:space="preserve"> </w:t>
      </w:r>
      <w:r w:rsidR="00A92EB8" w:rsidRPr="006022F5">
        <w:rPr>
          <w:sz w:val="28"/>
          <w:szCs w:val="28"/>
        </w:rPr>
        <w:br/>
        <w:t>о предоставлении Услуги</w:t>
      </w:r>
      <w:r w:rsidR="00077AD6" w:rsidRPr="006022F5">
        <w:rPr>
          <w:sz w:val="28"/>
          <w:szCs w:val="28"/>
        </w:rPr>
        <w:t>, в случае рассмотрения запроса</w:t>
      </w:r>
      <w:r w:rsidR="00A92EB8" w:rsidRPr="006022F5">
        <w:rPr>
          <w:sz w:val="28"/>
          <w:szCs w:val="28"/>
        </w:rPr>
        <w:t xml:space="preserve"> </w:t>
      </w:r>
      <w:r w:rsidR="00F72B0A" w:rsidRPr="006022F5">
        <w:rPr>
          <w:sz w:val="28"/>
          <w:szCs w:val="28"/>
        </w:rPr>
        <w:t xml:space="preserve">о выдаче разрешения на размещение объектов электросетевого хозяйства (классом напряжения </w:t>
      </w:r>
      <w:r w:rsidR="00077AD6" w:rsidRPr="006022F5">
        <w:rPr>
          <w:sz w:val="28"/>
          <w:szCs w:val="28"/>
        </w:rPr>
        <w:br/>
      </w:r>
      <w:r w:rsidR="00F72B0A" w:rsidRPr="006022F5">
        <w:rPr>
          <w:sz w:val="28"/>
          <w:szCs w:val="28"/>
        </w:rPr>
        <w:lastRenderedPageBreak/>
        <w:t xml:space="preserve">до 35 </w:t>
      </w:r>
      <w:proofErr w:type="spellStart"/>
      <w:r w:rsidR="00F72B0A" w:rsidRPr="006022F5">
        <w:rPr>
          <w:sz w:val="28"/>
          <w:szCs w:val="28"/>
        </w:rPr>
        <w:t>кВ</w:t>
      </w:r>
      <w:proofErr w:type="spellEnd"/>
      <w:r w:rsidR="00F72B0A" w:rsidRPr="006022F5">
        <w:rPr>
          <w:sz w:val="28"/>
          <w:szCs w:val="28"/>
        </w:rPr>
        <w:t>) и прилагаемых к нему документ</w:t>
      </w:r>
      <w:r w:rsidR="00467EE3">
        <w:rPr>
          <w:sz w:val="28"/>
          <w:szCs w:val="28"/>
        </w:rPr>
        <w:t xml:space="preserve">ов, указанных в пункте 2.6.1 </w:t>
      </w:r>
      <w:r w:rsidR="00F72B0A" w:rsidRPr="006022F5">
        <w:rPr>
          <w:sz w:val="28"/>
          <w:szCs w:val="28"/>
        </w:rPr>
        <w:t xml:space="preserve">раздела 2.6 настоящего </w:t>
      </w:r>
      <w:r w:rsidR="00077AD6" w:rsidRPr="006022F5">
        <w:rPr>
          <w:sz w:val="28"/>
          <w:szCs w:val="28"/>
        </w:rPr>
        <w:t>а</w:t>
      </w:r>
      <w:r w:rsidR="00F72B0A" w:rsidRPr="006022F5">
        <w:rPr>
          <w:sz w:val="28"/>
          <w:szCs w:val="28"/>
        </w:rPr>
        <w:t>дминистративного регламента.».</w:t>
      </w:r>
    </w:p>
    <w:p w:rsidR="00A51309" w:rsidRPr="006022F5" w:rsidRDefault="00E76B93" w:rsidP="00A51309">
      <w:pPr>
        <w:tabs>
          <w:tab w:val="left" w:pos="798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1.1.6</w:t>
      </w:r>
      <w:bookmarkStart w:id="1" w:name="_GoBack"/>
      <w:bookmarkEnd w:id="1"/>
      <w:r w:rsidR="00A51309" w:rsidRPr="006022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E5369">
        <w:rPr>
          <w:rFonts w:ascii="Times New Roman" w:eastAsia="Calibri" w:hAnsi="Times New Roman" w:cs="Times New Roman"/>
          <w:sz w:val="28"/>
          <w:szCs w:val="28"/>
        </w:rPr>
        <w:t>Подпункт 2 п</w:t>
      </w:r>
      <w:r w:rsidR="00A51309" w:rsidRPr="006022F5">
        <w:rPr>
          <w:rFonts w:ascii="Times New Roman" w:eastAsia="Calibri" w:hAnsi="Times New Roman" w:cs="Times New Roman"/>
          <w:sz w:val="28"/>
          <w:szCs w:val="28"/>
        </w:rPr>
        <w:t>ункт</w:t>
      </w:r>
      <w:r w:rsidR="003E5369">
        <w:rPr>
          <w:rFonts w:ascii="Times New Roman" w:eastAsia="Calibri" w:hAnsi="Times New Roman" w:cs="Times New Roman"/>
          <w:sz w:val="28"/>
          <w:szCs w:val="28"/>
        </w:rPr>
        <w:t>а</w:t>
      </w:r>
      <w:r w:rsidR="00A51309" w:rsidRPr="006022F5">
        <w:rPr>
          <w:rFonts w:ascii="Times New Roman" w:eastAsia="Calibri" w:hAnsi="Times New Roman" w:cs="Times New Roman"/>
          <w:sz w:val="28"/>
          <w:szCs w:val="28"/>
        </w:rPr>
        <w:t xml:space="preserve"> 3.5.5.5</w:t>
      </w:r>
      <w:proofErr w:type="gramStart"/>
      <w:r w:rsidR="00A51309" w:rsidRPr="006022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E05ED">
        <w:rPr>
          <w:rFonts w:ascii="Times New Roman" w:eastAsia="Calibri" w:hAnsi="Times New Roman" w:cs="Times New Roman"/>
          <w:sz w:val="28"/>
          <w:szCs w:val="28"/>
        </w:rPr>
        <w:t>под</w:t>
      </w:r>
      <w:r w:rsidR="00A51309" w:rsidRPr="006022F5">
        <w:rPr>
          <w:rFonts w:ascii="Times New Roman" w:eastAsia="Calibri" w:hAnsi="Times New Roman" w:cs="Times New Roman"/>
          <w:sz w:val="28"/>
          <w:szCs w:val="28"/>
        </w:rPr>
        <w:t>раздела</w:t>
      </w:r>
      <w:proofErr w:type="gramEnd"/>
      <w:r w:rsidR="00A51309" w:rsidRPr="006022F5">
        <w:rPr>
          <w:rFonts w:ascii="Times New Roman" w:eastAsia="Calibri" w:hAnsi="Times New Roman" w:cs="Times New Roman"/>
          <w:sz w:val="28"/>
          <w:szCs w:val="28"/>
        </w:rPr>
        <w:t xml:space="preserve"> 3.5.5. «Принятие решения </w:t>
      </w:r>
      <w:r w:rsidR="002E4BDC">
        <w:rPr>
          <w:rFonts w:ascii="Times New Roman" w:eastAsia="Calibri" w:hAnsi="Times New Roman" w:cs="Times New Roman"/>
          <w:sz w:val="28"/>
          <w:szCs w:val="28"/>
        </w:rPr>
        <w:br/>
      </w:r>
      <w:r w:rsidR="00A51309" w:rsidRPr="006022F5">
        <w:rPr>
          <w:rFonts w:ascii="Times New Roman" w:eastAsia="Calibri" w:hAnsi="Times New Roman" w:cs="Times New Roman"/>
          <w:sz w:val="28"/>
          <w:szCs w:val="28"/>
        </w:rPr>
        <w:t>о предоставлении (об  отказе в предоставлении) Услуги»</w:t>
      </w:r>
      <w:r w:rsidR="00A51309" w:rsidRPr="006022F5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A51309" w:rsidRPr="006022F5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A51309" w:rsidRPr="006022F5" w:rsidRDefault="003E5369" w:rsidP="00A51309">
      <w:pPr>
        <w:pStyle w:val="a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51309" w:rsidRPr="006022F5">
        <w:rPr>
          <w:sz w:val="28"/>
          <w:szCs w:val="28"/>
        </w:rPr>
        <w:t xml:space="preserve">2) </w:t>
      </w:r>
      <w:r>
        <w:rPr>
          <w:sz w:val="28"/>
          <w:szCs w:val="28"/>
        </w:rPr>
        <w:t>5</w:t>
      </w:r>
      <w:r w:rsidR="00A51309" w:rsidRPr="006022F5">
        <w:rPr>
          <w:sz w:val="28"/>
          <w:szCs w:val="28"/>
        </w:rPr>
        <w:t xml:space="preserve"> рабочих дней со дня поступления и регистрации за</w:t>
      </w:r>
      <w:r w:rsidR="003A3433" w:rsidRPr="006022F5">
        <w:rPr>
          <w:sz w:val="28"/>
          <w:szCs w:val="28"/>
        </w:rPr>
        <w:t>проса</w:t>
      </w:r>
      <w:r w:rsidR="00A51309" w:rsidRPr="006022F5">
        <w:rPr>
          <w:sz w:val="28"/>
          <w:szCs w:val="28"/>
        </w:rPr>
        <w:t xml:space="preserve"> </w:t>
      </w:r>
      <w:r w:rsidR="00AB065D" w:rsidRPr="006022F5">
        <w:rPr>
          <w:sz w:val="28"/>
          <w:szCs w:val="28"/>
        </w:rPr>
        <w:br/>
      </w:r>
      <w:r w:rsidR="00040B2F" w:rsidRPr="006022F5">
        <w:rPr>
          <w:sz w:val="28"/>
          <w:szCs w:val="28"/>
        </w:rPr>
        <w:t>о предоставлении Услуги</w:t>
      </w:r>
      <w:r w:rsidR="00077AD6" w:rsidRPr="006022F5">
        <w:rPr>
          <w:sz w:val="28"/>
          <w:szCs w:val="28"/>
        </w:rPr>
        <w:t>, в случае рассмотрения запроса</w:t>
      </w:r>
      <w:r w:rsidR="00AB065D" w:rsidRPr="006022F5">
        <w:rPr>
          <w:sz w:val="28"/>
          <w:szCs w:val="28"/>
        </w:rPr>
        <w:t xml:space="preserve"> </w:t>
      </w:r>
      <w:r w:rsidR="00A51309" w:rsidRPr="006022F5">
        <w:rPr>
          <w:sz w:val="28"/>
          <w:szCs w:val="28"/>
        </w:rPr>
        <w:t xml:space="preserve">о выдаче разрешения на размещение объектов электросетевого хозяйства (классом напряжения </w:t>
      </w:r>
      <w:r w:rsidR="00077AD6" w:rsidRPr="006022F5">
        <w:rPr>
          <w:sz w:val="28"/>
          <w:szCs w:val="28"/>
        </w:rPr>
        <w:br/>
      </w:r>
      <w:r w:rsidR="00A51309" w:rsidRPr="006022F5">
        <w:rPr>
          <w:sz w:val="28"/>
          <w:szCs w:val="28"/>
        </w:rPr>
        <w:t xml:space="preserve">до 35 </w:t>
      </w:r>
      <w:proofErr w:type="spellStart"/>
      <w:r w:rsidR="00A51309" w:rsidRPr="006022F5">
        <w:rPr>
          <w:sz w:val="28"/>
          <w:szCs w:val="28"/>
        </w:rPr>
        <w:t>кВ</w:t>
      </w:r>
      <w:proofErr w:type="spellEnd"/>
      <w:r w:rsidR="00A51309" w:rsidRPr="006022F5">
        <w:rPr>
          <w:sz w:val="28"/>
          <w:szCs w:val="28"/>
        </w:rPr>
        <w:t>) и прилагаемых к нему документов.».</w:t>
      </w:r>
    </w:p>
    <w:p w:rsidR="00550D95" w:rsidRPr="006022F5" w:rsidRDefault="00550D95" w:rsidP="00550D95">
      <w:pPr>
        <w:tabs>
          <w:tab w:val="left" w:pos="993"/>
        </w:tabs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</w:t>
      </w:r>
      <w:r w:rsidRPr="006022F5">
        <w:rPr>
          <w:rFonts w:ascii="Times New Roman" w:hAnsi="Times New Roman" w:cs="Times New Roman"/>
          <w:bCs/>
          <w:sz w:val="28"/>
          <w:szCs w:val="28"/>
        </w:rPr>
        <w:t xml:space="preserve">газете «Знамя» и разместить </w:t>
      </w:r>
      <w:r w:rsidRPr="006022F5">
        <w:rPr>
          <w:rFonts w:ascii="Times New Roman" w:hAnsi="Times New Roman" w:cs="Times New Roman"/>
          <w:bCs/>
          <w:sz w:val="28"/>
          <w:szCs w:val="28"/>
        </w:rPr>
        <w:br/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r w:rsidRPr="006022F5">
        <w:rPr>
          <w:rFonts w:ascii="Times New Roman" w:hAnsi="Times New Roman" w:cs="Times New Roman"/>
          <w:bCs/>
          <w:sz w:val="28"/>
          <w:szCs w:val="28"/>
        </w:rPr>
        <w:br/>
      </w:r>
      <w:r w:rsidRPr="006022F5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6022F5">
        <w:rPr>
          <w:rFonts w:ascii="Times New Roman" w:hAnsi="Times New Roman" w:cs="Times New Roman"/>
          <w:bCs/>
          <w:sz w:val="28"/>
          <w:szCs w:val="28"/>
        </w:rPr>
        <w:t>://</w:t>
      </w:r>
      <w:hyperlink r:id="rId9" w:tgtFrame="_blank" w:history="1">
        <w:r w:rsidRPr="006022F5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belgorodskij-r31.gosweb.gosuslugi.ru</w:t>
        </w:r>
      </w:hyperlink>
      <w:r w:rsidRPr="006022F5">
        <w:rPr>
          <w:rFonts w:ascii="Times New Roman" w:hAnsi="Times New Roman" w:cs="Times New Roman"/>
          <w:bCs/>
          <w:sz w:val="28"/>
          <w:szCs w:val="28"/>
        </w:rPr>
        <w:t>.</w:t>
      </w:r>
    </w:p>
    <w:p w:rsidR="00550D95" w:rsidRPr="006022F5" w:rsidRDefault="00550D95" w:rsidP="00550D95">
      <w:pPr>
        <w:tabs>
          <w:tab w:val="left" w:pos="993"/>
        </w:tabs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Комитету имущественных и земельных отношений администрации Белгородского района (Ефимов Д.Н.) обеспечить размещение </w:t>
      </w:r>
      <w:r w:rsidR="00074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074F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074F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</w:t>
      </w:r>
      <w:r w:rsidR="00074F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услуг Белгородской области на </w:t>
      </w:r>
      <w:hyperlink r:id="rId10" w:history="1">
        <w:r w:rsidRPr="006022F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www.gosuslugi31.ru</w:t>
        </w:r>
      </w:hyperlink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D95" w:rsidRPr="006022F5" w:rsidRDefault="00550D95" w:rsidP="00550D95">
      <w:pPr>
        <w:tabs>
          <w:tab w:val="left" w:pos="993"/>
        </w:tabs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F5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постановления возложить на комитет имущественных и земельных отношений администрации Белгородского района (Ефимов Д.Н.).</w:t>
      </w:r>
    </w:p>
    <w:p w:rsidR="00550D95" w:rsidRDefault="00550D95" w:rsidP="00550D95">
      <w:pPr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D95" w:rsidRDefault="00550D95" w:rsidP="00550D95">
      <w:pPr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49E" w:rsidRPr="0000749E" w:rsidRDefault="0000749E" w:rsidP="00007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0749E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:rsidR="00550D95" w:rsidRDefault="0000749E" w:rsidP="00007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749E"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 w:rsidRPr="0000749E">
        <w:rPr>
          <w:rFonts w:ascii="Times New Roman" w:hAnsi="Times New Roman" w:cs="Times New Roman"/>
          <w:b/>
          <w:sz w:val="28"/>
          <w:szCs w:val="28"/>
        </w:rPr>
        <w:t xml:space="preserve"> Белгородского района                                         Т.П. </w:t>
      </w:r>
      <w:proofErr w:type="spellStart"/>
      <w:r w:rsidRPr="0000749E">
        <w:rPr>
          <w:rFonts w:ascii="Times New Roman" w:hAnsi="Times New Roman" w:cs="Times New Roman"/>
          <w:b/>
          <w:sz w:val="28"/>
          <w:szCs w:val="28"/>
        </w:rPr>
        <w:t>Круглякова</w:t>
      </w:r>
      <w:proofErr w:type="spellEnd"/>
    </w:p>
    <w:p w:rsidR="00550D95" w:rsidRDefault="00550D95" w:rsidP="00550D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65D" w:rsidRDefault="00AB065D" w:rsidP="00550D9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B065D" w:rsidSect="00275DB4">
      <w:headerReference w:type="default" r:id="rId11"/>
      <w:pgSz w:w="11906" w:h="16838"/>
      <w:pgMar w:top="568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718" w:rsidRDefault="008D1718" w:rsidP="008D1718">
      <w:pPr>
        <w:spacing w:after="0" w:line="240" w:lineRule="auto"/>
      </w:pPr>
      <w:r>
        <w:separator/>
      </w:r>
    </w:p>
  </w:endnote>
  <w:endnote w:type="continuationSeparator" w:id="0">
    <w:p w:rsidR="008D1718" w:rsidRDefault="008D1718" w:rsidP="008D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718" w:rsidRDefault="008D1718" w:rsidP="008D1718">
      <w:pPr>
        <w:spacing w:after="0" w:line="240" w:lineRule="auto"/>
      </w:pPr>
      <w:r>
        <w:separator/>
      </w:r>
    </w:p>
  </w:footnote>
  <w:footnote w:type="continuationSeparator" w:id="0">
    <w:p w:rsidR="008D1718" w:rsidRDefault="008D1718" w:rsidP="008D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523395"/>
      <w:docPartObj>
        <w:docPartGallery w:val="Page Numbers (Top of Page)"/>
        <w:docPartUnique/>
      </w:docPartObj>
    </w:sdtPr>
    <w:sdtEndPr/>
    <w:sdtContent>
      <w:p w:rsidR="008D1718" w:rsidRDefault="008D1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B93">
          <w:rPr>
            <w:noProof/>
          </w:rPr>
          <w:t>3</w:t>
        </w:r>
        <w:r>
          <w:fldChar w:fldCharType="end"/>
        </w:r>
      </w:p>
    </w:sdtContent>
  </w:sdt>
  <w:p w:rsidR="008D1718" w:rsidRDefault="008D17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325D4"/>
    <w:multiLevelType w:val="hybridMultilevel"/>
    <w:tmpl w:val="29121A90"/>
    <w:lvl w:ilvl="0" w:tplc="D0C83114">
      <w:start w:val="1"/>
      <w:numFmt w:val="decimal"/>
      <w:lvlText w:val="3.5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6" w:hanging="360"/>
      </w:pPr>
    </w:lvl>
    <w:lvl w:ilvl="2" w:tplc="0419001B" w:tentative="1">
      <w:start w:val="1"/>
      <w:numFmt w:val="lowerRoman"/>
      <w:lvlText w:val="%3."/>
      <w:lvlJc w:val="right"/>
      <w:pPr>
        <w:ind w:left="3266" w:hanging="180"/>
      </w:pPr>
    </w:lvl>
    <w:lvl w:ilvl="3" w:tplc="0419000F" w:tentative="1">
      <w:start w:val="1"/>
      <w:numFmt w:val="decimal"/>
      <w:lvlText w:val="%4."/>
      <w:lvlJc w:val="left"/>
      <w:pPr>
        <w:ind w:left="3986" w:hanging="360"/>
      </w:pPr>
    </w:lvl>
    <w:lvl w:ilvl="4" w:tplc="04190019" w:tentative="1">
      <w:start w:val="1"/>
      <w:numFmt w:val="lowerLetter"/>
      <w:lvlText w:val="%5."/>
      <w:lvlJc w:val="left"/>
      <w:pPr>
        <w:ind w:left="4706" w:hanging="360"/>
      </w:pPr>
    </w:lvl>
    <w:lvl w:ilvl="5" w:tplc="0419001B" w:tentative="1">
      <w:start w:val="1"/>
      <w:numFmt w:val="lowerRoman"/>
      <w:lvlText w:val="%6."/>
      <w:lvlJc w:val="right"/>
      <w:pPr>
        <w:ind w:left="5426" w:hanging="180"/>
      </w:pPr>
    </w:lvl>
    <w:lvl w:ilvl="6" w:tplc="0419000F" w:tentative="1">
      <w:start w:val="1"/>
      <w:numFmt w:val="decimal"/>
      <w:lvlText w:val="%7."/>
      <w:lvlJc w:val="left"/>
      <w:pPr>
        <w:ind w:left="6146" w:hanging="360"/>
      </w:pPr>
    </w:lvl>
    <w:lvl w:ilvl="7" w:tplc="04190019" w:tentative="1">
      <w:start w:val="1"/>
      <w:numFmt w:val="lowerLetter"/>
      <w:lvlText w:val="%8."/>
      <w:lvlJc w:val="left"/>
      <w:pPr>
        <w:ind w:left="6866" w:hanging="360"/>
      </w:pPr>
    </w:lvl>
    <w:lvl w:ilvl="8" w:tplc="041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">
    <w:nsid w:val="05FB3028"/>
    <w:multiLevelType w:val="hybridMultilevel"/>
    <w:tmpl w:val="73F64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5416D"/>
    <w:multiLevelType w:val="hybridMultilevel"/>
    <w:tmpl w:val="BC28F3BA"/>
    <w:lvl w:ilvl="0" w:tplc="AE743580">
      <w:start w:val="3"/>
      <w:numFmt w:val="decimal"/>
      <w:suff w:val="space"/>
      <w:lvlText w:val="2.8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1BD1F4D"/>
    <w:multiLevelType w:val="hybridMultilevel"/>
    <w:tmpl w:val="45E002BC"/>
    <w:lvl w:ilvl="0" w:tplc="EC62FC22">
      <w:start w:val="1"/>
      <w:numFmt w:val="decimal"/>
      <w:suff w:val="space"/>
      <w:lvlText w:val="2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5EB79E9"/>
    <w:multiLevelType w:val="hybridMultilevel"/>
    <w:tmpl w:val="48042398"/>
    <w:lvl w:ilvl="0" w:tplc="C1C087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66E57"/>
    <w:multiLevelType w:val="hybridMultilevel"/>
    <w:tmpl w:val="2690A74E"/>
    <w:lvl w:ilvl="0" w:tplc="90C2F20A">
      <w:start w:val="1"/>
      <w:numFmt w:val="decimal"/>
      <w:suff w:val="space"/>
      <w:lvlText w:val="3.3.6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D95"/>
    <w:rsid w:val="0000749E"/>
    <w:rsid w:val="000164EF"/>
    <w:rsid w:val="0002530E"/>
    <w:rsid w:val="00040B2F"/>
    <w:rsid w:val="00062AC6"/>
    <w:rsid w:val="00074F2F"/>
    <w:rsid w:val="00077AD6"/>
    <w:rsid w:val="000F070B"/>
    <w:rsid w:val="000F17F4"/>
    <w:rsid w:val="001505D5"/>
    <w:rsid w:val="00163DBA"/>
    <w:rsid w:val="00173A6D"/>
    <w:rsid w:val="0017450C"/>
    <w:rsid w:val="001F585D"/>
    <w:rsid w:val="00200163"/>
    <w:rsid w:val="0021589F"/>
    <w:rsid w:val="00264E4E"/>
    <w:rsid w:val="00275DB4"/>
    <w:rsid w:val="002C7F7C"/>
    <w:rsid w:val="002D525C"/>
    <w:rsid w:val="002E188A"/>
    <w:rsid w:val="002E4BDC"/>
    <w:rsid w:val="00333A90"/>
    <w:rsid w:val="00350271"/>
    <w:rsid w:val="00357530"/>
    <w:rsid w:val="00397DE2"/>
    <w:rsid w:val="003A3433"/>
    <w:rsid w:val="003A5DCD"/>
    <w:rsid w:val="003E5369"/>
    <w:rsid w:val="0040319E"/>
    <w:rsid w:val="00467EE3"/>
    <w:rsid w:val="00490D06"/>
    <w:rsid w:val="004938D5"/>
    <w:rsid w:val="004F6D0B"/>
    <w:rsid w:val="00550D95"/>
    <w:rsid w:val="00582C46"/>
    <w:rsid w:val="0058325E"/>
    <w:rsid w:val="00583624"/>
    <w:rsid w:val="005A3065"/>
    <w:rsid w:val="005F1642"/>
    <w:rsid w:val="005F1CA1"/>
    <w:rsid w:val="006022F5"/>
    <w:rsid w:val="006535B6"/>
    <w:rsid w:val="00674DDA"/>
    <w:rsid w:val="006B40BB"/>
    <w:rsid w:val="006E543A"/>
    <w:rsid w:val="00742424"/>
    <w:rsid w:val="00752D87"/>
    <w:rsid w:val="00761EBF"/>
    <w:rsid w:val="00802B78"/>
    <w:rsid w:val="0081102B"/>
    <w:rsid w:val="00821A45"/>
    <w:rsid w:val="008223A9"/>
    <w:rsid w:val="008A741D"/>
    <w:rsid w:val="008D1718"/>
    <w:rsid w:val="008D6A87"/>
    <w:rsid w:val="008F5586"/>
    <w:rsid w:val="009322D5"/>
    <w:rsid w:val="00992F7B"/>
    <w:rsid w:val="009A21D9"/>
    <w:rsid w:val="00A0244E"/>
    <w:rsid w:val="00A0464A"/>
    <w:rsid w:val="00A478A8"/>
    <w:rsid w:val="00A51309"/>
    <w:rsid w:val="00A758DB"/>
    <w:rsid w:val="00A92EB8"/>
    <w:rsid w:val="00AB065D"/>
    <w:rsid w:val="00AD7994"/>
    <w:rsid w:val="00AD7B53"/>
    <w:rsid w:val="00AE2E17"/>
    <w:rsid w:val="00B87DD3"/>
    <w:rsid w:val="00B94839"/>
    <w:rsid w:val="00BA47A4"/>
    <w:rsid w:val="00BD2C41"/>
    <w:rsid w:val="00BF22D7"/>
    <w:rsid w:val="00C46BD5"/>
    <w:rsid w:val="00C61D50"/>
    <w:rsid w:val="00C65EEC"/>
    <w:rsid w:val="00D04709"/>
    <w:rsid w:val="00D1147B"/>
    <w:rsid w:val="00D1207A"/>
    <w:rsid w:val="00D8098B"/>
    <w:rsid w:val="00D90876"/>
    <w:rsid w:val="00DA053A"/>
    <w:rsid w:val="00DC47C3"/>
    <w:rsid w:val="00DD36AD"/>
    <w:rsid w:val="00DE05ED"/>
    <w:rsid w:val="00E76B93"/>
    <w:rsid w:val="00EC2156"/>
    <w:rsid w:val="00EC7B74"/>
    <w:rsid w:val="00F216B6"/>
    <w:rsid w:val="00F418A1"/>
    <w:rsid w:val="00F72217"/>
    <w:rsid w:val="00F72B0A"/>
    <w:rsid w:val="00F93A78"/>
    <w:rsid w:val="00FA5305"/>
    <w:rsid w:val="00FB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B98A-B05E-4DCA-A927-3A4AA530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D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0D95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qFormat/>
    <w:rsid w:val="00550D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0D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50D95"/>
    <w:pPr>
      <w:ind w:left="720"/>
      <w:contextualSpacing/>
    </w:pPr>
  </w:style>
  <w:style w:type="table" w:styleId="a5">
    <w:name w:val="Table Grid"/>
    <w:basedOn w:val="a1"/>
    <w:uiPriority w:val="39"/>
    <w:rsid w:val="00550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50D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8D1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D1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718"/>
  </w:style>
  <w:style w:type="paragraph" w:styleId="a8">
    <w:name w:val="footer"/>
    <w:basedOn w:val="a"/>
    <w:link w:val="a9"/>
    <w:uiPriority w:val="99"/>
    <w:unhideWhenUsed/>
    <w:rsid w:val="008D1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1718"/>
  </w:style>
  <w:style w:type="paragraph" w:styleId="aa">
    <w:name w:val="Balloon Text"/>
    <w:basedOn w:val="a"/>
    <w:link w:val="ab"/>
    <w:uiPriority w:val="99"/>
    <w:semiHidden/>
    <w:unhideWhenUsed/>
    <w:rsid w:val="00583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325E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D12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1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osuslugi3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lgorodskij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19D09-8C25-427D-BD7E-23E01AFD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Ирина Ивановна</dc:creator>
  <cp:keywords/>
  <dc:description/>
  <cp:lastModifiedBy>Косторная Юлия Дмитриевна</cp:lastModifiedBy>
  <cp:revision>21</cp:revision>
  <cp:lastPrinted>2024-03-07T11:20:00Z</cp:lastPrinted>
  <dcterms:created xsi:type="dcterms:W3CDTF">2024-01-17T12:32:00Z</dcterms:created>
  <dcterms:modified xsi:type="dcterms:W3CDTF">2025-01-31T12:24:00Z</dcterms:modified>
</cp:coreProperties>
</file>