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69B" w:rsidRPr="00AA3C40" w:rsidRDefault="0002769B" w:rsidP="0002769B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02769B" w:rsidRPr="00AA3C40" w:rsidRDefault="0002769B" w:rsidP="0002769B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02769B" w:rsidRPr="00AA3C40" w:rsidRDefault="0002769B" w:rsidP="0002769B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на конкуренцию </w:t>
      </w:r>
    </w:p>
    <w:p w:rsidR="0002769B" w:rsidRPr="00AA3C40" w:rsidRDefault="0002769B" w:rsidP="0002769B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2769B" w:rsidRPr="00AA3C40" w:rsidTr="00BE4E4E">
        <w:tc>
          <w:tcPr>
            <w:tcW w:w="9854" w:type="dxa"/>
            <w:shd w:val="clear" w:color="auto" w:fill="auto"/>
          </w:tcPr>
          <w:p w:rsidR="0002769B" w:rsidRDefault="0002769B" w:rsidP="00BE4E4E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 имущественных</w:t>
            </w:r>
            <w:proofErr w:type="gram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и земельных отношений</w:t>
            </w:r>
          </w:p>
          <w:p w:rsidR="0002769B" w:rsidRPr="00AA3C40" w:rsidRDefault="0002769B" w:rsidP="00BE4E4E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администрации</w:t>
            </w:r>
            <w:proofErr w:type="gram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Белгородского района</w:t>
            </w:r>
          </w:p>
          <w:p w:rsidR="0002769B" w:rsidRPr="00AA3C40" w:rsidRDefault="0002769B" w:rsidP="00BE4E4E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lang w:eastAsia="ru-RU"/>
              </w:rPr>
              <w:t>(</w:t>
            </w:r>
            <w:proofErr w:type="gramStart"/>
            <w:r w:rsidRPr="00AA3C40">
              <w:rPr>
                <w:rFonts w:ascii="Times New Roman" w:eastAsia="Calibri" w:hAnsi="Times New Roman" w:cs="Times New Roman"/>
                <w:i/>
                <w:lang w:eastAsia="ru-RU"/>
              </w:rPr>
              <w:t>наименование</w:t>
            </w:r>
            <w:proofErr w:type="gramEnd"/>
            <w:r w:rsidRPr="00AA3C40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структурного подразделения администрации Белгородского района)</w:t>
            </w:r>
          </w:p>
          <w:p w:rsidR="0002769B" w:rsidRPr="00AA3C40" w:rsidRDefault="0002769B" w:rsidP="00BE4E4E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и предложений организаций и граждан по </w:t>
            </w:r>
            <w:r w:rsidRPr="00AA3C40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проекту</w:t>
            </w:r>
          </w:p>
          <w:p w:rsidR="00D55210" w:rsidRDefault="00972DFB" w:rsidP="00D55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D52EE">
              <w:rPr>
                <w:rFonts w:ascii="Times New Roman" w:hAnsi="Times New Roman"/>
                <w:b/>
              </w:rPr>
              <w:t xml:space="preserve">Проект постановления </w:t>
            </w:r>
            <w:r w:rsidRPr="000D52EE">
              <w:rPr>
                <w:rFonts w:ascii="Times New Roman" w:hAnsi="Times New Roman" w:cs="Times New Roman"/>
                <w:b/>
              </w:rPr>
              <w:t>«</w:t>
            </w:r>
            <w:r w:rsidR="00D55210" w:rsidRPr="00FE51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</w:t>
            </w:r>
            <w:r w:rsidR="00D552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31.03.2023</w:t>
            </w:r>
            <w:r w:rsidR="00D55210" w:rsidRPr="00FE51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№ </w:t>
            </w:r>
            <w:r w:rsidR="00D552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57 </w:t>
            </w:r>
            <w:r w:rsidR="00D55210" w:rsidRPr="00173A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«Об утверждении административного регламента предоставления муниципальной услуги</w:t>
            </w:r>
            <w:r w:rsidR="00D552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D55210" w:rsidRPr="00FE51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="00D55210" w:rsidRPr="00BF2338">
              <w:rPr>
                <w:rFonts w:ascii="Times New Roman" w:hAnsi="Times New Roman" w:cs="Times New Roman"/>
                <w:b/>
                <w:sz w:val="28"/>
                <w:szCs w:val="28"/>
              </w:rPr>
      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      </w:r>
            <w:r w:rsidR="00D5521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</w:t>
            </w:r>
          </w:p>
          <w:p w:rsidR="00972DFB" w:rsidRPr="000D52EE" w:rsidRDefault="00972DFB" w:rsidP="00972DFB">
            <w:pPr>
              <w:pStyle w:val="ConsPlusNormal"/>
              <w:jc w:val="center"/>
              <w:rPr>
                <w:rFonts w:ascii="Times New Roman" w:hAnsi="Times New Roman" w:cs="Times New Roman"/>
                <w:b/>
                <w:spacing w:val="2"/>
                <w:szCs w:val="22"/>
              </w:rPr>
            </w:pPr>
            <w:r w:rsidRPr="000D52EE">
              <w:rPr>
                <w:rFonts w:ascii="Times New Roman" w:hAnsi="Times New Roman" w:cs="Times New Roman"/>
                <w:b/>
                <w:spacing w:val="2"/>
                <w:szCs w:val="22"/>
              </w:rPr>
              <w:t xml:space="preserve">  </w:t>
            </w:r>
          </w:p>
          <w:p w:rsidR="008E0E60" w:rsidRPr="00941F9D" w:rsidRDefault="008E0E60" w:rsidP="00941F9D">
            <w:pPr>
              <w:pStyle w:val="ConsPlusNormal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  <w:p w:rsidR="0002769B" w:rsidRPr="00AA3C40" w:rsidRDefault="0002769B" w:rsidP="00541CEA">
            <w:pPr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(</w:t>
            </w:r>
            <w:proofErr w:type="gramStart"/>
            <w:r w:rsidRPr="00AA3C40">
              <w:rPr>
                <w:rFonts w:ascii="Times New Roman" w:eastAsia="Calibri" w:hAnsi="Times New Roman" w:cs="Times New Roman"/>
                <w:i/>
                <w:lang w:eastAsia="ru-RU"/>
              </w:rPr>
              <w:t>наименование</w:t>
            </w:r>
            <w:proofErr w:type="gramEnd"/>
            <w:r w:rsidRPr="00AA3C40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проекта муниципального нормативного правового акта администрации </w:t>
            </w:r>
          </w:p>
          <w:p w:rsidR="0002769B" w:rsidRPr="00AA3C40" w:rsidRDefault="0002769B" w:rsidP="00BE4E4E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lang w:eastAsia="ru-RU"/>
              </w:rPr>
              <w:t>Белгородского района)</w:t>
            </w:r>
          </w:p>
          <w:p w:rsidR="0002769B" w:rsidRPr="008E0E60" w:rsidRDefault="0002769B" w:rsidP="00BE4E4E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8E0E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Pr="008E0E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</w:p>
        </w:tc>
      </w:tr>
      <w:tr w:rsidR="0002769B" w:rsidRPr="00AA3C40" w:rsidTr="00BE4E4E">
        <w:tc>
          <w:tcPr>
            <w:tcW w:w="9854" w:type="dxa"/>
            <w:shd w:val="clear" w:color="auto" w:fill="auto"/>
          </w:tcPr>
          <w:p w:rsidR="0002769B" w:rsidRPr="00AA3C40" w:rsidRDefault="0002769B" w:rsidP="00BE4E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02769B" w:rsidRPr="00AA3C40" w:rsidRDefault="0002769B" w:rsidP="00BE4E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Шершнева ул., 1-а, каб. </w:t>
            </w:r>
            <w:r w:rsidR="008E4A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410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Белгород, 308007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а также по адресу электронной почты: </w:t>
            </w:r>
            <w:r w:rsidR="000332C8" w:rsidRPr="000332C8">
              <w:rPr>
                <w:rFonts w:ascii="Times New Roman CYR" w:hAnsi="Times New Roman CYR"/>
                <w:sz w:val="26"/>
                <w:szCs w:val="26"/>
                <w:lang w:val="en-US"/>
              </w:rPr>
              <w:t>kizo</w:t>
            </w:r>
            <w:r w:rsidR="000332C8" w:rsidRPr="000332C8">
              <w:rPr>
                <w:rFonts w:ascii="Times New Roman CYR" w:hAnsi="Times New Roman CYR"/>
                <w:sz w:val="26"/>
                <w:szCs w:val="26"/>
              </w:rPr>
              <w:t>@</w:t>
            </w:r>
            <w:r w:rsidR="000332C8" w:rsidRPr="000332C8">
              <w:rPr>
                <w:rFonts w:ascii="Times New Roman CYR" w:hAnsi="Times New Roman CYR"/>
                <w:sz w:val="26"/>
                <w:szCs w:val="26"/>
                <w:lang w:val="en-US"/>
              </w:rPr>
              <w:t>be</w:t>
            </w:r>
            <w:r w:rsidR="000332C8" w:rsidRPr="000332C8">
              <w:rPr>
                <w:rFonts w:ascii="Times New Roman CYR" w:hAnsi="Times New Roman CYR"/>
                <w:sz w:val="26"/>
                <w:szCs w:val="26"/>
              </w:rPr>
              <w:t>.</w:t>
            </w:r>
            <w:r w:rsidR="000332C8" w:rsidRPr="000332C8">
              <w:rPr>
                <w:rFonts w:ascii="Times New Roman CYR" w:hAnsi="Times New Roman CYR"/>
                <w:sz w:val="26"/>
                <w:szCs w:val="26"/>
                <w:lang w:val="en-US"/>
              </w:rPr>
              <w:t>belregion</w:t>
            </w:r>
            <w:r w:rsidR="000332C8" w:rsidRPr="000332C8">
              <w:rPr>
                <w:rFonts w:ascii="Times New Roman CYR" w:hAnsi="Times New Roman CYR"/>
                <w:sz w:val="26"/>
                <w:szCs w:val="26"/>
              </w:rPr>
              <w:t>.</w:t>
            </w:r>
            <w:r w:rsidR="000332C8" w:rsidRPr="000332C8">
              <w:rPr>
                <w:rFonts w:ascii="Times New Roman CYR" w:hAnsi="Times New Roman CYR"/>
                <w:sz w:val="26"/>
                <w:szCs w:val="26"/>
                <w:lang w:val="en-US"/>
              </w:rPr>
              <w:t>ru</w:t>
            </w:r>
            <w:r w:rsidR="000332C8" w:rsidRPr="000332C8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  <w:p w:rsidR="0002769B" w:rsidRPr="00AA3C40" w:rsidRDefault="0002769B" w:rsidP="00BE4E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</w:t>
            </w:r>
            <w:r w:rsidRPr="00541CE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: </w:t>
            </w:r>
            <w:r w:rsidR="00972DFB" w:rsidRPr="007A14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D552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31.01</w:t>
            </w:r>
            <w:r w:rsidR="00972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72DFB" w:rsidRPr="007A14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D552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972DFB" w:rsidRPr="007A14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D552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  <w:r w:rsidR="00972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D552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</w:t>
            </w:r>
            <w:r w:rsidR="00972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72DFB" w:rsidRPr="007A14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D552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972DFB" w:rsidRPr="007A14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2769B" w:rsidRPr="00AA3C40" w:rsidRDefault="0002769B" w:rsidP="00BE4E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19741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D552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D552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 в составе ежегодного доклада об антимонопольном комплаенсе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hyperlink r:id="rId4" w:tgtFrame="_blank" w:history="1">
              <w:r w:rsidR="00D55210" w:rsidRPr="006022F5">
                <w:rPr>
                  <w:rStyle w:val="a5"/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belgorodskij-r31.gosweb.gosuslugi.ru</w:t>
              </w:r>
            </w:hyperlink>
            <w:bookmarkStart w:id="0" w:name="_GoBack"/>
            <w:bookmarkEnd w:id="0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:rsidR="0002769B" w:rsidRPr="00AA3C40" w:rsidRDefault="0002769B" w:rsidP="00BE4E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02769B" w:rsidRPr="00AA3C40" w:rsidRDefault="0002769B" w:rsidP="00BE4E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02769B" w:rsidRPr="00AA3C40" w:rsidRDefault="0002769B" w:rsidP="00BE4E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02769B" w:rsidRPr="00AA3C40" w:rsidRDefault="0002769B" w:rsidP="00BE4E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02769B" w:rsidRPr="00AA3C40" w:rsidRDefault="0002769B" w:rsidP="00BE4E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02769B" w:rsidRPr="00AA3C40" w:rsidRDefault="0002769B" w:rsidP="00BE4E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bel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rn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.ru) в разделе «Антимонопольный комплаенс»: </w:t>
            </w:r>
            <w:r w:rsidRPr="004A2F23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http://belrn.ru/publichnye-konsultacii-v-ramkakh-analiz-2/</w:t>
            </w:r>
          </w:p>
        </w:tc>
      </w:tr>
      <w:tr w:rsidR="0002769B" w:rsidRPr="00AA3C40" w:rsidTr="00BE4E4E">
        <w:tc>
          <w:tcPr>
            <w:tcW w:w="9854" w:type="dxa"/>
            <w:shd w:val="clear" w:color="auto" w:fill="auto"/>
          </w:tcPr>
          <w:p w:rsidR="0002769B" w:rsidRPr="00AA3C40" w:rsidRDefault="000332C8" w:rsidP="00BE4E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Контактное лицо: </w:t>
            </w:r>
            <w:r w:rsidR="008E4A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Шамаукова Ольга Александровна</w:t>
            </w:r>
            <w:r w:rsidR="0002769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заместитель начальника отдела </w:t>
            </w:r>
            <w:r w:rsidR="008E4A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земельных ресурсов управления земельных отношений комитета имущественных и земельных отношений</w:t>
            </w:r>
            <w:r w:rsidR="0002769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района, (4722) </w:t>
            </w:r>
            <w:r w:rsidR="008E4A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34-61-94</w:t>
            </w:r>
            <w:r w:rsidR="0002769B" w:rsidRPr="00AA3C40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  <w:t>.</w:t>
            </w:r>
          </w:p>
          <w:p w:rsidR="0002769B" w:rsidRPr="00AA3C40" w:rsidRDefault="0002769B" w:rsidP="00BE4E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02769B" w:rsidRDefault="0002769B" w:rsidP="0002769B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2769B" w:rsidRDefault="0002769B" w:rsidP="0002769B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2769B" w:rsidRDefault="0002769B" w:rsidP="0002769B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2769B" w:rsidRDefault="0002769B" w:rsidP="0002769B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2769B" w:rsidRPr="00AA3C40" w:rsidRDefault="0002769B" w:rsidP="0002769B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7C6F" w:rsidRDefault="00D55210"/>
    <w:sectPr w:rsidR="000A7C6F" w:rsidSect="00941F9D">
      <w:pgSz w:w="11906" w:h="16838"/>
      <w:pgMar w:top="426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69B"/>
    <w:rsid w:val="0002769B"/>
    <w:rsid w:val="000332C8"/>
    <w:rsid w:val="00131214"/>
    <w:rsid w:val="00197417"/>
    <w:rsid w:val="002074B5"/>
    <w:rsid w:val="00284AEF"/>
    <w:rsid w:val="00541CEA"/>
    <w:rsid w:val="005B616F"/>
    <w:rsid w:val="008E0E60"/>
    <w:rsid w:val="008E4ACA"/>
    <w:rsid w:val="00941F9D"/>
    <w:rsid w:val="00972DFB"/>
    <w:rsid w:val="00B751F8"/>
    <w:rsid w:val="00B8542D"/>
    <w:rsid w:val="00D5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38EA91-CD90-40C2-B382-882F76D6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69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769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769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8E0E6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0E60"/>
    <w:rPr>
      <w:rFonts w:ascii="Calibri" w:eastAsia="Calibri" w:hAnsi="Calibri" w:cs="Calibri"/>
      <w:szCs w:val="20"/>
      <w:lang w:eastAsia="ru-RU"/>
    </w:rPr>
  </w:style>
  <w:style w:type="character" w:styleId="a5">
    <w:name w:val="Hyperlink"/>
    <w:basedOn w:val="a0"/>
    <w:uiPriority w:val="99"/>
    <w:unhideWhenUsed/>
    <w:rsid w:val="00D552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elgorodskij-r31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Дементьева Ирина Ивановна</dc:creator>
  <cp:keywords/>
  <dc:description/>
  <cp:lastModifiedBy>Косторная Юлия Дмитриевна</cp:lastModifiedBy>
  <cp:revision>10</cp:revision>
  <cp:lastPrinted>2021-02-25T07:34:00Z</cp:lastPrinted>
  <dcterms:created xsi:type="dcterms:W3CDTF">2019-11-14T13:13:00Z</dcterms:created>
  <dcterms:modified xsi:type="dcterms:W3CDTF">2025-01-31T12:30:00Z</dcterms:modified>
</cp:coreProperties>
</file>