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4C0" w:rsidRDefault="00AA64C0">
      <w:pPr>
        <w:jc w:val="center"/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jc w:val="center"/>
        <w:rPr>
          <w:b/>
          <w:sz w:val="28"/>
          <w:szCs w:val="28"/>
        </w:rPr>
      </w:pPr>
    </w:p>
    <w:p w:rsidR="00AA64C0" w:rsidRDefault="00C23D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порядке</w:t>
      </w:r>
      <w:r w:rsidR="004C65CF">
        <w:rPr>
          <w:b/>
          <w:bCs/>
          <w:sz w:val="28"/>
          <w:szCs w:val="28"/>
        </w:rPr>
        <w:t xml:space="preserve">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</w:r>
    </w:p>
    <w:p w:rsidR="00AA64C0" w:rsidRDefault="00AA64C0">
      <w:pPr>
        <w:jc w:val="center"/>
        <w:rPr>
          <w:b/>
          <w:bCs/>
          <w:sz w:val="28"/>
          <w:szCs w:val="28"/>
        </w:rPr>
      </w:pPr>
    </w:p>
    <w:p w:rsidR="00AA64C0" w:rsidRDefault="004C65CF">
      <w:pPr>
        <w:ind w:firstLine="709"/>
        <w:jc w:val="both"/>
      </w:pPr>
      <w:r>
        <w:rPr>
          <w:bCs/>
          <w:sz w:val="28"/>
          <w:szCs w:val="28"/>
        </w:rPr>
        <w:t xml:space="preserve">В соответствии </w:t>
      </w:r>
      <w:r w:rsidR="003E0378">
        <w:rPr>
          <w:bCs/>
          <w:sz w:val="28"/>
          <w:szCs w:val="28"/>
        </w:rPr>
        <w:t xml:space="preserve">с </w:t>
      </w:r>
      <w:r w:rsidR="003E0378" w:rsidRPr="003E0378">
        <w:rPr>
          <w:bCs/>
          <w:sz w:val="28"/>
          <w:szCs w:val="28"/>
          <w:lang w:bidi="ru-RU"/>
        </w:rPr>
        <w:t xml:space="preserve">Федеральным законом от 06.10.2003 № 131-ФЗ </w:t>
      </w:r>
      <w:r w:rsidR="003E0378">
        <w:rPr>
          <w:bCs/>
          <w:sz w:val="28"/>
          <w:szCs w:val="28"/>
          <w:lang w:bidi="ru-RU"/>
        </w:rPr>
        <w:br/>
      </w:r>
      <w:r w:rsidR="003E0378" w:rsidRPr="003E0378">
        <w:rPr>
          <w:bCs/>
          <w:sz w:val="28"/>
          <w:szCs w:val="28"/>
          <w:lang w:bidi="ru-RU"/>
        </w:rPr>
        <w:t xml:space="preserve">«Об общих принципах организации местного самоуправления в Российской Федерации», </w:t>
      </w:r>
      <w:r>
        <w:rPr>
          <w:bCs/>
          <w:sz w:val="28"/>
          <w:szCs w:val="28"/>
        </w:rPr>
        <w:t xml:space="preserve">Постановлением Правительства Белгородской области </w:t>
      </w:r>
      <w:r w:rsidR="003E0378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от 29.07.2024 № 341-пп «О дополнительных направлениях мер поддержки участников специальной военной операции и членов их семей», в целях совершенствования на</w:t>
      </w:r>
      <w:r w:rsidR="003E0378">
        <w:rPr>
          <w:bCs/>
          <w:sz w:val="28"/>
          <w:szCs w:val="28"/>
        </w:rPr>
        <w:t xml:space="preserve"> территории Белгородского района</w:t>
      </w:r>
      <w:r>
        <w:rPr>
          <w:bCs/>
          <w:sz w:val="28"/>
          <w:szCs w:val="28"/>
        </w:rPr>
        <w:t xml:space="preserve"> правового регулирования мер поддержки участников специальной военной операции</w:t>
      </w:r>
      <w:r w:rsidR="003E0378">
        <w:rPr>
          <w:bCs/>
          <w:sz w:val="28"/>
          <w:szCs w:val="28"/>
        </w:rPr>
        <w:t xml:space="preserve"> и членов их семей</w:t>
      </w:r>
      <w:r>
        <w:rPr>
          <w:bCs/>
          <w:sz w:val="28"/>
          <w:szCs w:val="28"/>
        </w:rPr>
        <w:t xml:space="preserve">,  </w:t>
      </w:r>
      <w:r w:rsidR="003E0378" w:rsidRPr="003E0378">
        <w:rPr>
          <w:bCs/>
          <w:sz w:val="28"/>
          <w:szCs w:val="28"/>
          <w:lang w:bidi="ru-RU"/>
        </w:rPr>
        <w:t xml:space="preserve">администрация Белгородского района </w:t>
      </w:r>
      <w:r>
        <w:rPr>
          <w:b/>
          <w:bCs/>
          <w:sz w:val="28"/>
          <w:szCs w:val="28"/>
        </w:rPr>
        <w:t>п о с т а н о в л я е т:</w:t>
      </w:r>
    </w:p>
    <w:p w:rsidR="005C7D5C" w:rsidRDefault="004C65CF" w:rsidP="005C7D5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 w:rsidR="003E0378">
        <w:rPr>
          <w:sz w:val="28"/>
          <w:szCs w:val="28"/>
        </w:rPr>
        <w:t>П</w:t>
      </w:r>
      <w:r>
        <w:rPr>
          <w:sz w:val="28"/>
          <w:szCs w:val="28"/>
        </w:rPr>
        <w:t>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(прилагается).</w:t>
      </w:r>
    </w:p>
    <w:p w:rsidR="004542D3" w:rsidRDefault="004C65CF" w:rsidP="005C7D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542D3">
        <w:rPr>
          <w:sz w:val="28"/>
          <w:szCs w:val="28"/>
          <w:lang w:bidi="ru-RU"/>
        </w:rPr>
        <w:t>Р</w:t>
      </w:r>
      <w:r w:rsidR="005C7D5C" w:rsidRPr="005C7D5C">
        <w:rPr>
          <w:sz w:val="28"/>
          <w:szCs w:val="28"/>
          <w:lang w:bidi="ru-RU"/>
        </w:rPr>
        <w:t xml:space="preserve">азместить </w:t>
      </w:r>
      <w:r w:rsidR="004542D3">
        <w:rPr>
          <w:sz w:val="28"/>
          <w:szCs w:val="28"/>
          <w:lang w:bidi="ru-RU"/>
        </w:rPr>
        <w:t xml:space="preserve">настоящее постановление </w:t>
      </w:r>
      <w:r w:rsidR="005C7D5C" w:rsidRPr="005C7D5C">
        <w:rPr>
          <w:sz w:val="28"/>
          <w:szCs w:val="28"/>
          <w:lang w:bidi="ru-RU"/>
        </w:rPr>
        <w:t xml:space="preserve">на официальном сайте органов местного самоуправления муниципального района «Белгородский район» Белгородской области </w:t>
      </w:r>
      <w:hyperlink r:id="rId7" w:history="1">
        <w:r w:rsidR="004542D3" w:rsidRPr="001E0D5C">
          <w:rPr>
            <w:rStyle w:val="af1"/>
            <w:sz w:val="28"/>
            <w:szCs w:val="28"/>
            <w:lang w:bidi="ru-RU"/>
          </w:rPr>
          <w:t>https://belgorodskij-r31.gosweb.gosuslugi.ru/</w:t>
        </w:r>
      </w:hyperlink>
      <w:r w:rsidR="004542D3">
        <w:rPr>
          <w:sz w:val="28"/>
          <w:szCs w:val="28"/>
        </w:rPr>
        <w:t>.</w:t>
      </w:r>
    </w:p>
    <w:p w:rsidR="005C7D5C" w:rsidRPr="005C7D5C" w:rsidRDefault="004542D3" w:rsidP="005C7D5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5C7D5C" w:rsidRPr="005F1C00">
        <w:rPr>
          <w:sz w:val="28"/>
          <w:szCs w:val="28"/>
        </w:rPr>
        <w:t>.</w:t>
      </w:r>
      <w:r w:rsidR="005C7D5C">
        <w:rPr>
          <w:color w:val="FF0000"/>
          <w:sz w:val="28"/>
          <w:szCs w:val="28"/>
        </w:rPr>
        <w:t xml:space="preserve"> </w:t>
      </w:r>
      <w:r w:rsidR="005C7D5C" w:rsidRPr="005C7D5C">
        <w:rPr>
          <w:sz w:val="28"/>
          <w:szCs w:val="28"/>
          <w:lang w:bidi="ru-RU"/>
        </w:rPr>
        <w:t xml:space="preserve">Контроль исполнения настоящего постановления возложить                          на комитет имущественных и земельных отношений администрации Белгородского района (Ефимов Д.Н.) </w:t>
      </w:r>
    </w:p>
    <w:p w:rsidR="00AA64C0" w:rsidRDefault="00AA64C0" w:rsidP="005C7D5C">
      <w:pPr>
        <w:ind w:firstLine="709"/>
        <w:jc w:val="both"/>
        <w:rPr>
          <w:sz w:val="28"/>
          <w:szCs w:val="28"/>
        </w:rPr>
      </w:pPr>
    </w:p>
    <w:p w:rsidR="00AA64C0" w:rsidRDefault="00AA64C0">
      <w:pPr>
        <w:pStyle w:val="afa"/>
        <w:ind w:firstLine="0"/>
        <w:rPr>
          <w:b/>
          <w:szCs w:val="28"/>
        </w:rPr>
      </w:pPr>
    </w:p>
    <w:p w:rsidR="00AA64C0" w:rsidRDefault="00AA64C0">
      <w:pPr>
        <w:pStyle w:val="afa"/>
        <w:ind w:firstLine="0"/>
        <w:rPr>
          <w:b/>
          <w:szCs w:val="28"/>
        </w:rPr>
      </w:pPr>
    </w:p>
    <w:tbl>
      <w:tblPr>
        <w:tblW w:w="19529" w:type="dxa"/>
        <w:tblInd w:w="-176" w:type="dxa"/>
        <w:tblLook w:val="04A0" w:firstRow="1" w:lastRow="0" w:firstColumn="1" w:lastColumn="0" w:noHBand="0" w:noVBand="1"/>
      </w:tblPr>
      <w:tblGrid>
        <w:gridCol w:w="5070"/>
        <w:gridCol w:w="4853"/>
        <w:gridCol w:w="6487"/>
        <w:gridCol w:w="3119"/>
      </w:tblGrid>
      <w:tr w:rsidR="00367530" w:rsidRPr="00367530" w:rsidTr="00D65F90">
        <w:tc>
          <w:tcPr>
            <w:tcW w:w="5070" w:type="dxa"/>
          </w:tcPr>
          <w:p w:rsidR="00367530" w:rsidRPr="00367530" w:rsidRDefault="00367530" w:rsidP="00367530">
            <w:pPr>
              <w:pStyle w:val="afa"/>
              <w:ind w:firstLine="0"/>
              <w:rPr>
                <w:b/>
                <w:szCs w:val="28"/>
              </w:rPr>
            </w:pPr>
            <w:r w:rsidRPr="00367530">
              <w:rPr>
                <w:b/>
                <w:szCs w:val="28"/>
              </w:rPr>
              <w:t>Глава администрации</w:t>
            </w:r>
          </w:p>
          <w:p w:rsidR="00367530" w:rsidRPr="00367530" w:rsidRDefault="00367530" w:rsidP="00367530">
            <w:pPr>
              <w:pStyle w:val="afa"/>
              <w:ind w:firstLine="0"/>
              <w:rPr>
                <w:b/>
                <w:szCs w:val="28"/>
              </w:rPr>
            </w:pPr>
            <w:r w:rsidRPr="00367530">
              <w:rPr>
                <w:b/>
                <w:szCs w:val="28"/>
              </w:rPr>
              <w:t>Белгородского района</w:t>
            </w:r>
          </w:p>
        </w:tc>
        <w:tc>
          <w:tcPr>
            <w:tcW w:w="4853" w:type="dxa"/>
          </w:tcPr>
          <w:p w:rsidR="00367530" w:rsidRPr="00367530" w:rsidRDefault="00367530" w:rsidP="00367530">
            <w:pPr>
              <w:pStyle w:val="afa"/>
              <w:rPr>
                <w:b/>
                <w:szCs w:val="28"/>
              </w:rPr>
            </w:pPr>
          </w:p>
          <w:p w:rsidR="00367530" w:rsidRPr="00367530" w:rsidRDefault="00367530" w:rsidP="00367530">
            <w:pPr>
              <w:pStyle w:val="afa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</w:t>
            </w:r>
            <w:bookmarkStart w:id="0" w:name="_GoBack"/>
            <w:bookmarkEnd w:id="0"/>
            <w:r w:rsidRPr="00367530">
              <w:rPr>
                <w:b/>
                <w:szCs w:val="28"/>
              </w:rPr>
              <w:t>Т.П. Круглякова</w:t>
            </w:r>
          </w:p>
        </w:tc>
        <w:tc>
          <w:tcPr>
            <w:tcW w:w="6487" w:type="dxa"/>
          </w:tcPr>
          <w:p w:rsidR="00367530" w:rsidRPr="00367530" w:rsidRDefault="00367530" w:rsidP="00367530">
            <w:pPr>
              <w:pStyle w:val="afa"/>
              <w:rPr>
                <w:b/>
                <w:bCs/>
                <w:szCs w:val="28"/>
              </w:rPr>
            </w:pPr>
          </w:p>
        </w:tc>
        <w:tc>
          <w:tcPr>
            <w:tcW w:w="3119" w:type="dxa"/>
          </w:tcPr>
          <w:p w:rsidR="00367530" w:rsidRPr="00367530" w:rsidRDefault="00367530" w:rsidP="00367530">
            <w:pPr>
              <w:pStyle w:val="afa"/>
              <w:rPr>
                <w:b/>
                <w:bCs/>
                <w:szCs w:val="28"/>
              </w:rPr>
            </w:pPr>
          </w:p>
        </w:tc>
      </w:tr>
    </w:tbl>
    <w:p w:rsidR="00AA64C0" w:rsidRDefault="00AA64C0">
      <w:pPr>
        <w:pStyle w:val="afa"/>
        <w:ind w:firstLine="0"/>
        <w:rPr>
          <w:b/>
          <w:szCs w:val="28"/>
        </w:rPr>
      </w:pPr>
    </w:p>
    <w:p w:rsidR="005C7D5C" w:rsidRPr="005C7D5C" w:rsidRDefault="005C7D5C" w:rsidP="005C7D5C">
      <w:pPr>
        <w:pStyle w:val="afa"/>
        <w:rPr>
          <w:b/>
          <w:szCs w:val="28"/>
          <w:lang w:bidi="ru-RU"/>
        </w:rPr>
      </w:pPr>
    </w:p>
    <w:p w:rsidR="00AA64C0" w:rsidRDefault="00AA64C0">
      <w:pPr>
        <w:pStyle w:val="afa"/>
        <w:ind w:firstLine="0"/>
        <w:rPr>
          <w:b/>
          <w:szCs w:val="28"/>
        </w:rPr>
      </w:pPr>
    </w:p>
    <w:p w:rsidR="00ED065B" w:rsidRPr="00ED065B" w:rsidRDefault="004C65CF" w:rsidP="00ED065B">
      <w:pPr>
        <w:ind w:left="5244" w:hanging="142"/>
        <w:jc w:val="center"/>
        <w:rPr>
          <w:b/>
          <w:bCs/>
          <w:sz w:val="28"/>
          <w:szCs w:val="28"/>
          <w:lang w:bidi="ru-RU"/>
        </w:rPr>
      </w:pPr>
      <w:r>
        <w:rPr>
          <w:b/>
          <w:bCs/>
        </w:rPr>
        <w:br w:type="page" w:clear="all"/>
      </w:r>
      <w:r w:rsidR="00ED065B" w:rsidRPr="00ED065B">
        <w:rPr>
          <w:b/>
          <w:bCs/>
          <w:sz w:val="28"/>
          <w:szCs w:val="28"/>
          <w:lang w:bidi="ru-RU"/>
        </w:rPr>
        <w:lastRenderedPageBreak/>
        <w:t>УТВЕРЖДЁН</w:t>
      </w:r>
    </w:p>
    <w:p w:rsidR="00ED065B" w:rsidRPr="00ED065B" w:rsidRDefault="00ED065B" w:rsidP="00ED065B">
      <w:pPr>
        <w:ind w:left="5244" w:hanging="142"/>
        <w:jc w:val="center"/>
        <w:rPr>
          <w:b/>
          <w:bCs/>
          <w:sz w:val="28"/>
          <w:szCs w:val="28"/>
          <w:lang w:bidi="ru-RU"/>
        </w:rPr>
      </w:pPr>
      <w:r w:rsidRPr="00ED065B">
        <w:rPr>
          <w:b/>
          <w:bCs/>
          <w:sz w:val="28"/>
          <w:szCs w:val="28"/>
          <w:lang w:bidi="ru-RU"/>
        </w:rPr>
        <w:t>постановлением администрации</w:t>
      </w:r>
    </w:p>
    <w:p w:rsidR="00ED065B" w:rsidRPr="00ED065B" w:rsidRDefault="00ED065B" w:rsidP="00ED065B">
      <w:pPr>
        <w:ind w:left="5244" w:hanging="142"/>
        <w:jc w:val="center"/>
        <w:rPr>
          <w:b/>
          <w:bCs/>
          <w:sz w:val="28"/>
          <w:szCs w:val="28"/>
          <w:lang w:bidi="ru-RU"/>
        </w:rPr>
      </w:pPr>
      <w:r w:rsidRPr="00ED065B">
        <w:rPr>
          <w:b/>
          <w:bCs/>
          <w:sz w:val="28"/>
          <w:szCs w:val="28"/>
          <w:lang w:bidi="ru-RU"/>
        </w:rPr>
        <w:t>Белгородского района</w:t>
      </w:r>
    </w:p>
    <w:p w:rsidR="00ED065B" w:rsidRPr="00ED065B" w:rsidRDefault="00ED065B" w:rsidP="00ED065B">
      <w:pPr>
        <w:ind w:left="5244" w:hanging="142"/>
        <w:jc w:val="center"/>
        <w:rPr>
          <w:b/>
          <w:bCs/>
          <w:sz w:val="28"/>
          <w:szCs w:val="28"/>
          <w:lang w:bidi="ru-RU"/>
        </w:rPr>
      </w:pPr>
      <w:r w:rsidRPr="00ED065B">
        <w:rPr>
          <w:b/>
          <w:bCs/>
          <w:sz w:val="28"/>
          <w:szCs w:val="28"/>
          <w:lang w:bidi="ru-RU"/>
        </w:rPr>
        <w:t>от «___» ________ 2025 г. № ____</w:t>
      </w:r>
    </w:p>
    <w:p w:rsidR="00AA64C0" w:rsidRDefault="00AA64C0" w:rsidP="00ED065B">
      <w:pPr>
        <w:ind w:left="5244" w:hanging="142"/>
        <w:jc w:val="center"/>
        <w:rPr>
          <w:b/>
          <w:bCs/>
          <w:sz w:val="28"/>
          <w:szCs w:val="28"/>
        </w:rPr>
      </w:pPr>
    </w:p>
    <w:p w:rsidR="00AA64C0" w:rsidRDefault="00AA64C0">
      <w:pPr>
        <w:pStyle w:val="afa"/>
        <w:ind w:left="5244" w:hanging="142"/>
        <w:rPr>
          <w:b/>
          <w:bCs/>
        </w:rPr>
      </w:pPr>
    </w:p>
    <w:p w:rsidR="00AA64C0" w:rsidRPr="00DF69CB" w:rsidRDefault="00DF69CB">
      <w:pPr>
        <w:pStyle w:val="afa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</w:t>
      </w:r>
      <w:r w:rsidR="004C65CF">
        <w:rPr>
          <w:b/>
          <w:bCs/>
          <w:szCs w:val="28"/>
        </w:rPr>
        <w:t>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</w:r>
    </w:p>
    <w:p w:rsidR="00AA64C0" w:rsidRDefault="00AA64C0">
      <w:pPr>
        <w:pStyle w:val="afa"/>
        <w:ind w:firstLine="0"/>
        <w:jc w:val="center"/>
        <w:rPr>
          <w:b/>
          <w:bCs/>
        </w:rPr>
      </w:pP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(далее – Порядок) определяет процедуру и условия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(далее – мера поддержки).</w:t>
      </w:r>
    </w:p>
    <w:p w:rsidR="00AA64C0" w:rsidRDefault="004C65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</w:pPr>
      <w:r>
        <w:rPr>
          <w:sz w:val="28"/>
          <w:szCs w:val="28"/>
        </w:rPr>
        <w:t xml:space="preserve">2. Для целей настоящего порядка к участникам специальной военной операции, имеющим право на получение меры поддержки, относятся лица, участвующие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 (или) выполняющие задачи </w:t>
      </w:r>
      <w:r w:rsidR="00DF69CB">
        <w:rPr>
          <w:sz w:val="28"/>
          <w:szCs w:val="28"/>
        </w:rPr>
        <w:br/>
      </w:r>
      <w:r>
        <w:rPr>
          <w:sz w:val="28"/>
          <w:szCs w:val="28"/>
        </w:rPr>
        <w:t xml:space="preserve">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</w:t>
      </w:r>
      <w:r w:rsidR="00DF69CB">
        <w:rPr>
          <w:sz w:val="28"/>
          <w:szCs w:val="28"/>
        </w:rPr>
        <w:br/>
      </w:r>
      <w:r>
        <w:rPr>
          <w:sz w:val="28"/>
          <w:szCs w:val="28"/>
        </w:rPr>
        <w:t>на 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:rsidR="00AA64C0" w:rsidRDefault="00DF69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5CF">
        <w:rPr>
          <w:sz w:val="28"/>
          <w:szCs w:val="28"/>
        </w:rPr>
        <w:t xml:space="preserve"> лиц, призванных на военную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 xml:space="preserve">по которым предусмотрено присвоение специальных званий полиции,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>по мобилизации;</w:t>
      </w:r>
    </w:p>
    <w:p w:rsidR="00AA64C0" w:rsidRDefault="00DF69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</w:pPr>
      <w:r>
        <w:rPr>
          <w:sz w:val="28"/>
          <w:szCs w:val="28"/>
        </w:rPr>
        <w:t>–</w:t>
      </w:r>
      <w:r w:rsidR="004C65CF">
        <w:rPr>
          <w:sz w:val="28"/>
          <w:szCs w:val="28"/>
        </w:rPr>
        <w:t xml:space="preserve">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воинских формированиях и органах, указанных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 xml:space="preserve">в пункте 6 статьи </w:t>
      </w:r>
      <w:r>
        <w:rPr>
          <w:sz w:val="28"/>
          <w:szCs w:val="28"/>
        </w:rPr>
        <w:t xml:space="preserve">1 Федерального закона от 31.05.1996 </w:t>
      </w:r>
      <w:r w:rsidR="004C65CF">
        <w:rPr>
          <w:sz w:val="28"/>
          <w:szCs w:val="28"/>
        </w:rPr>
        <w:t>№ 61-ФЗ «Об обороне»;</w:t>
      </w:r>
    </w:p>
    <w:p w:rsidR="00AA64C0" w:rsidRDefault="00DF69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</w:pPr>
      <w:r>
        <w:rPr>
          <w:sz w:val="28"/>
          <w:szCs w:val="28"/>
        </w:rPr>
        <w:t>–</w:t>
      </w:r>
      <w:r w:rsidR="004C65CF">
        <w:rPr>
          <w:sz w:val="28"/>
          <w:szCs w:val="28"/>
        </w:rPr>
        <w:t xml:space="preserve"> лиц,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AA64C0" w:rsidRDefault="00DF69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</w:pPr>
      <w:r>
        <w:rPr>
          <w:sz w:val="28"/>
          <w:szCs w:val="28"/>
        </w:rPr>
        <w:t>–</w:t>
      </w:r>
      <w:r w:rsidR="004C65CF">
        <w:rPr>
          <w:sz w:val="28"/>
          <w:szCs w:val="28"/>
        </w:rPr>
        <w:t xml:space="preserve"> сотрудников федеральных органов исполнительной власти, служащих (работников) федеральных государственных органов (правоохранительных </w:t>
      </w:r>
      <w:r w:rsidR="004C65CF">
        <w:rPr>
          <w:sz w:val="28"/>
          <w:szCs w:val="28"/>
        </w:rPr>
        <w:lastRenderedPageBreak/>
        <w:t xml:space="preserve">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 </w:t>
      </w:r>
    </w:p>
    <w:p w:rsidR="00AA64C0" w:rsidRPr="00DF69CB" w:rsidRDefault="004C65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Правом на получение меры поддержки обладает участник специальной военной операции, зарегистрированный по месту жительства </w:t>
      </w:r>
      <w:r w:rsidR="00DF69CB">
        <w:rPr>
          <w:sz w:val="28"/>
          <w:szCs w:val="28"/>
        </w:rPr>
        <w:br/>
      </w:r>
      <w:r>
        <w:rPr>
          <w:sz w:val="28"/>
          <w:szCs w:val="28"/>
        </w:rPr>
        <w:t>или по ме</w:t>
      </w:r>
      <w:r w:rsidR="00DF69CB">
        <w:rPr>
          <w:sz w:val="28"/>
          <w:szCs w:val="28"/>
        </w:rPr>
        <w:t xml:space="preserve">сту пребывания на территории </w:t>
      </w:r>
      <w:r w:rsidR="0012151C">
        <w:rPr>
          <w:sz w:val="28"/>
          <w:szCs w:val="28"/>
        </w:rPr>
        <w:t xml:space="preserve">муниципального района </w:t>
      </w:r>
      <w:r w:rsidR="0012151C" w:rsidRPr="00752F9A">
        <w:rPr>
          <w:sz w:val="28"/>
          <w:szCs w:val="28"/>
        </w:rPr>
        <w:t>«Белгородский район» Белгородской области</w:t>
      </w:r>
      <w:r w:rsidR="00DF69CB" w:rsidRPr="00752F9A">
        <w:rPr>
          <w:sz w:val="28"/>
          <w:szCs w:val="28"/>
        </w:rPr>
        <w:t>.</w:t>
      </w:r>
      <w:r w:rsidR="00DF69CB">
        <w:rPr>
          <w:sz w:val="22"/>
          <w:szCs w:val="22"/>
        </w:rPr>
        <w:t xml:space="preserve">  </w:t>
      </w:r>
      <w:r w:rsidR="00DF69CB" w:rsidRPr="00DF69CB">
        <w:rPr>
          <w:sz w:val="28"/>
          <w:szCs w:val="28"/>
        </w:rPr>
        <w:t xml:space="preserve">       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Сохранность транспортных средств участников специальной военной операции обеспечивается путем предоставления на охраняемой стоянке </w:t>
      </w:r>
      <w:r w:rsidR="00DF69CB">
        <w:rPr>
          <w:sz w:val="28"/>
          <w:szCs w:val="28"/>
        </w:rPr>
        <w:br/>
      </w:r>
      <w:r>
        <w:rPr>
          <w:sz w:val="28"/>
          <w:szCs w:val="28"/>
        </w:rPr>
        <w:t xml:space="preserve">с ограничением доступа посторонних лиц парковочного места для размещения одного транспортного средства, находящегося в собственности (во владении </w:t>
      </w:r>
      <w:r w:rsidR="00DF69CB">
        <w:rPr>
          <w:sz w:val="28"/>
          <w:szCs w:val="28"/>
        </w:rPr>
        <w:br/>
      </w:r>
      <w:r>
        <w:rPr>
          <w:sz w:val="28"/>
          <w:szCs w:val="28"/>
        </w:rPr>
        <w:t xml:space="preserve">на ином законном основании) участника специальной военной операции </w:t>
      </w:r>
      <w:r w:rsidR="00DF69CB">
        <w:rPr>
          <w:sz w:val="28"/>
          <w:szCs w:val="28"/>
        </w:rPr>
        <w:br/>
        <w:t xml:space="preserve">(далее – </w:t>
      </w:r>
      <w:r>
        <w:rPr>
          <w:sz w:val="28"/>
          <w:szCs w:val="28"/>
        </w:rPr>
        <w:t>охраняемое транспортное средство). Парковочное место на охраняемой стоянке предоставляется участнику специальной военной операции бесплатно на период:</w:t>
      </w:r>
    </w:p>
    <w:p w:rsidR="00AA64C0" w:rsidRDefault="00DF69CB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</w:t>
      </w:r>
      <w:r w:rsidR="004C65CF">
        <w:rPr>
          <w:sz w:val="28"/>
          <w:szCs w:val="28"/>
        </w:rPr>
        <w:t xml:space="preserve"> участия в специальной военной операции и (или) выполнения задач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>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операции;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лечения и реабилитации в связи с ранениями, полученными </w:t>
      </w:r>
      <w:r w:rsidR="00DF69CB">
        <w:rPr>
          <w:sz w:val="28"/>
          <w:szCs w:val="28"/>
        </w:rPr>
        <w:br/>
        <w:t xml:space="preserve">в ходе </w:t>
      </w:r>
      <w:r>
        <w:rPr>
          <w:sz w:val="28"/>
          <w:szCs w:val="28"/>
        </w:rPr>
        <w:t xml:space="preserve">участия в специальной военной операции и (или) выполнения задач </w:t>
      </w:r>
      <w:r w:rsidR="00DF69CB">
        <w:rPr>
          <w:sz w:val="28"/>
          <w:szCs w:val="28"/>
        </w:rPr>
        <w:br/>
      </w:r>
      <w:r>
        <w:rPr>
          <w:sz w:val="28"/>
          <w:szCs w:val="28"/>
        </w:rPr>
        <w:t>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операции.</w:t>
      </w:r>
    </w:p>
    <w:p w:rsidR="00AA64C0" w:rsidRPr="00DF69CB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Уполномоченным органом на предоставление меры поддержки является </w:t>
      </w:r>
      <w:r w:rsidR="00DF69CB" w:rsidRPr="00DF69CB">
        <w:rPr>
          <w:color w:val="FF0000"/>
          <w:sz w:val="28"/>
          <w:szCs w:val="28"/>
        </w:rPr>
        <w:t>администрация Белгородского района в лице</w:t>
      </w:r>
      <w:r w:rsidR="00DF69CB">
        <w:rPr>
          <w:color w:val="FF0000"/>
          <w:sz w:val="28"/>
          <w:szCs w:val="28"/>
        </w:rPr>
        <w:t xml:space="preserve"> структурного подразделения </w:t>
      </w:r>
      <w:r w:rsidR="0012151C">
        <w:rPr>
          <w:color w:val="FF0000"/>
          <w:sz w:val="28"/>
          <w:szCs w:val="28"/>
        </w:rPr>
        <w:t xml:space="preserve">– </w:t>
      </w:r>
      <w:r w:rsidR="00DF69CB">
        <w:rPr>
          <w:color w:val="FF0000"/>
          <w:sz w:val="28"/>
          <w:szCs w:val="28"/>
        </w:rPr>
        <w:t>комитета имущественных и земельных отношений администрации Белгородского района</w:t>
      </w:r>
      <w:r w:rsidR="00DF69CB">
        <w:rPr>
          <w:sz w:val="28"/>
          <w:szCs w:val="28"/>
        </w:rPr>
        <w:t xml:space="preserve"> (далее – Уполномоченный орган)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6. Уполномоченный орган в целях предоставления меры поддержки: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осуществляет прием, учет и рассмотрение заявлений участников специальной военной операции (их представителей) о предоставлении меры поддержки;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– обеспечивает заключение муниципальных контрактов на оказание услуг по предоставлению парковочных мест на охраняемых стоянках транспортных средств с хозяйствующими субъектами, эксплуатирующими охраняемые стоянки транспортных средств, или осуществляет доведение муниципального задания до муниципального учреждения, эксплуатирующего охраняемую стоянку транспортных средств, по оказанию услуг </w:t>
      </w:r>
      <w:r w:rsidR="00F3138F">
        <w:rPr>
          <w:sz w:val="28"/>
          <w:szCs w:val="28"/>
        </w:rPr>
        <w:br/>
      </w:r>
      <w:r>
        <w:rPr>
          <w:sz w:val="28"/>
          <w:szCs w:val="28"/>
        </w:rPr>
        <w:t>по предоставлению  парковочных мест на охраняемой стоянке транспортных средств;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заключает договоры хранения транспортных средств.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Мера поддержки предоставляется по заявлению участника специальной военной операции, являющегося собственником (иным законным </w:t>
      </w:r>
      <w:r>
        <w:rPr>
          <w:sz w:val="28"/>
          <w:szCs w:val="28"/>
        </w:rPr>
        <w:lastRenderedPageBreak/>
        <w:t xml:space="preserve">владельцем) транспортного средства, или его представителя (далее – заявление). Форма заявления приведена в приложении 1 к настоящему Порядку. 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представителя участника специальной военной операции </w:t>
      </w:r>
      <w:r w:rsidR="00F3138F">
        <w:rPr>
          <w:sz w:val="28"/>
          <w:szCs w:val="28"/>
        </w:rPr>
        <w:br/>
      </w:r>
      <w:r>
        <w:rPr>
          <w:sz w:val="28"/>
          <w:szCs w:val="28"/>
        </w:rPr>
        <w:t>при получении меры поддержки могут выступать допущенные к управлению транспортным средством члены его семьи (супруга (супруг), родители, дети, достигшие возраста 18 лет), а также иные лица, действующие на основании нотариально удостоверенной доверенности.</w:t>
      </w:r>
    </w:p>
    <w:p w:rsidR="00AA64C0" w:rsidRDefault="004C65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8. К заявлению прилагаются следующие документы:</w:t>
      </w:r>
    </w:p>
    <w:p w:rsidR="00AA64C0" w:rsidRDefault="001355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 копия </w:t>
      </w:r>
      <w:r w:rsidR="004C65CF">
        <w:rPr>
          <w:sz w:val="28"/>
          <w:szCs w:val="28"/>
        </w:rPr>
        <w:t>паспорта или иного документа, удостоверяющего личность, владельца транспортного средства и заявителя;</w:t>
      </w:r>
    </w:p>
    <w:p w:rsidR="00AA64C0" w:rsidRDefault="001355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</w:t>
      </w:r>
      <w:r w:rsidR="004C65CF">
        <w:rPr>
          <w:sz w:val="28"/>
          <w:szCs w:val="28"/>
        </w:rPr>
        <w:t xml:space="preserve"> документ, подтверждающий участие в специальной военной операции;</w:t>
      </w:r>
    </w:p>
    <w:p w:rsidR="00AA64C0" w:rsidRDefault="001355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</w:t>
      </w:r>
      <w:r w:rsidR="004C65CF">
        <w:rPr>
          <w:sz w:val="28"/>
          <w:szCs w:val="28"/>
        </w:rPr>
        <w:t xml:space="preserve"> копия свидетельства о заключении брака (для супруги (супруга) участника специальной военной операции);</w:t>
      </w:r>
    </w:p>
    <w:p w:rsidR="00AA64C0" w:rsidRDefault="004C65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копия свидетельства о рождении, подтверждающего родственную связь с участником специальной военной операции (для родителей, детей участника специальной военной операции);</w:t>
      </w:r>
    </w:p>
    <w:p w:rsidR="00AA64C0" w:rsidRDefault="004C65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нотариальная доверенность (для представителя участника специальной военной операции, не относящегося к ч</w:t>
      </w:r>
      <w:r w:rsidR="001355D9">
        <w:rPr>
          <w:sz w:val="28"/>
          <w:szCs w:val="28"/>
        </w:rPr>
        <w:t xml:space="preserve">ленам семьи участника </w:t>
      </w:r>
      <w:r>
        <w:rPr>
          <w:sz w:val="28"/>
          <w:szCs w:val="28"/>
        </w:rPr>
        <w:t xml:space="preserve">специальной военной операции, имеющим право обратиться с заявлением </w:t>
      </w:r>
      <w:r w:rsidR="001355D9">
        <w:rPr>
          <w:sz w:val="28"/>
          <w:szCs w:val="28"/>
        </w:rPr>
        <w:br/>
      </w:r>
      <w:r>
        <w:rPr>
          <w:sz w:val="28"/>
          <w:szCs w:val="28"/>
        </w:rPr>
        <w:t>без доверенности);</w:t>
      </w:r>
    </w:p>
    <w:p w:rsidR="00AA64C0" w:rsidRDefault="001355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</w:t>
      </w:r>
      <w:r w:rsidR="004C65CF">
        <w:rPr>
          <w:sz w:val="28"/>
          <w:szCs w:val="28"/>
        </w:rPr>
        <w:t xml:space="preserve"> документ регистрационного учета по месту жительства или по месту пребывания, подтверждающий факт проживания участника с</w:t>
      </w:r>
      <w:r>
        <w:rPr>
          <w:sz w:val="28"/>
          <w:szCs w:val="28"/>
        </w:rPr>
        <w:t xml:space="preserve">пециальной военной операции на </w:t>
      </w:r>
      <w:r w:rsidR="004C65CF">
        <w:rPr>
          <w:sz w:val="28"/>
          <w:szCs w:val="28"/>
        </w:rPr>
        <w:t>территории муниципального образования;</w:t>
      </w:r>
    </w:p>
    <w:p w:rsidR="00AA64C0" w:rsidRDefault="004C65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копия свидетельства о регистрации транспортного средства;</w:t>
      </w:r>
    </w:p>
    <w:p w:rsidR="00AA64C0" w:rsidRDefault="004C65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копия полиса ОСАГО, подтверждающая допуск члена семьи участника специальной военной операции к управлению транспортным средством (для представителя участника специальной военной опер</w:t>
      </w:r>
      <w:r w:rsidR="001355D9">
        <w:rPr>
          <w:sz w:val="28"/>
          <w:szCs w:val="28"/>
        </w:rPr>
        <w:t xml:space="preserve">ации, являющегося допущенным к </w:t>
      </w:r>
      <w:r>
        <w:rPr>
          <w:sz w:val="28"/>
          <w:szCs w:val="28"/>
        </w:rPr>
        <w:t xml:space="preserve">управлению транспортным средством членом </w:t>
      </w:r>
      <w:r w:rsidR="001355D9">
        <w:rPr>
          <w:sz w:val="28"/>
          <w:szCs w:val="28"/>
        </w:rPr>
        <w:br/>
      </w:r>
      <w:r>
        <w:rPr>
          <w:sz w:val="28"/>
          <w:szCs w:val="28"/>
        </w:rPr>
        <w:t>его семьи).</w:t>
      </w:r>
    </w:p>
    <w:p w:rsidR="00AA64C0" w:rsidRDefault="004C65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9. К документам, подтверждающим участие в специальной военной операции, в частности относятся:</w:t>
      </w:r>
    </w:p>
    <w:p w:rsidR="00AA64C0" w:rsidRDefault="001355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5CF">
        <w:rPr>
          <w:sz w:val="28"/>
          <w:szCs w:val="28"/>
        </w:rPr>
        <w:t xml:space="preserve">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</w:t>
      </w:r>
      <w:r>
        <w:rPr>
          <w:sz w:val="28"/>
          <w:szCs w:val="28"/>
        </w:rPr>
        <w:t xml:space="preserve">Федерации от 09.10.2024 </w:t>
      </w:r>
      <w:r w:rsidR="004C65CF">
        <w:rPr>
          <w:sz w:val="28"/>
          <w:szCs w:val="28"/>
        </w:rPr>
        <w:t>№ 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области»);</w:t>
      </w:r>
    </w:p>
    <w:p w:rsidR="00AA64C0" w:rsidRDefault="001355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5CF">
        <w:rPr>
          <w:sz w:val="28"/>
          <w:szCs w:val="28"/>
        </w:rPr>
        <w:t xml:space="preserve"> выписка из приказа военного комиссариата о призыве на военную службу по мобилизации в Вооруженные Силы Российской Федерации; </w:t>
      </w:r>
    </w:p>
    <w:p w:rsidR="00AA64C0" w:rsidRDefault="001355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4C65CF">
        <w:rPr>
          <w:sz w:val="28"/>
          <w:szCs w:val="28"/>
        </w:rPr>
        <w:t xml:space="preserve"> уведомление федерального органа исполнительной власти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 xml:space="preserve">о заключении с лицом контракта о прохождении военной службы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>в соответствии с пунктом 7 статьи 38 Феде</w:t>
      </w:r>
      <w:r>
        <w:rPr>
          <w:sz w:val="28"/>
          <w:szCs w:val="28"/>
        </w:rPr>
        <w:t>рального закона от 28.03.1998</w:t>
      </w:r>
      <w:r w:rsidR="004C65CF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>№ 53-ФЗ «О воинской обязанности и военной службе»;</w:t>
      </w:r>
    </w:p>
    <w:p w:rsidR="00AA64C0" w:rsidRDefault="001355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5CF">
        <w:rPr>
          <w:sz w:val="28"/>
          <w:szCs w:val="28"/>
        </w:rPr>
        <w:t xml:space="preserve"> копия контракта, заключенного в соответствии с пунктом 7 статьи 38 </w:t>
      </w:r>
      <w:r>
        <w:rPr>
          <w:sz w:val="28"/>
          <w:szCs w:val="28"/>
        </w:rPr>
        <w:t xml:space="preserve">Федерального закона от 28.03.1998 </w:t>
      </w:r>
      <w:r w:rsidR="004C65CF">
        <w:rPr>
          <w:sz w:val="28"/>
          <w:szCs w:val="28"/>
        </w:rPr>
        <w:t xml:space="preserve">№ 53-ФЗ «О воинской обязанности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>и военной службе»;</w:t>
      </w:r>
    </w:p>
    <w:p w:rsidR="00AA64C0" w:rsidRDefault="001355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5CF">
        <w:rPr>
          <w:sz w:val="28"/>
          <w:szCs w:val="28"/>
        </w:rPr>
        <w:t xml:space="preserve">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AA64C0" w:rsidRDefault="001355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5CF">
        <w:rPr>
          <w:sz w:val="28"/>
          <w:szCs w:val="28"/>
        </w:rPr>
        <w:t xml:space="preserve"> запись в военном билете;</w:t>
      </w:r>
    </w:p>
    <w:p w:rsidR="00AA64C0" w:rsidRDefault="001355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5CF">
        <w:rPr>
          <w:sz w:val="28"/>
          <w:szCs w:val="28"/>
        </w:rPr>
        <w:t xml:space="preserve"> копия контракта о прохождении военной службы гражданином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 xml:space="preserve">в Вооруженных Силах Российской Федерации, подтверждающего даты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>или периоды участия гражданина в специальной военной операции;</w:t>
      </w:r>
    </w:p>
    <w:p w:rsidR="00AA64C0" w:rsidRDefault="001355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5CF">
        <w:rPr>
          <w:sz w:val="28"/>
          <w:szCs w:val="28"/>
        </w:rPr>
        <w:t xml:space="preserve"> 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задач).</w:t>
      </w:r>
    </w:p>
    <w:p w:rsidR="00AA64C0" w:rsidRDefault="004C65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10. Заявление рассматривается Уполномоченным органом в течение 10 рабочих дней со дня поступления. По результатам рассмотрения заявления Уполномоченный орган:</w:t>
      </w:r>
    </w:p>
    <w:p w:rsidR="00AA64C0" w:rsidRDefault="004C65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направляет заявителю уведомление о предоставлении меры поддержки (по форме согласно приложению 2 к Порядку) с приложением проекта договора хранения транспортного средства (по форме согласно приложению 3 к Порядку);</w:t>
      </w:r>
    </w:p>
    <w:p w:rsidR="00AA64C0" w:rsidRDefault="004C65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направляет заявителю уведомление об отказе в предоставлении меры поддержки с указанием исчерпывающего перечня причин отказа (по форме согласно приложению 4 к Порядку).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11. Основанием для отказа в предоставлении меры поддержки являются: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несоответствия собственника (владельца) транспортного средства требованиям, указанным в </w:t>
      </w:r>
      <w:hyperlink w:history="1">
        <w:r>
          <w:rPr>
            <w:sz w:val="28"/>
            <w:szCs w:val="28"/>
          </w:rPr>
          <w:t>пунктах 2 и 3</w:t>
        </w:r>
      </w:hyperlink>
      <w:r>
        <w:rPr>
          <w:sz w:val="28"/>
          <w:szCs w:val="28"/>
        </w:rPr>
        <w:t xml:space="preserve"> настоящего Порядка;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2) обращение с заявлением лица, не обладающего правом на под</w:t>
      </w:r>
      <w:r w:rsidR="001355D9">
        <w:rPr>
          <w:sz w:val="28"/>
          <w:szCs w:val="28"/>
        </w:rPr>
        <w:t xml:space="preserve">ачу заявления в соответствии с </w:t>
      </w:r>
      <w:r>
        <w:rPr>
          <w:sz w:val="28"/>
          <w:szCs w:val="28"/>
        </w:rPr>
        <w:t>требованиям пункта 7 Порядка,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непредставления (представления не в полном объеме) документов, указанных в </w:t>
      </w:r>
      <w:hyperlink w:history="1">
        <w:r>
          <w:rPr>
            <w:sz w:val="28"/>
            <w:szCs w:val="28"/>
          </w:rPr>
          <w:t>пункте 8</w:t>
        </w:r>
      </w:hyperlink>
      <w:r w:rsidR="001355D9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Порядка.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12. В случае представления неполного комплекта документов участник сп</w:t>
      </w:r>
      <w:r w:rsidR="001355D9">
        <w:rPr>
          <w:sz w:val="28"/>
          <w:szCs w:val="28"/>
        </w:rPr>
        <w:t xml:space="preserve">ециальной военной операции (его представитель) </w:t>
      </w:r>
      <w:r>
        <w:rPr>
          <w:sz w:val="28"/>
          <w:szCs w:val="28"/>
        </w:rPr>
        <w:t>имеет право на повторное обращение за получением меры поддержки.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Предоставление меры поддержки осуществляется со дня, следующего за днем направления (выдачи) Уполномоченным органом заявителю (участнику специальной военной операции или его представителю) уведомления о предоставлении меры поддержки. Хранение транспортного средства осуществляется на основании </w:t>
      </w:r>
      <w:hyperlink w:history="1">
        <w:r>
          <w:rPr>
            <w:sz w:val="28"/>
            <w:szCs w:val="28"/>
          </w:rPr>
          <w:t>договора</w:t>
        </w:r>
      </w:hyperlink>
      <w:r>
        <w:rPr>
          <w:sz w:val="28"/>
          <w:szCs w:val="28"/>
        </w:rPr>
        <w:t xml:space="preserve"> хранения транспортного средства, сторонами которого являются заявитель (участник специальной военной операции или его представитель)</w:t>
      </w:r>
      <w:r w:rsidR="001355D9">
        <w:rPr>
          <w:sz w:val="28"/>
          <w:szCs w:val="28"/>
        </w:rPr>
        <w:t xml:space="preserve"> и Уполномоченный орган (далее –</w:t>
      </w:r>
      <w:r>
        <w:rPr>
          <w:sz w:val="28"/>
          <w:szCs w:val="28"/>
        </w:rPr>
        <w:t xml:space="preserve"> хранитель). Транспортное средство передаётся хранителю по акту осмотра </w:t>
      </w:r>
      <w:r w:rsidR="001355D9">
        <w:rPr>
          <w:sz w:val="28"/>
          <w:szCs w:val="28"/>
        </w:rPr>
        <w:br/>
      </w:r>
      <w:r>
        <w:rPr>
          <w:sz w:val="28"/>
          <w:szCs w:val="28"/>
        </w:rPr>
        <w:t xml:space="preserve">и передачи транспортного средства, являющемуся неотъемлемой частью </w:t>
      </w:r>
      <w:r>
        <w:rPr>
          <w:sz w:val="28"/>
          <w:szCs w:val="28"/>
        </w:rPr>
        <w:lastRenderedPageBreak/>
        <w:t xml:space="preserve">договора хранения. Доставка транспортного средства до охраняемой стоянки, указанной в уведомлении о предоставлении меры поддержки, осуществляется заявителем (участником специальной военной операции или его представителем) самостоятельно. Передача транспортного средства осуществляется в присутствии участника специальной военной операции </w:t>
      </w:r>
      <w:r w:rsidR="001355D9">
        <w:rPr>
          <w:sz w:val="28"/>
          <w:szCs w:val="28"/>
        </w:rPr>
        <w:br/>
      </w:r>
      <w:r>
        <w:rPr>
          <w:sz w:val="28"/>
          <w:szCs w:val="28"/>
        </w:rPr>
        <w:t xml:space="preserve">или его представителя, выступающего стороной по договору. 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Возврат транспортного средства оформляется </w:t>
      </w:r>
      <w:hyperlink w:history="1">
        <w:r>
          <w:rPr>
            <w:sz w:val="28"/>
            <w:szCs w:val="28"/>
          </w:rPr>
          <w:t>актом</w:t>
        </w:r>
      </w:hyperlink>
      <w:r>
        <w:rPr>
          <w:sz w:val="28"/>
          <w:szCs w:val="28"/>
        </w:rPr>
        <w:t xml:space="preserve"> возврата транспортного средства. Возврат транспортного средства осуществляется участнику специальной военной операции, являющемуся собственником (иным законным владельцем) транспортного средства или его представителю, заключившему договор хранения.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15. Предоставление меры поддержки прекращается при:</w:t>
      </w:r>
    </w:p>
    <w:p w:rsidR="00AA64C0" w:rsidRDefault="001355D9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4C65CF">
        <w:rPr>
          <w:sz w:val="28"/>
          <w:szCs w:val="28"/>
        </w:rPr>
        <w:t xml:space="preserve"> наличии соответствующего обращения участника специальной военной операции и возврата транспортного средства;</w:t>
      </w: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завершения периода предоставления меры поддержки, указанного </w:t>
      </w:r>
      <w:r w:rsidR="001355D9">
        <w:rPr>
          <w:sz w:val="28"/>
          <w:szCs w:val="28"/>
        </w:rPr>
        <w:br/>
      </w:r>
      <w:r>
        <w:rPr>
          <w:sz w:val="28"/>
          <w:szCs w:val="28"/>
        </w:rPr>
        <w:t xml:space="preserve">в пункте 4 Порядка. </w:t>
      </w:r>
    </w:p>
    <w:p w:rsidR="00AA64C0" w:rsidRDefault="00AA64C0">
      <w:pPr>
        <w:ind w:firstLine="850"/>
        <w:jc w:val="both"/>
        <w:rPr>
          <w:sz w:val="28"/>
          <w:szCs w:val="28"/>
        </w:rPr>
      </w:pPr>
    </w:p>
    <w:p w:rsidR="00AA64C0" w:rsidRDefault="00AA64C0">
      <w:pPr>
        <w:ind w:firstLine="850"/>
        <w:jc w:val="both"/>
        <w:rPr>
          <w:sz w:val="28"/>
          <w:szCs w:val="28"/>
        </w:rPr>
      </w:pPr>
    </w:p>
    <w:p w:rsidR="00AA64C0" w:rsidRDefault="004C65CF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FF2240" w:rsidRDefault="00FF2240">
      <w:pPr>
        <w:ind w:firstLine="850"/>
        <w:jc w:val="both"/>
        <w:rPr>
          <w:sz w:val="28"/>
          <w:szCs w:val="28"/>
        </w:rPr>
      </w:pPr>
    </w:p>
    <w:p w:rsidR="00AA64C0" w:rsidRPr="002D50E5" w:rsidRDefault="004C65CF">
      <w:pPr>
        <w:ind w:left="5244"/>
        <w:jc w:val="center"/>
        <w:outlineLvl w:val="1"/>
        <w:rPr>
          <w:b/>
          <w:bCs/>
          <w:sz w:val="26"/>
          <w:szCs w:val="26"/>
        </w:rPr>
      </w:pPr>
      <w:r w:rsidRPr="002D50E5">
        <w:rPr>
          <w:rFonts w:eastAsia="Arial"/>
          <w:b/>
          <w:bCs/>
          <w:sz w:val="26"/>
          <w:szCs w:val="26"/>
        </w:rPr>
        <w:lastRenderedPageBreak/>
        <w:t>Приложение 1</w:t>
      </w:r>
    </w:p>
    <w:p w:rsidR="00AA64C0" w:rsidRPr="002D50E5" w:rsidRDefault="004C65CF">
      <w:pPr>
        <w:ind w:left="5244"/>
        <w:jc w:val="center"/>
        <w:rPr>
          <w:b/>
          <w:bCs/>
          <w:sz w:val="26"/>
          <w:szCs w:val="26"/>
        </w:rPr>
      </w:pPr>
      <w:r w:rsidRPr="002D50E5">
        <w:rPr>
          <w:rFonts w:eastAsia="Arial"/>
          <w:b/>
          <w:bCs/>
          <w:sz w:val="26"/>
          <w:szCs w:val="26"/>
        </w:rPr>
        <w:t>к Порядку предоставления мер поддержки участникам специальной военной операции по обеспечению сохранности транспортных</w:t>
      </w:r>
      <w:r w:rsidRPr="002D50E5">
        <w:rPr>
          <w:b/>
          <w:bCs/>
          <w:sz w:val="26"/>
          <w:szCs w:val="26"/>
        </w:rPr>
        <w:t xml:space="preserve"> </w:t>
      </w:r>
      <w:r w:rsidRPr="002D50E5">
        <w:rPr>
          <w:rFonts w:eastAsia="Arial"/>
          <w:b/>
          <w:bCs/>
          <w:sz w:val="26"/>
          <w:szCs w:val="26"/>
        </w:rPr>
        <w:t>средств участников специальной военной</w:t>
      </w:r>
      <w:r w:rsidRPr="002D50E5">
        <w:rPr>
          <w:b/>
          <w:bCs/>
          <w:sz w:val="26"/>
          <w:szCs w:val="26"/>
        </w:rPr>
        <w:t xml:space="preserve"> </w:t>
      </w:r>
      <w:r w:rsidRPr="002D50E5">
        <w:rPr>
          <w:rFonts w:eastAsia="Arial"/>
          <w:b/>
          <w:bCs/>
          <w:sz w:val="26"/>
          <w:szCs w:val="26"/>
        </w:rPr>
        <w:t>операции на безвозмездной основе</w:t>
      </w:r>
    </w:p>
    <w:p w:rsidR="00AA64C0" w:rsidRPr="002D50E5" w:rsidRDefault="00AA64C0">
      <w:pPr>
        <w:jc w:val="both"/>
        <w:rPr>
          <w:sz w:val="28"/>
          <w:szCs w:val="28"/>
        </w:rPr>
      </w:pPr>
    </w:p>
    <w:p w:rsidR="00AA64C0" w:rsidRPr="003B2DB0" w:rsidRDefault="004C65CF">
      <w:pPr>
        <w:pStyle w:val="ConsPlusNonformat"/>
        <w:ind w:left="4535"/>
        <w:jc w:val="both"/>
        <w:rPr>
          <w:rFonts w:ascii="Times New Roman" w:hAnsi="Times New Roman" w:cs="Times New Roman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_______________________________________</w:t>
      </w:r>
    </w:p>
    <w:p w:rsidR="00AA64C0" w:rsidRPr="003B2DB0" w:rsidRDefault="004C65CF">
      <w:pPr>
        <w:pStyle w:val="ConsPlusNonformat"/>
        <w:ind w:left="4535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3B2DB0">
        <w:rPr>
          <w:rFonts w:ascii="Times New Roman" w:hAnsi="Times New Roman" w:cs="Times New Roman"/>
          <w:sz w:val="22"/>
          <w:szCs w:val="22"/>
          <w:lang w:val="ru-RU"/>
        </w:rPr>
        <w:t xml:space="preserve"> (наименование уполномоченного органа)</w:t>
      </w:r>
    </w:p>
    <w:p w:rsidR="00AA64C0" w:rsidRPr="003B2DB0" w:rsidRDefault="00AA64C0">
      <w:pPr>
        <w:pStyle w:val="ConsPlusNonformat"/>
        <w:ind w:left="453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4C0" w:rsidRPr="003B2DB0" w:rsidRDefault="004C65CF">
      <w:pPr>
        <w:pStyle w:val="ConsPlusNonformat"/>
        <w:ind w:left="453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______________________________,</w:t>
      </w:r>
    </w:p>
    <w:p w:rsidR="00AA64C0" w:rsidRPr="003B2DB0" w:rsidRDefault="004C65CF">
      <w:pPr>
        <w:pStyle w:val="ConsPlusNonformat"/>
        <w:ind w:left="4535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3B2DB0">
        <w:rPr>
          <w:rFonts w:ascii="Times New Roman" w:hAnsi="Times New Roman" w:cs="Times New Roman"/>
          <w:sz w:val="22"/>
          <w:szCs w:val="22"/>
          <w:lang w:val="ru-RU"/>
        </w:rPr>
        <w:t>(данные заявителя:  Ф.И.О., почтовый адрес, паспортные данные, контактный телефон, адрес электронной почты (при наличии))</w:t>
      </w:r>
    </w:p>
    <w:p w:rsidR="00AA64C0" w:rsidRPr="003B2DB0" w:rsidRDefault="00AA64C0">
      <w:pPr>
        <w:pStyle w:val="ConsPlusNonformat"/>
        <w:ind w:left="453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4C0" w:rsidRPr="00FF2240" w:rsidRDefault="004C65CF" w:rsidP="00FF2240">
      <w:pPr>
        <w:pStyle w:val="ConsPlusNonformat"/>
        <w:ind w:left="45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выступающий от имени и в интересах собственника (владельца) транспортного средства</w:t>
      </w:r>
      <w:r w:rsidRPr="003B2DB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__________________________________</w:t>
      </w:r>
    </w:p>
    <w:p w:rsidR="00AA64C0" w:rsidRPr="003B2DB0" w:rsidRDefault="004C65CF">
      <w:pPr>
        <w:pStyle w:val="ConsPlusNonformat"/>
        <w:ind w:left="4535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3B2DB0">
        <w:rPr>
          <w:rFonts w:ascii="Times New Roman" w:hAnsi="Times New Roman" w:cs="Times New Roman"/>
          <w:sz w:val="22"/>
          <w:szCs w:val="22"/>
          <w:lang w:val="ru-RU"/>
        </w:rPr>
        <w:t>(данные участника СВО: Ф.И.О., адрес места жительства (пребывания), паспортные данные, контактный телефон, адрес электронной почты (при наличии))</w:t>
      </w:r>
    </w:p>
    <w:p w:rsidR="00AA64C0" w:rsidRPr="003B2DB0" w:rsidRDefault="00AA64C0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lang w:val="ru-RU"/>
        </w:rPr>
      </w:pPr>
    </w:p>
    <w:p w:rsidR="00AA64C0" w:rsidRPr="002D50E5" w:rsidRDefault="004C65C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D50E5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ЗАЯВЛЕНИЕ</w:t>
      </w:r>
    </w:p>
    <w:p w:rsidR="00AA64C0" w:rsidRPr="002D50E5" w:rsidRDefault="00AA64C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Pr="002D50E5" w:rsidRDefault="004C6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50E5">
        <w:rPr>
          <w:rFonts w:ascii="Times New Roman" w:hAnsi="Times New Roman" w:cs="Times New Roman"/>
          <w:sz w:val="28"/>
          <w:szCs w:val="28"/>
          <w:lang w:val="ru-RU"/>
        </w:rPr>
        <w:t xml:space="preserve">Прошу оказать меру поддержки по обеспечению сохранности транспортного средства участника специальной военной операции </w:t>
      </w:r>
      <w:r w:rsidR="00FF2240" w:rsidRPr="002D50E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D50E5">
        <w:rPr>
          <w:rFonts w:ascii="Times New Roman" w:hAnsi="Times New Roman" w:cs="Times New Roman"/>
          <w:sz w:val="28"/>
          <w:szCs w:val="28"/>
          <w:lang w:val="ru-RU"/>
        </w:rPr>
        <w:t>на безвозмездной основе: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A64C0" w:rsidRPr="002D50E5" w:rsidTr="004C65CF">
        <w:trPr>
          <w:trHeight w:val="322"/>
        </w:trPr>
        <w:tc>
          <w:tcPr>
            <w:tcW w:w="4927" w:type="dxa"/>
            <w:vMerge w:val="restart"/>
            <w:shd w:val="clear" w:color="auto" w:fill="auto"/>
          </w:tcPr>
          <w:p w:rsidR="00AA64C0" w:rsidRPr="002D50E5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0E5">
              <w:rPr>
                <w:rFonts w:ascii="Times New Roman" w:hAnsi="Times New Roman" w:cs="Times New Roman"/>
                <w:sz w:val="28"/>
                <w:szCs w:val="28"/>
              </w:rPr>
              <w:t>Тип транспортного средства</w:t>
            </w:r>
          </w:p>
        </w:tc>
        <w:tc>
          <w:tcPr>
            <w:tcW w:w="4927" w:type="dxa"/>
            <w:vMerge w:val="restart"/>
            <w:shd w:val="clear" w:color="auto" w:fill="auto"/>
          </w:tcPr>
          <w:p w:rsidR="00AA64C0" w:rsidRPr="002D50E5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C0" w:rsidRPr="002D50E5" w:rsidTr="004C65CF">
        <w:tc>
          <w:tcPr>
            <w:tcW w:w="4927" w:type="dxa"/>
            <w:shd w:val="clear" w:color="auto" w:fill="auto"/>
          </w:tcPr>
          <w:p w:rsidR="00AA64C0" w:rsidRPr="002D50E5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0E5">
              <w:rPr>
                <w:rFonts w:ascii="Times New Roman" w:hAnsi="Times New Roman" w:cs="Times New Roman"/>
                <w:sz w:val="28"/>
                <w:szCs w:val="28"/>
              </w:rPr>
              <w:t>Марка, модель транспортного средств</w:t>
            </w:r>
          </w:p>
        </w:tc>
        <w:tc>
          <w:tcPr>
            <w:tcW w:w="4927" w:type="dxa"/>
            <w:shd w:val="clear" w:color="auto" w:fill="auto"/>
          </w:tcPr>
          <w:p w:rsidR="00AA64C0" w:rsidRPr="002D50E5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C0" w:rsidRPr="002D50E5" w:rsidTr="004C65CF">
        <w:tc>
          <w:tcPr>
            <w:tcW w:w="4927" w:type="dxa"/>
            <w:shd w:val="clear" w:color="auto" w:fill="auto"/>
          </w:tcPr>
          <w:p w:rsidR="00AA64C0" w:rsidRPr="002D50E5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0E5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4927" w:type="dxa"/>
            <w:shd w:val="clear" w:color="auto" w:fill="auto"/>
          </w:tcPr>
          <w:p w:rsidR="00AA64C0" w:rsidRPr="002D50E5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C0" w:rsidRPr="002D50E5" w:rsidTr="004C65CF">
        <w:tc>
          <w:tcPr>
            <w:tcW w:w="4927" w:type="dxa"/>
            <w:shd w:val="clear" w:color="auto" w:fill="auto"/>
          </w:tcPr>
          <w:p w:rsidR="00AA64C0" w:rsidRPr="002D50E5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0E5">
              <w:rPr>
                <w:rFonts w:ascii="Times New Roman" w:hAnsi="Times New Roman" w:cs="Times New Roman"/>
                <w:sz w:val="28"/>
                <w:szCs w:val="28"/>
              </w:rPr>
              <w:t>Год изготовления (выпуска)</w:t>
            </w:r>
          </w:p>
        </w:tc>
        <w:tc>
          <w:tcPr>
            <w:tcW w:w="4927" w:type="dxa"/>
            <w:shd w:val="clear" w:color="auto" w:fill="auto"/>
          </w:tcPr>
          <w:p w:rsidR="00AA64C0" w:rsidRPr="002D50E5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C0" w:rsidRPr="002D50E5" w:rsidTr="004C65CF">
        <w:tc>
          <w:tcPr>
            <w:tcW w:w="4927" w:type="dxa"/>
            <w:shd w:val="clear" w:color="auto" w:fill="auto"/>
          </w:tcPr>
          <w:p w:rsidR="00AA64C0" w:rsidRPr="002D50E5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0E5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(знак)</w:t>
            </w:r>
          </w:p>
        </w:tc>
        <w:tc>
          <w:tcPr>
            <w:tcW w:w="4927" w:type="dxa"/>
            <w:shd w:val="clear" w:color="auto" w:fill="auto"/>
          </w:tcPr>
          <w:p w:rsidR="00AA64C0" w:rsidRPr="002D50E5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C0" w:rsidRPr="002D50E5" w:rsidTr="004C65CF">
        <w:trPr>
          <w:trHeight w:val="322"/>
        </w:trPr>
        <w:tc>
          <w:tcPr>
            <w:tcW w:w="4927" w:type="dxa"/>
            <w:vMerge w:val="restart"/>
            <w:shd w:val="clear" w:color="auto" w:fill="auto"/>
          </w:tcPr>
          <w:p w:rsidR="00AA64C0" w:rsidRPr="002D50E5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0E5">
              <w:rPr>
                <w:rFonts w:ascii="Times New Roman" w:hAnsi="Times New Roman" w:cs="Times New Roman"/>
                <w:sz w:val="28"/>
                <w:szCs w:val="28"/>
              </w:rPr>
              <w:t>Цвет кузова</w:t>
            </w:r>
          </w:p>
        </w:tc>
        <w:tc>
          <w:tcPr>
            <w:tcW w:w="4927" w:type="dxa"/>
            <w:vMerge w:val="restart"/>
            <w:shd w:val="clear" w:color="auto" w:fill="auto"/>
          </w:tcPr>
          <w:p w:rsidR="00AA64C0" w:rsidRPr="002D50E5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64C0" w:rsidRPr="002D50E5" w:rsidRDefault="004C6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50E5">
        <w:rPr>
          <w:rFonts w:ascii="Times New Roman" w:hAnsi="Times New Roman" w:cs="Times New Roman"/>
          <w:sz w:val="28"/>
          <w:szCs w:val="28"/>
          <w:lang w:val="ru-RU"/>
        </w:rPr>
        <w:t xml:space="preserve">Даю согласие на обработку персональных данных, содержащихся </w:t>
      </w:r>
      <w:r w:rsidR="00FF2240" w:rsidRPr="002D50E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D50E5">
        <w:rPr>
          <w:rFonts w:ascii="Times New Roman" w:hAnsi="Times New Roman" w:cs="Times New Roman"/>
          <w:sz w:val="28"/>
          <w:szCs w:val="28"/>
          <w:lang w:val="ru-RU"/>
        </w:rPr>
        <w:t xml:space="preserve">в настоящем заявлении и иных документах, представленных мной, </w:t>
      </w:r>
      <w:r w:rsidR="00FF2240" w:rsidRPr="002D50E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D50E5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Федеральным </w:t>
      </w:r>
      <w:hyperlink r:id="rId8" w:tooltip="https://login.consultant.ru/link/?req=doc&amp;base=LAW&amp;n=482686" w:history="1">
        <w:r w:rsidRPr="002D50E5">
          <w:rPr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 w:rsidRPr="002D50E5">
        <w:rPr>
          <w:rFonts w:ascii="Times New Roman" w:hAnsi="Times New Roman" w:cs="Times New Roman"/>
          <w:sz w:val="28"/>
          <w:szCs w:val="28"/>
          <w:lang w:val="ru-RU"/>
        </w:rPr>
        <w:t xml:space="preserve"> от 27.07.2006 </w:t>
      </w:r>
      <w:r w:rsidR="00FF2240" w:rsidRPr="002D50E5">
        <w:rPr>
          <w:rFonts w:ascii="Times New Roman" w:hAnsi="Times New Roman" w:cs="Times New Roman"/>
          <w:sz w:val="28"/>
          <w:szCs w:val="28"/>
          <w:lang w:val="ru-RU"/>
        </w:rPr>
        <w:t xml:space="preserve">№ 152-ФЗ </w:t>
      </w:r>
      <w:r w:rsidR="00FF2240" w:rsidRPr="002D50E5">
        <w:rPr>
          <w:rFonts w:ascii="Times New Roman" w:hAnsi="Times New Roman" w:cs="Times New Roman"/>
          <w:sz w:val="28"/>
          <w:szCs w:val="28"/>
          <w:lang w:val="ru-RU"/>
        </w:rPr>
        <w:br/>
        <w:t>«О персональных данных»</w:t>
      </w:r>
      <w:r w:rsidRPr="002D50E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64C0" w:rsidRPr="002D50E5" w:rsidRDefault="004C6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50E5">
        <w:rPr>
          <w:rFonts w:ascii="Times New Roman" w:hAnsi="Times New Roman" w:cs="Times New Roman"/>
          <w:sz w:val="28"/>
          <w:szCs w:val="28"/>
          <w:lang w:val="ru-RU"/>
        </w:rPr>
        <w:t>Перечень прилагаемых документов: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1. ________________________________________________________________________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2. ________________________________________________________________________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3. ________________________________________________________________________</w:t>
      </w:r>
    </w:p>
    <w:p w:rsidR="00AA64C0" w:rsidRPr="003B2DB0" w:rsidRDefault="00AA64C0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___________                                     ____________          ________________________________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(дата)                                                      (подпись)                                        (Ф.И.О.)</w:t>
      </w:r>
    </w:p>
    <w:p w:rsidR="00AA64C0" w:rsidRDefault="004C65CF">
      <w:pPr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</w:rPr>
        <w:br w:type="page" w:clear="all"/>
      </w:r>
    </w:p>
    <w:p w:rsidR="00AA64C0" w:rsidRDefault="00AA64C0">
      <w:pPr>
        <w:jc w:val="both"/>
        <w:rPr>
          <w:rFonts w:ascii="Arial" w:eastAsia="Arial" w:hAnsi="Arial" w:cs="Arial"/>
          <w:sz w:val="16"/>
          <w:szCs w:val="16"/>
        </w:rPr>
      </w:pPr>
    </w:p>
    <w:p w:rsidR="00AA64C0" w:rsidRPr="002D50E5" w:rsidRDefault="004C65CF">
      <w:pPr>
        <w:ind w:left="5244"/>
        <w:jc w:val="center"/>
        <w:outlineLvl w:val="1"/>
        <w:rPr>
          <w:sz w:val="26"/>
          <w:szCs w:val="26"/>
        </w:rPr>
      </w:pPr>
      <w:r w:rsidRPr="002D50E5">
        <w:rPr>
          <w:rFonts w:eastAsia="Arial"/>
          <w:b/>
          <w:bCs/>
          <w:sz w:val="26"/>
          <w:szCs w:val="26"/>
        </w:rPr>
        <w:t>Приложение 2</w:t>
      </w:r>
    </w:p>
    <w:p w:rsidR="00AA64C0" w:rsidRPr="002D50E5" w:rsidRDefault="004C65CF">
      <w:pPr>
        <w:ind w:left="5244"/>
        <w:jc w:val="center"/>
        <w:rPr>
          <w:sz w:val="26"/>
          <w:szCs w:val="26"/>
        </w:rPr>
      </w:pPr>
      <w:r w:rsidRPr="002D50E5">
        <w:rPr>
          <w:rFonts w:eastAsia="Arial"/>
          <w:b/>
          <w:bCs/>
          <w:sz w:val="26"/>
          <w:szCs w:val="26"/>
        </w:rPr>
        <w:t>к Порядку предоставления мер поддержки участникам специальной военной операции по обеспечению сохранности транспортных</w:t>
      </w:r>
      <w:r w:rsidRPr="002D50E5">
        <w:rPr>
          <w:b/>
          <w:bCs/>
          <w:sz w:val="26"/>
          <w:szCs w:val="26"/>
        </w:rPr>
        <w:t xml:space="preserve"> </w:t>
      </w:r>
      <w:r w:rsidRPr="002D50E5">
        <w:rPr>
          <w:rFonts w:eastAsia="Arial"/>
          <w:b/>
          <w:bCs/>
          <w:sz w:val="26"/>
          <w:szCs w:val="26"/>
        </w:rPr>
        <w:t>средств участников специальной военной</w:t>
      </w:r>
      <w:r w:rsidRPr="002D50E5">
        <w:rPr>
          <w:b/>
          <w:bCs/>
          <w:sz w:val="26"/>
          <w:szCs w:val="26"/>
        </w:rPr>
        <w:t xml:space="preserve"> </w:t>
      </w:r>
      <w:r w:rsidRPr="002D50E5">
        <w:rPr>
          <w:rFonts w:eastAsia="Arial"/>
          <w:b/>
          <w:bCs/>
          <w:sz w:val="26"/>
          <w:szCs w:val="26"/>
        </w:rPr>
        <w:t>операции на безвозмездной основе</w:t>
      </w:r>
    </w:p>
    <w:p w:rsidR="00AA64C0" w:rsidRDefault="00AA64C0">
      <w:pPr>
        <w:jc w:val="right"/>
      </w:pPr>
    </w:p>
    <w:p w:rsidR="00AA64C0" w:rsidRDefault="00AA64C0">
      <w:pPr>
        <w:jc w:val="both"/>
      </w:pPr>
    </w:p>
    <w:p w:rsidR="00AA64C0" w:rsidRPr="003B2DB0" w:rsidRDefault="004C65CF">
      <w:pPr>
        <w:pStyle w:val="ConsPlusNonformat"/>
        <w:ind w:left="5386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__________________________________</w:t>
      </w:r>
    </w:p>
    <w:p w:rsidR="00AA64C0" w:rsidRPr="003B2DB0" w:rsidRDefault="004C65CF">
      <w:pPr>
        <w:pStyle w:val="ConsPlusNonformat"/>
        <w:ind w:left="5386"/>
        <w:jc w:val="center"/>
        <w:rPr>
          <w:rFonts w:ascii="Times New Roman" w:hAnsi="Times New Roman" w:cs="Times New Roman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(Ф.И.О., адрес заявителя)</w:t>
      </w:r>
    </w:p>
    <w:p w:rsidR="00AA64C0" w:rsidRPr="003B2DB0" w:rsidRDefault="00AA64C0">
      <w:pPr>
        <w:pStyle w:val="ConsPlusNonformat"/>
        <w:ind w:left="538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Pr="002D50E5" w:rsidRDefault="004C65C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D50E5">
        <w:rPr>
          <w:rFonts w:ascii="Times New Roman" w:hAnsi="Times New Roman" w:cs="Times New Roman"/>
          <w:b/>
          <w:sz w:val="28"/>
          <w:szCs w:val="28"/>
          <w:lang w:val="ru-RU"/>
        </w:rPr>
        <w:t>УВЕДОМЛЕНИЕ</w:t>
      </w:r>
    </w:p>
    <w:p w:rsidR="00AA64C0" w:rsidRPr="002D50E5" w:rsidRDefault="004C65C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D50E5">
        <w:rPr>
          <w:rFonts w:ascii="Times New Roman" w:hAnsi="Times New Roman" w:cs="Times New Roman"/>
          <w:b/>
          <w:sz w:val="28"/>
          <w:szCs w:val="28"/>
          <w:lang w:val="ru-RU"/>
        </w:rPr>
        <w:t>о предоставлении меры поддержки</w:t>
      </w:r>
    </w:p>
    <w:p w:rsidR="00AA64C0" w:rsidRPr="003B2DB0" w:rsidRDefault="00AA64C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Default="004C6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По результатам рассмотрения Вашего заявления уведомляем о принятии положительного решения о предоставлении меры поддержки по обеспечению сохранности транспортного средства участника специальной военной операции на безвозмездной основе:</w:t>
      </w:r>
    </w:p>
    <w:p w:rsidR="006C27AA" w:rsidRPr="003B2DB0" w:rsidRDefault="006C27A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A64C0" w:rsidTr="004C65CF">
        <w:trPr>
          <w:trHeight w:val="230"/>
        </w:trPr>
        <w:tc>
          <w:tcPr>
            <w:tcW w:w="4927" w:type="dxa"/>
            <w:vMerge w:val="restart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Тип транспортного средства</w:t>
            </w:r>
          </w:p>
        </w:tc>
        <w:tc>
          <w:tcPr>
            <w:tcW w:w="4927" w:type="dxa"/>
            <w:vMerge w:val="restart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Марка, модель транспортного средств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Год изготовления (выпуска)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(знак)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rPr>
          <w:trHeight w:val="322"/>
        </w:trPr>
        <w:tc>
          <w:tcPr>
            <w:tcW w:w="4927" w:type="dxa"/>
            <w:vMerge w:val="restart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Цвет кузова</w:t>
            </w:r>
          </w:p>
        </w:tc>
        <w:tc>
          <w:tcPr>
            <w:tcW w:w="4927" w:type="dxa"/>
            <w:vMerge w:val="restart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64C0" w:rsidRPr="003B2DB0" w:rsidRDefault="004C6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Место хранения транспортного средства и контактные данные </w:t>
      </w:r>
      <w:r w:rsidR="006C27A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для передачи транспортного средства на охраняемую стоянку: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____________________________________________________________________.</w:t>
      </w: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lang w:val="ru-RU"/>
        </w:rPr>
      </w:pPr>
      <w:r w:rsidRPr="003B2DB0">
        <w:rPr>
          <w:rFonts w:ascii="Times New Roman" w:hAnsi="Times New Roman" w:cs="Times New Roman"/>
          <w:lang w:val="ru-RU"/>
        </w:rPr>
        <w:t>(наименование хозяйствующего субъекта, эксплуатирующего охраняемую стоянку, адрес охраняемой стоянки, контактный телефон)</w:t>
      </w:r>
    </w:p>
    <w:p w:rsidR="00AA64C0" w:rsidRPr="003B2DB0" w:rsidRDefault="004C6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Направляем на подписание проект договора хранения транспортного средства.</w:t>
      </w:r>
    </w:p>
    <w:p w:rsidR="00AA64C0" w:rsidRPr="003B2DB0" w:rsidRDefault="00AA64C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Pr="003B2DB0" w:rsidRDefault="00AA64C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Pr="003B2DB0" w:rsidRDefault="00AA64C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__________                        ______________                               ______________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Должность                                 (подпись)                                           (Ф.И.О.)</w:t>
      </w:r>
    </w:p>
    <w:p w:rsidR="00AA64C0" w:rsidRPr="003B2DB0" w:rsidRDefault="00AA64C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Default="00AA64C0">
      <w:pPr>
        <w:jc w:val="both"/>
      </w:pPr>
    </w:p>
    <w:p w:rsidR="00AA64C0" w:rsidRDefault="00AA64C0">
      <w:pPr>
        <w:jc w:val="both"/>
      </w:pPr>
    </w:p>
    <w:p w:rsidR="00AA64C0" w:rsidRDefault="00AA64C0">
      <w:pPr>
        <w:jc w:val="both"/>
      </w:pPr>
    </w:p>
    <w:p w:rsidR="00AA64C0" w:rsidRDefault="00AA64C0">
      <w:pPr>
        <w:jc w:val="both"/>
      </w:pPr>
    </w:p>
    <w:p w:rsidR="00AA64C0" w:rsidRDefault="004C65CF">
      <w:pPr>
        <w:outlineLvl w:val="1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</w:rPr>
        <w:br w:type="page" w:clear="all"/>
      </w:r>
    </w:p>
    <w:p w:rsidR="00AA64C0" w:rsidRPr="00F62B8F" w:rsidRDefault="004C65CF">
      <w:pPr>
        <w:ind w:left="4961"/>
        <w:jc w:val="center"/>
        <w:outlineLvl w:val="1"/>
        <w:rPr>
          <w:sz w:val="26"/>
          <w:szCs w:val="26"/>
        </w:rPr>
      </w:pPr>
      <w:r w:rsidRPr="00F62B8F">
        <w:rPr>
          <w:rFonts w:eastAsia="Arial"/>
          <w:b/>
          <w:bCs/>
          <w:sz w:val="26"/>
          <w:szCs w:val="26"/>
        </w:rPr>
        <w:t>Приложение 3</w:t>
      </w:r>
    </w:p>
    <w:p w:rsidR="00AA64C0" w:rsidRPr="00F62B8F" w:rsidRDefault="004C65CF">
      <w:pPr>
        <w:ind w:left="4961"/>
        <w:jc w:val="center"/>
        <w:rPr>
          <w:sz w:val="26"/>
          <w:szCs w:val="26"/>
        </w:rPr>
      </w:pPr>
      <w:r w:rsidRPr="00F62B8F">
        <w:rPr>
          <w:rFonts w:eastAsia="Arial"/>
          <w:b/>
          <w:bCs/>
          <w:sz w:val="26"/>
          <w:szCs w:val="26"/>
        </w:rPr>
        <w:t>к Порядку предоставления мер поддержки участникам специальной военной операции по обеспечению сохранности транспортных</w:t>
      </w:r>
      <w:r w:rsidRPr="00F62B8F">
        <w:rPr>
          <w:b/>
          <w:bCs/>
          <w:sz w:val="26"/>
          <w:szCs w:val="26"/>
        </w:rPr>
        <w:t xml:space="preserve"> </w:t>
      </w:r>
      <w:r w:rsidRPr="00F62B8F">
        <w:rPr>
          <w:rFonts w:eastAsia="Arial"/>
          <w:b/>
          <w:bCs/>
          <w:sz w:val="26"/>
          <w:szCs w:val="26"/>
        </w:rPr>
        <w:t>средств участников специальной военной</w:t>
      </w:r>
      <w:r w:rsidRPr="00F62B8F">
        <w:rPr>
          <w:b/>
          <w:bCs/>
          <w:sz w:val="26"/>
          <w:szCs w:val="26"/>
        </w:rPr>
        <w:t xml:space="preserve"> </w:t>
      </w:r>
      <w:r w:rsidRPr="00F62B8F">
        <w:rPr>
          <w:rFonts w:eastAsia="Arial"/>
          <w:b/>
          <w:bCs/>
          <w:sz w:val="26"/>
          <w:szCs w:val="26"/>
        </w:rPr>
        <w:t>операции на безвозмездной основ</w:t>
      </w:r>
      <w:r w:rsidR="006C27AA" w:rsidRPr="00F62B8F">
        <w:rPr>
          <w:rFonts w:eastAsia="Arial"/>
          <w:b/>
          <w:bCs/>
          <w:sz w:val="26"/>
          <w:szCs w:val="26"/>
        </w:rPr>
        <w:t>е</w:t>
      </w:r>
    </w:p>
    <w:p w:rsidR="00AA64C0" w:rsidRDefault="00AA64C0">
      <w:pPr>
        <w:jc w:val="both"/>
      </w:pP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Договор хранения транспортного средства №____</w:t>
      </w:r>
    </w:p>
    <w:p w:rsidR="00AA64C0" w:rsidRPr="003B2DB0" w:rsidRDefault="00AA64C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__________________                    </w:t>
      </w:r>
      <w:r w:rsidR="002D50E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«____»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___________ 20___ г.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lang w:val="ru-RU"/>
        </w:rPr>
      </w:pPr>
      <w:r w:rsidRPr="003B2DB0">
        <w:rPr>
          <w:rFonts w:ascii="Times New Roman" w:hAnsi="Times New Roman" w:cs="Times New Roman"/>
          <w:sz w:val="22"/>
          <w:szCs w:val="22"/>
          <w:lang w:val="ru-RU"/>
        </w:rPr>
        <w:t>(место подписания)</w:t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  <w:t>(дата подписания)</w:t>
      </w:r>
    </w:p>
    <w:p w:rsidR="00AA64C0" w:rsidRPr="003B2DB0" w:rsidRDefault="00AA64C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Pr="003B2DB0" w:rsidRDefault="00AA64C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____________________________________________________________________, 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(Ф.И.О., паспортные данные)</w:t>
      </w:r>
    </w:p>
    <w:p w:rsidR="00AA64C0" w:rsidRPr="003B2DB0" w:rsidRDefault="006C27AA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именуемый  в дальнейшем  «Гражданин»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, с одной стороны, и ____________________________________________________________________, </w:t>
      </w: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(наименование уполномоченного органа)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в лице ______________________________________________________________, 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(должность, Ф.И.О.)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действующего на основании ___________________________________________, 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(реквизиты документа)</w:t>
      </w:r>
    </w:p>
    <w:p w:rsidR="00AA64C0" w:rsidRPr="003B2DB0" w:rsidRDefault="006C27AA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именуемый в дальнейшем «Хранитель»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, с другой стор</w:t>
      </w:r>
      <w:r>
        <w:rPr>
          <w:rFonts w:ascii="Times New Roman" w:hAnsi="Times New Roman" w:cs="Times New Roman"/>
          <w:sz w:val="28"/>
          <w:szCs w:val="28"/>
          <w:lang w:val="ru-RU"/>
        </w:rPr>
        <w:t>оны, далее совместно именуемые «Стороны»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, заключили настоящий договор о следующем:</w:t>
      </w:r>
    </w:p>
    <w:p w:rsidR="00AA64C0" w:rsidRPr="003B2DB0" w:rsidRDefault="00AA64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Предмет договора</w:t>
      </w:r>
    </w:p>
    <w:p w:rsidR="00AA64C0" w:rsidRPr="003B2DB0" w:rsidRDefault="00AA64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1.1. Гражданин передает, а Хранитель принимает на хранение транспортное средство (далее  – Транспортное средство):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A64C0" w:rsidTr="004C65CF">
        <w:trPr>
          <w:trHeight w:val="322"/>
        </w:trPr>
        <w:tc>
          <w:tcPr>
            <w:tcW w:w="4927" w:type="dxa"/>
            <w:vMerge w:val="restart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Тип транспортного средства</w:t>
            </w:r>
          </w:p>
        </w:tc>
        <w:tc>
          <w:tcPr>
            <w:tcW w:w="4927" w:type="dxa"/>
            <w:vMerge w:val="restart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Марка, модель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Год изготовления (выпуска)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(знак)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Цвет кузова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rPr>
          <w:trHeight w:val="322"/>
        </w:trPr>
        <w:tc>
          <w:tcPr>
            <w:tcW w:w="4927" w:type="dxa"/>
            <w:vMerge w:val="restart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Пробег (км) на момент заключения договора </w:t>
            </w:r>
          </w:p>
        </w:tc>
        <w:tc>
          <w:tcPr>
            <w:tcW w:w="4927" w:type="dxa"/>
            <w:vMerge w:val="restart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A64C0" w:rsidRPr="003B2DB0" w:rsidRDefault="004C6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1.2. Хранение Транспортного средства осуществляется путем размещения на охраняемой стоянке по адресу: 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_____________________________________________________________. </w:t>
      </w: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(адрес охраняемой стоянки)</w:t>
      </w:r>
    </w:p>
    <w:p w:rsidR="00AA64C0" w:rsidRPr="003B2DB0" w:rsidRDefault="004C6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1.3. Хранитель охраняет Транспортное средство от утраты (хищения), повреждения или нарушения комплектности.</w:t>
      </w:r>
    </w:p>
    <w:p w:rsidR="00AA64C0" w:rsidRPr="003B2DB0" w:rsidRDefault="004C6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1.4. Транспортное средство принадлежит __________________________ </w:t>
      </w:r>
    </w:p>
    <w:p w:rsidR="00AA64C0" w:rsidRPr="003B2DB0" w:rsidRDefault="004C65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(Ф.И.О. участника специальной военной операции)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на праве __________________________________________, что подтверждается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(вид права)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________________________________________________________________.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(реквизиты документа)</w:t>
      </w:r>
    </w:p>
    <w:p w:rsidR="00AA64C0" w:rsidRDefault="006C27AA">
      <w:pPr>
        <w:ind w:firstLine="850"/>
        <w:jc w:val="both"/>
      </w:pPr>
      <w:r>
        <w:rPr>
          <w:rFonts w:eastAsia="Courier New"/>
          <w:sz w:val="28"/>
          <w:szCs w:val="28"/>
        </w:rPr>
        <w:t>1.5. Срок хранения: с «___»</w:t>
      </w:r>
      <w:r w:rsidR="004C65CF">
        <w:rPr>
          <w:rFonts w:eastAsia="Courier New"/>
          <w:sz w:val="28"/>
          <w:szCs w:val="28"/>
        </w:rPr>
        <w:t xml:space="preserve"> ______  20___ года на пе</w:t>
      </w:r>
      <w:r w:rsidR="004C65CF">
        <w:rPr>
          <w:sz w:val="28"/>
          <w:szCs w:val="28"/>
        </w:rPr>
        <w:t xml:space="preserve">риод участия собственника (владельца) транспортного средства в специальной военной операции и (или) выполнения задач по отражению вооруженного вторжения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 xml:space="preserve">на территорию Российской Федерации, в ходе вооруженной провокации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 xml:space="preserve">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лечения и реабилитации в связи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 xml:space="preserve">с ранениями, полученными в ходе участия в специальной военной операции </w:t>
      </w:r>
      <w:r>
        <w:rPr>
          <w:sz w:val="28"/>
          <w:szCs w:val="28"/>
        </w:rPr>
        <w:br/>
      </w:r>
      <w:r w:rsidR="004C65CF">
        <w:rPr>
          <w:sz w:val="28"/>
          <w:szCs w:val="28"/>
        </w:rPr>
        <w:t xml:space="preserve">и (или) выполнения задач по отражению вооруженного вторжения </w:t>
      </w:r>
      <w:r w:rsidR="00C129FA">
        <w:rPr>
          <w:sz w:val="28"/>
          <w:szCs w:val="28"/>
        </w:rPr>
        <w:br/>
      </w:r>
      <w:r w:rsidR="004C65CF">
        <w:rPr>
          <w:sz w:val="28"/>
          <w:szCs w:val="28"/>
        </w:rPr>
        <w:t xml:space="preserve">на территорию Российской Федерации, в ходе вооруженной провокации </w:t>
      </w:r>
      <w:r w:rsidR="00C129FA">
        <w:rPr>
          <w:sz w:val="28"/>
          <w:szCs w:val="28"/>
        </w:rPr>
        <w:br/>
      </w:r>
      <w:r w:rsidR="004C65CF">
        <w:rPr>
          <w:sz w:val="28"/>
          <w:szCs w:val="28"/>
        </w:rPr>
        <w:t>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операции.</w:t>
      </w:r>
    </w:p>
    <w:p w:rsidR="00AA64C0" w:rsidRDefault="00AA64C0">
      <w:pPr>
        <w:ind w:firstLine="850"/>
        <w:jc w:val="both"/>
        <w:rPr>
          <w:sz w:val="28"/>
          <w:szCs w:val="28"/>
        </w:rPr>
      </w:pPr>
    </w:p>
    <w:p w:rsidR="00AA64C0" w:rsidRPr="003B2DB0" w:rsidRDefault="00C129F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2. Прием–</w:t>
      </w:r>
      <w:r w:rsidR="004C65CF"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передача автомобиля</w:t>
      </w:r>
    </w:p>
    <w:p w:rsidR="00AA64C0" w:rsidRPr="003B2DB0" w:rsidRDefault="00AA64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2.1. При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приеме 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Транспортного средства на хранение Хранитель проводит его наружный осмотр и составляет акт осмотра и приема-передачи Транспортного средства, который подписывают Гражданин и Хранитель </w:t>
      </w:r>
      <w:r w:rsidR="00C129F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по форме согласно приложению к настоящему Договору. В акте осмотра </w:t>
      </w:r>
      <w:r w:rsidR="00C129FA">
        <w:rPr>
          <w:rFonts w:ascii="Times New Roman" w:hAnsi="Times New Roman" w:cs="Times New Roman"/>
          <w:sz w:val="28"/>
          <w:szCs w:val="28"/>
          <w:lang w:val="ru-RU"/>
        </w:rPr>
        <w:br/>
        <w:t>и приема–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передачи Транспортного средства указываются сведения о товарном виде и комплектности Транспортного средства, фиксируются повреждения </w:t>
      </w:r>
      <w:r w:rsidR="00C129F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и иные дефекты.</w:t>
      </w: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2.2. При постановке Транспортного средства на охраняемую стоянку Гражданин должен припарковать его на место, указанное представителем Хранителя. При этом Гражданин ставит Транспортное средство на стояночный тормоз, закрывает окна, убирает ключ зажигания и запирает двери Транспортного средства и багажника.</w:t>
      </w: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2.3. Возврат автомобиля Гражданину осуществляется по его требованию по акту воз</w:t>
      </w:r>
      <w:r w:rsidR="00C129FA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рата Транспортного средства, форма которого приведена </w:t>
      </w:r>
      <w:r w:rsidR="00C129F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в приложении к Договору. </w:t>
      </w:r>
    </w:p>
    <w:p w:rsidR="00AA64C0" w:rsidRPr="003B2DB0" w:rsidRDefault="00AA64C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3. Действия Хранителя при утрате (хищении), повреждении </w:t>
      </w:r>
      <w:r w:rsidR="00C129FA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>или нарушении комплектности</w:t>
      </w:r>
    </w:p>
    <w:p w:rsidR="00AA64C0" w:rsidRPr="003B2DB0" w:rsidRDefault="00AA64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3.1. В случае утраты (хищения), повреждения или нарушения комплектности Транспортного средства Хранитель обязан незамедлительно:</w:t>
      </w:r>
    </w:p>
    <w:p w:rsidR="00AA64C0" w:rsidRPr="003B2DB0" w:rsidRDefault="00B228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–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вызвать сотрудников полиции, ГИБДД, пожарного надзора </w:t>
      </w:r>
      <w:r w:rsidR="00C129FA">
        <w:rPr>
          <w:rFonts w:ascii="Times New Roman" w:hAnsi="Times New Roman" w:cs="Times New Roman"/>
          <w:sz w:val="28"/>
          <w:szCs w:val="28"/>
          <w:lang w:val="ru-RU"/>
        </w:rPr>
        <w:br/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(в зависимости от того, что произошло);</w:t>
      </w:r>
    </w:p>
    <w:p w:rsidR="00AA64C0" w:rsidRPr="003B2DB0" w:rsidRDefault="00B228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–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уведомить Гражданина или его представителя по телефону.</w:t>
      </w:r>
    </w:p>
    <w:p w:rsidR="00AA64C0" w:rsidRPr="00C23D39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3D39">
        <w:rPr>
          <w:rFonts w:ascii="Times New Roman" w:hAnsi="Times New Roman" w:cs="Times New Roman"/>
          <w:sz w:val="28"/>
          <w:szCs w:val="28"/>
          <w:lang w:val="ru-RU"/>
        </w:rPr>
        <w:lastRenderedPageBreak/>
        <w:t>3.2. По требованию Гражданина Хранитель составляет акт об утрате (хищении), повреждении или нарушении комплектности Транспортного средства, произошедших в процессе его хранения на стоянке.</w:t>
      </w:r>
    </w:p>
    <w:p w:rsidR="00AA64C0" w:rsidRPr="00C23D39" w:rsidRDefault="00AA64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>4. Ответственность Сторон</w:t>
      </w:r>
    </w:p>
    <w:p w:rsidR="00AA64C0" w:rsidRPr="003B2DB0" w:rsidRDefault="00AA64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4.1. Хранитель несет ответственность в виде возмещения убытков:</w:t>
      </w:r>
    </w:p>
    <w:p w:rsidR="00AA64C0" w:rsidRPr="003B2DB0" w:rsidRDefault="00B228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за угон (хищение) с автостоянки Транспортного средства;</w:t>
      </w:r>
    </w:p>
    <w:p w:rsidR="00AA64C0" w:rsidRPr="003B2DB0" w:rsidRDefault="00B228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за повреждение Транспортного средства на автостоянке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при повреждении Транспортного средства т</w:t>
      </w:r>
      <w:r>
        <w:rPr>
          <w:rFonts w:ascii="Times New Roman" w:hAnsi="Times New Roman" w:cs="Times New Roman"/>
          <w:sz w:val="28"/>
          <w:szCs w:val="28"/>
          <w:lang w:val="ru-RU"/>
        </w:rPr>
        <w:t>ехникой Хранителя, в остальном –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согласно правилам дорожного движения;</w:t>
      </w:r>
    </w:p>
    <w:p w:rsidR="00AA64C0" w:rsidRPr="003B2DB0" w:rsidRDefault="00B228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нарушение комплектности, то есть хищение с Транспортного средства предметов и оборудования (колес, стекол, аккумулятора, зеркал, запасного колеса, и другого штатного оборудования). </w:t>
      </w: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Хранитель освобождается от ответственности, если утрата (хищение), повреждение или нарушение комплектности Транспортного средства произошли из-за его свойств, о которых Хранитель не знал, непреодолимой силы либо умысла или грубой неосторожности Гражданина.</w:t>
      </w: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4.2. Хранитель не несет ответственности:</w:t>
      </w:r>
    </w:p>
    <w:p w:rsidR="00AA64C0" w:rsidRPr="003B2DB0" w:rsidRDefault="00B228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за вещи и документы, оставленные в салоне, багажном отделении Транспортного средства;</w:t>
      </w:r>
    </w:p>
    <w:p w:rsidR="00AA64C0" w:rsidRPr="003B2DB0" w:rsidRDefault="00B228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повреждение лакокрасочного покрытия, коррозийный износ вследствие атмосферных воздействий;</w:t>
      </w:r>
    </w:p>
    <w:p w:rsidR="00AA64C0" w:rsidRPr="003B2DB0" w:rsidRDefault="00B228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порчу Транспортного средства из-за несвоевременно слитой воды или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не отключенной клеммы аккумулятора;</w:t>
      </w:r>
    </w:p>
    <w:p w:rsidR="00AA64C0" w:rsidRPr="003B2DB0" w:rsidRDefault="00B2289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порчу Транспортного средства из-за случайного возгорания по причине неисправной электропроводки, автомобильной сигнализации, предпусковых подогревателей двигателя.</w:t>
      </w: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>5. Разрешение споров</w:t>
      </w:r>
    </w:p>
    <w:p w:rsidR="00AA64C0" w:rsidRPr="003B2DB0" w:rsidRDefault="00AA64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5.1. Все споры и разногласия, которые могут возникнуть между Сторонами и вытекающие из настоящего Договора или в связи с ним, будут разрешаться путем переговоров. В случае невозможности путем переговоров достичь соглашения по спорным вопросам, споры разрешаются в судебном порядке 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в соответствии с действующим законодательством РФ.</w:t>
      </w: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5.2. До предъявления иска в суд по договору Сторона, которая считает, 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что ее права нарушены, обязана направить другой Стороне письменную претензию. Сторона вправе обратиться с иском в суд через 30 календарных дней после получения претензии другой Стороной.</w:t>
      </w:r>
    </w:p>
    <w:p w:rsidR="00AA64C0" w:rsidRPr="003B2DB0" w:rsidRDefault="00AA64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>6. Заключительные положения</w:t>
      </w:r>
    </w:p>
    <w:p w:rsidR="00AA64C0" w:rsidRPr="003B2DB0" w:rsidRDefault="00AA64C0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6.1. Договор вступает в силу с момента его подписания Сторонами 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и действует до полного исполнения ими обязательств.</w:t>
      </w: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lastRenderedPageBreak/>
        <w:t>6.2. В случае утраты (хищения) Транспортного средства договор прекращает действовать с даты утраты (хищения).</w:t>
      </w: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6.3. В случае возврата Гражданину Транспортного средства по его требованию договор прекращает действовать с даты подписания акта возврата Транспортного средства.</w:t>
      </w: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6.4. Договор составлен в 2 (двух) экземплярах, имеющих равную юридическую силу, по одному для каждой из Сторон.</w:t>
      </w:r>
    </w:p>
    <w:p w:rsidR="00AA64C0" w:rsidRPr="003B2DB0" w:rsidRDefault="004C65C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6.5. Заявления, уведомления, извещения, требования и иные юридически значимые сообщения, которые связаны с возникновением, изменением 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или прекращением обязательств по договору, должны направляться по адресу, указанному в договоре.</w:t>
      </w:r>
    </w:p>
    <w:p w:rsidR="00AA64C0" w:rsidRPr="003B2DB0" w:rsidRDefault="004C65CF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6.7. Если иное не предусмотрено законом, все юридически значимые сообщения по договору влекут для п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t>олучающей их стороны гражданско–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правовые последствия с момента доставки сообщения ей или ее представителю.</w:t>
      </w:r>
    </w:p>
    <w:p w:rsidR="00AA64C0" w:rsidRPr="003B2DB0" w:rsidRDefault="004C65CF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6.8. Сообщение считается доставленным и в случае, если оно поступило лицу, которому направлено, но по обстоятельствам, зависящим от него, не было ему вручено или адресат не ознакомился с ним.</w:t>
      </w:r>
    </w:p>
    <w:p w:rsidR="00AA64C0" w:rsidRPr="003B2DB0" w:rsidRDefault="004C65CF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6.9. К настоящему Договору прилагаются:</w:t>
      </w:r>
    </w:p>
    <w:p w:rsidR="00AA64C0" w:rsidRPr="003B2DB0" w:rsidRDefault="00B22894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Форма акт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осмотра и передачи Транспортного средства на хранение (Приложение № 1);</w:t>
      </w:r>
    </w:p>
    <w:p w:rsidR="00AA64C0" w:rsidRPr="003B2DB0" w:rsidRDefault="004C65CF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– Форма акта возврата Транспортного средства (Приложение № 2).</w:t>
      </w:r>
    </w:p>
    <w:p w:rsidR="00AA64C0" w:rsidRPr="003B2DB0" w:rsidRDefault="00AA64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>8. Адреса и реквизиты Сторон</w:t>
      </w:r>
    </w:p>
    <w:p w:rsidR="00AA64C0" w:rsidRPr="003B2DB0" w:rsidRDefault="00AA64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>Хранитель:                                                                                      Гражданин:</w:t>
      </w:r>
    </w:p>
    <w:p w:rsidR="00AA64C0" w:rsidRDefault="00AA64C0">
      <w:pPr>
        <w:jc w:val="both"/>
        <w:rPr>
          <w:sz w:val="28"/>
          <w:szCs w:val="28"/>
        </w:rPr>
      </w:pPr>
    </w:p>
    <w:p w:rsidR="00AA64C0" w:rsidRDefault="00AA64C0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2D50E5" w:rsidRDefault="002D50E5">
      <w:pPr>
        <w:rPr>
          <w:rFonts w:ascii="Arial" w:eastAsia="Arial" w:hAnsi="Arial" w:cs="Arial"/>
          <w:sz w:val="16"/>
          <w:szCs w:val="16"/>
        </w:rPr>
      </w:pPr>
    </w:p>
    <w:p w:rsidR="00AA64C0" w:rsidRPr="004F29D1" w:rsidRDefault="004C65CF">
      <w:pPr>
        <w:ind w:left="5953"/>
        <w:jc w:val="center"/>
        <w:outlineLvl w:val="2"/>
        <w:rPr>
          <w:b/>
          <w:sz w:val="26"/>
          <w:szCs w:val="26"/>
        </w:rPr>
      </w:pPr>
      <w:r w:rsidRPr="004F29D1">
        <w:rPr>
          <w:rFonts w:eastAsia="Arial"/>
          <w:b/>
          <w:sz w:val="26"/>
          <w:szCs w:val="26"/>
        </w:rPr>
        <w:lastRenderedPageBreak/>
        <w:t>Приложение №1</w:t>
      </w:r>
    </w:p>
    <w:p w:rsidR="00AA64C0" w:rsidRPr="004F29D1" w:rsidRDefault="004C65CF">
      <w:pPr>
        <w:ind w:left="5953"/>
        <w:jc w:val="center"/>
        <w:rPr>
          <w:b/>
          <w:sz w:val="26"/>
          <w:szCs w:val="26"/>
        </w:rPr>
      </w:pPr>
      <w:r w:rsidRPr="004F29D1">
        <w:rPr>
          <w:rFonts w:eastAsia="Arial"/>
          <w:b/>
          <w:sz w:val="26"/>
          <w:szCs w:val="26"/>
        </w:rPr>
        <w:t>к Договору  хранения</w:t>
      </w:r>
    </w:p>
    <w:p w:rsidR="00AA64C0" w:rsidRPr="004F29D1" w:rsidRDefault="004C65CF">
      <w:pPr>
        <w:ind w:left="5953"/>
        <w:jc w:val="center"/>
        <w:rPr>
          <w:rFonts w:eastAsia="Arial"/>
          <w:b/>
          <w:sz w:val="26"/>
          <w:szCs w:val="26"/>
        </w:rPr>
      </w:pPr>
      <w:r w:rsidRPr="004F29D1">
        <w:rPr>
          <w:rFonts w:eastAsia="Arial"/>
          <w:b/>
          <w:sz w:val="26"/>
          <w:szCs w:val="26"/>
        </w:rPr>
        <w:t>транспортного средства</w:t>
      </w:r>
    </w:p>
    <w:p w:rsidR="00AA64C0" w:rsidRDefault="004C65CF">
      <w:pPr>
        <w:ind w:left="5953"/>
        <w:jc w:val="center"/>
      </w:pPr>
      <w:r w:rsidRPr="004F29D1">
        <w:rPr>
          <w:rFonts w:eastAsia="Arial"/>
          <w:b/>
          <w:sz w:val="26"/>
          <w:szCs w:val="26"/>
        </w:rPr>
        <w:t xml:space="preserve"> № ________ от ____________</w:t>
      </w:r>
    </w:p>
    <w:p w:rsidR="00AA64C0" w:rsidRDefault="00AA64C0">
      <w:pPr>
        <w:jc w:val="right"/>
      </w:pPr>
    </w:p>
    <w:p w:rsidR="00AA64C0" w:rsidRDefault="004C65CF">
      <w:pPr>
        <w:jc w:val="center"/>
      </w:pPr>
      <w:r>
        <w:rPr>
          <w:rFonts w:eastAsia="Arial"/>
        </w:rPr>
        <w:t>ФОРМА</w:t>
      </w: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Акт  </w:t>
      </w: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осмотра и передачи транспортного средства на хранение</w:t>
      </w:r>
    </w:p>
    <w:p w:rsidR="00AA64C0" w:rsidRPr="003B2DB0" w:rsidRDefault="00AA64C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Pr="003B2DB0" w:rsidRDefault="002D50E5">
      <w:pPr>
        <w:pStyle w:val="ConsPlusNonformat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______________ 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___                           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«____»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___________ 20___ г.</w:t>
      </w:r>
    </w:p>
    <w:p w:rsidR="00AA64C0" w:rsidRPr="003B2DB0" w:rsidRDefault="004C65CF">
      <w:pPr>
        <w:pStyle w:val="ConsPlusNonformat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2"/>
          <w:szCs w:val="22"/>
          <w:lang w:val="ru-RU"/>
        </w:rPr>
        <w:t>(место подписания)</w:t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  <w:t>(дата подписания)</w:t>
      </w:r>
    </w:p>
    <w:p w:rsidR="00AA64C0" w:rsidRPr="003B2DB0" w:rsidRDefault="00AA64C0">
      <w:pPr>
        <w:pStyle w:val="ConsPlusNonformat"/>
        <w:jc w:val="both"/>
        <w:rPr>
          <w:lang w:val="ru-RU"/>
        </w:rPr>
      </w:pPr>
    </w:p>
    <w:p w:rsidR="00AA64C0" w:rsidRPr="003B2DB0" w:rsidRDefault="00AA64C0">
      <w:pPr>
        <w:pStyle w:val="ConsPlusNonformat"/>
        <w:jc w:val="both"/>
        <w:rPr>
          <w:lang w:val="ru-RU"/>
        </w:rPr>
      </w:pPr>
    </w:p>
    <w:p w:rsidR="00AA64C0" w:rsidRPr="003B2DB0" w:rsidRDefault="002D50E5">
      <w:pPr>
        <w:pStyle w:val="ConsPlusNonformat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AA64C0" w:rsidRPr="003B2DB0" w:rsidRDefault="004C65CF">
      <w:pPr>
        <w:pStyle w:val="ConsPlusNonformat"/>
        <w:jc w:val="center"/>
        <w:rPr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(Ф.И.О., паспортные данные)</w:t>
      </w:r>
    </w:p>
    <w:p w:rsidR="00AA64C0" w:rsidRPr="003B2DB0" w:rsidRDefault="00B22894">
      <w:pPr>
        <w:pStyle w:val="ConsPlusNonformat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именуемый в дальнейшем «Гражданин»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, с одной стороны, и ____________________________________________________________________, </w:t>
      </w:r>
    </w:p>
    <w:p w:rsidR="00AA64C0" w:rsidRPr="003B2DB0" w:rsidRDefault="004C65CF">
      <w:pPr>
        <w:pStyle w:val="ConsPlusNonformat"/>
        <w:jc w:val="center"/>
        <w:rPr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(наименование уполномоченного органа)</w:t>
      </w:r>
    </w:p>
    <w:p w:rsidR="00AA64C0" w:rsidRPr="003B2DB0" w:rsidRDefault="004C65CF">
      <w:pPr>
        <w:pStyle w:val="ConsPlusNonformat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в лице ______________________________________________________________, </w:t>
      </w:r>
    </w:p>
    <w:p w:rsidR="00AA64C0" w:rsidRPr="003B2DB0" w:rsidRDefault="004C65CF">
      <w:pPr>
        <w:pStyle w:val="ConsPlusNonformat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(должность, Ф.И.О.)</w:t>
      </w:r>
    </w:p>
    <w:p w:rsidR="00AA64C0" w:rsidRPr="003B2DB0" w:rsidRDefault="004C65CF">
      <w:pPr>
        <w:pStyle w:val="ConsPlusNonformat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действующего на основании ___________________________________________, 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</w:t>
      </w:r>
      <w:r w:rsidRPr="003B2DB0">
        <w:rPr>
          <w:rFonts w:ascii="Times New Roman" w:hAnsi="Times New Roman" w:cs="Times New Roman"/>
          <w:sz w:val="24"/>
          <w:szCs w:val="24"/>
          <w:lang w:val="ru-RU"/>
        </w:rPr>
        <w:t xml:space="preserve">       (реквизиты документа)</w:t>
      </w:r>
    </w:p>
    <w:p w:rsidR="00B22894" w:rsidRDefault="002D50E5" w:rsidP="00B22894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менуем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ый 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t>в дальнейшем «Хранитель»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, с другой стор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t>оны, далее совместно именуемые «Стороны»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,  в соответс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вии с договором хран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t>ения транспортного средства от «___»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________ 20____ г. № ______ составили настоящий Акт 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br/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о нижеследующем:</w:t>
      </w:r>
    </w:p>
    <w:p w:rsidR="00AA64C0" w:rsidRPr="002D50E5" w:rsidRDefault="00B22894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1. Гражданин передает Хранителю для хранения на автосто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янке, расположенной по адресу: 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, транспортное средство: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A64C0" w:rsidTr="004C65CF">
        <w:trPr>
          <w:trHeight w:val="322"/>
        </w:trPr>
        <w:tc>
          <w:tcPr>
            <w:tcW w:w="4927" w:type="dxa"/>
            <w:vMerge w:val="restart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Тип транспортного средства</w:t>
            </w:r>
          </w:p>
        </w:tc>
        <w:tc>
          <w:tcPr>
            <w:tcW w:w="4927" w:type="dxa"/>
            <w:vMerge w:val="restart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Марка, модель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Год изготовления (выпуска)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(знак)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Цвет кузова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rPr>
          <w:trHeight w:val="230"/>
        </w:trPr>
        <w:tc>
          <w:tcPr>
            <w:tcW w:w="4927" w:type="dxa"/>
            <w:vMerge w:val="restart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Пробег (км)</w:t>
            </w:r>
          </w:p>
        </w:tc>
        <w:tc>
          <w:tcPr>
            <w:tcW w:w="4927" w:type="dxa"/>
            <w:vMerge w:val="restart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A64C0" w:rsidRPr="003B2DB0" w:rsidRDefault="004C65CF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2. Транспортное средство передается со следующими принадлежностями:</w:t>
      </w:r>
    </w:p>
    <w:p w:rsidR="00AA64C0" w:rsidRPr="003B2DB0" w:rsidRDefault="004C65CF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2.1.______________________________________________________________;</w:t>
      </w:r>
    </w:p>
    <w:p w:rsidR="00AA64C0" w:rsidRPr="003B2DB0" w:rsidRDefault="004C65CF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2.2._____________________________________________________________</w:t>
      </w:r>
      <w:r w:rsidR="002D50E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64C0" w:rsidRPr="003B2DB0" w:rsidRDefault="004C65CF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3. При осмотре транспортного средства Хранителем обнаружены:</w:t>
      </w:r>
    </w:p>
    <w:p w:rsidR="00AA64C0" w:rsidRPr="003B2DB0" w:rsidRDefault="004C65CF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3.1. Внешние дефекты</w:t>
      </w:r>
      <w:r w:rsidR="002D50E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</w:t>
      </w:r>
      <w:r w:rsidR="002D50E5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64C0" w:rsidRPr="003B2DB0" w:rsidRDefault="004C65CF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3.2. Некомплектность: ____________________________________________</w:t>
      </w:r>
      <w:r w:rsidR="002D50E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64C0" w:rsidRPr="002D50E5" w:rsidRDefault="004C65CF" w:rsidP="002D50E5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4. Настоящий Акт составлен в двух экземплярах, имеющих равную юридическую силу, по одному для каждой Стороны.</w:t>
      </w: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Подписи Сторон</w:t>
      </w:r>
    </w:p>
    <w:p w:rsidR="00B22894" w:rsidRPr="002D50E5" w:rsidRDefault="004C65CF" w:rsidP="002D50E5">
      <w:pPr>
        <w:pStyle w:val="ConsPlusNonformat"/>
        <w:rPr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Хранитель:                                                                </w:t>
      </w:r>
      <w:r w:rsidR="002D50E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Гражданин</w:t>
      </w:r>
    </w:p>
    <w:p w:rsidR="00AA64C0" w:rsidRPr="004F29D1" w:rsidRDefault="004C65CF">
      <w:pPr>
        <w:ind w:left="5953"/>
        <w:jc w:val="center"/>
        <w:outlineLvl w:val="2"/>
        <w:rPr>
          <w:b/>
          <w:sz w:val="26"/>
          <w:szCs w:val="26"/>
        </w:rPr>
      </w:pPr>
      <w:r w:rsidRPr="004F29D1">
        <w:rPr>
          <w:rFonts w:eastAsia="Arial"/>
          <w:b/>
          <w:sz w:val="26"/>
          <w:szCs w:val="26"/>
        </w:rPr>
        <w:lastRenderedPageBreak/>
        <w:t>Приложение</w:t>
      </w:r>
      <w:r w:rsidRPr="004F29D1">
        <w:rPr>
          <w:b/>
          <w:sz w:val="26"/>
          <w:szCs w:val="26"/>
        </w:rPr>
        <w:t xml:space="preserve"> № 2</w:t>
      </w:r>
    </w:p>
    <w:p w:rsidR="00AA64C0" w:rsidRPr="004F29D1" w:rsidRDefault="004C65CF">
      <w:pPr>
        <w:ind w:left="5953"/>
        <w:jc w:val="center"/>
        <w:rPr>
          <w:b/>
          <w:sz w:val="26"/>
          <w:szCs w:val="26"/>
        </w:rPr>
      </w:pPr>
      <w:r w:rsidRPr="004F29D1">
        <w:rPr>
          <w:rFonts w:eastAsia="Arial"/>
          <w:b/>
          <w:sz w:val="26"/>
          <w:szCs w:val="26"/>
        </w:rPr>
        <w:t>к Договору  хранения</w:t>
      </w:r>
    </w:p>
    <w:p w:rsidR="00AA64C0" w:rsidRPr="004F29D1" w:rsidRDefault="004C65CF">
      <w:pPr>
        <w:ind w:left="5953"/>
        <w:jc w:val="center"/>
        <w:rPr>
          <w:b/>
          <w:sz w:val="26"/>
          <w:szCs w:val="26"/>
        </w:rPr>
      </w:pPr>
      <w:r w:rsidRPr="004F29D1">
        <w:rPr>
          <w:rFonts w:eastAsia="Arial"/>
          <w:b/>
          <w:sz w:val="26"/>
          <w:szCs w:val="26"/>
        </w:rPr>
        <w:t>транспортного средства</w:t>
      </w:r>
    </w:p>
    <w:p w:rsidR="00AA64C0" w:rsidRPr="00B22894" w:rsidRDefault="002D50E5" w:rsidP="00B22894">
      <w:pPr>
        <w:ind w:left="5953"/>
        <w:jc w:val="center"/>
        <w:rPr>
          <w:rFonts w:eastAsia="Arial"/>
        </w:rPr>
      </w:pPr>
      <w:r w:rsidRPr="004F29D1">
        <w:rPr>
          <w:rFonts w:eastAsia="Arial"/>
          <w:b/>
          <w:sz w:val="26"/>
          <w:szCs w:val="26"/>
        </w:rPr>
        <w:t xml:space="preserve"> № ___</w:t>
      </w:r>
      <w:r w:rsidR="004C65CF" w:rsidRPr="004F29D1">
        <w:rPr>
          <w:rFonts w:eastAsia="Arial"/>
          <w:b/>
          <w:sz w:val="26"/>
          <w:szCs w:val="26"/>
        </w:rPr>
        <w:t xml:space="preserve"> от ____________</w:t>
      </w:r>
      <w:r w:rsidR="004C65CF">
        <w:rPr>
          <w:rFonts w:eastAsia="Arial"/>
          <w:b/>
        </w:rPr>
        <w:t xml:space="preserve"> </w:t>
      </w:r>
    </w:p>
    <w:p w:rsidR="00AA64C0" w:rsidRDefault="00AA64C0">
      <w:pPr>
        <w:jc w:val="right"/>
      </w:pPr>
    </w:p>
    <w:p w:rsidR="00AA64C0" w:rsidRDefault="004C65CF">
      <w:pPr>
        <w:jc w:val="center"/>
      </w:pPr>
      <w:r>
        <w:rPr>
          <w:rFonts w:eastAsia="Arial"/>
        </w:rPr>
        <w:t>ФОРМА</w:t>
      </w: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" w:name="undefined"/>
      <w:bookmarkEnd w:id="1"/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Акт </w:t>
      </w:r>
    </w:p>
    <w:p w:rsidR="00AA64C0" w:rsidRPr="003B2DB0" w:rsidRDefault="004C65C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возврата транспортного средства  </w:t>
      </w:r>
    </w:p>
    <w:p w:rsidR="00AA64C0" w:rsidRPr="003B2DB0" w:rsidRDefault="00AA64C0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__________________                    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«____»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___________ 20___ г.</w:t>
      </w:r>
    </w:p>
    <w:p w:rsidR="00AA64C0" w:rsidRPr="003B2DB0" w:rsidRDefault="004C65CF">
      <w:pPr>
        <w:pStyle w:val="ConsPlusNonformat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2"/>
          <w:szCs w:val="22"/>
          <w:lang w:val="ru-RU"/>
        </w:rPr>
        <w:t>(место подписания)</w:t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</w:r>
      <w:r w:rsidRPr="003B2DB0">
        <w:rPr>
          <w:rFonts w:ascii="Times New Roman" w:hAnsi="Times New Roman" w:cs="Times New Roman"/>
          <w:sz w:val="22"/>
          <w:szCs w:val="22"/>
          <w:lang w:val="ru-RU"/>
        </w:rPr>
        <w:tab/>
        <w:t>(дата подписания)</w:t>
      </w:r>
    </w:p>
    <w:p w:rsidR="00AA64C0" w:rsidRPr="003B2DB0" w:rsidRDefault="00AA64C0">
      <w:pPr>
        <w:pStyle w:val="ConsPlusNonformat"/>
        <w:jc w:val="both"/>
        <w:rPr>
          <w:lang w:val="ru-RU"/>
        </w:rPr>
      </w:pPr>
    </w:p>
    <w:p w:rsidR="00AA64C0" w:rsidRPr="003B2DB0" w:rsidRDefault="00B22894">
      <w:pPr>
        <w:pStyle w:val="ConsPlusNonformat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</w:t>
      </w:r>
      <w:r w:rsidR="004F29D1"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AA64C0" w:rsidRPr="003B2DB0" w:rsidRDefault="004C65CF">
      <w:pPr>
        <w:pStyle w:val="ConsPlusNonformat"/>
        <w:jc w:val="center"/>
        <w:rPr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(Ф.И.О., паспортные данные)</w:t>
      </w:r>
    </w:p>
    <w:p w:rsidR="00AA64C0" w:rsidRPr="003B2DB0" w:rsidRDefault="00B22894">
      <w:pPr>
        <w:pStyle w:val="ConsPlusNonformat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именуемый в дальнейшем «Гражданин»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, с одной стороны, и ____________________________________________________________________, </w:t>
      </w:r>
    </w:p>
    <w:p w:rsidR="00AA64C0" w:rsidRPr="003B2DB0" w:rsidRDefault="004C65CF">
      <w:pPr>
        <w:pStyle w:val="ConsPlusNonformat"/>
        <w:jc w:val="center"/>
        <w:rPr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(наименование уполномоченного органа)</w:t>
      </w:r>
    </w:p>
    <w:p w:rsidR="00AA64C0" w:rsidRPr="003B2DB0" w:rsidRDefault="004C65CF">
      <w:pPr>
        <w:pStyle w:val="ConsPlusNonformat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в лице ______________________________________________________________, </w:t>
      </w:r>
    </w:p>
    <w:p w:rsidR="00AA64C0" w:rsidRPr="003B2DB0" w:rsidRDefault="004C65CF">
      <w:pPr>
        <w:pStyle w:val="ConsPlusNonformat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(должность, Ф.И.О.)</w:t>
      </w:r>
    </w:p>
    <w:p w:rsidR="00AA64C0" w:rsidRPr="003B2DB0" w:rsidRDefault="004C65CF">
      <w:pPr>
        <w:pStyle w:val="ConsPlusNonformat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действующего на основании ___________________________________________, </w:t>
      </w:r>
    </w:p>
    <w:p w:rsidR="00AA64C0" w:rsidRPr="003B2DB0" w:rsidRDefault="004C65CF">
      <w:pPr>
        <w:pStyle w:val="ConsPlusNonformat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</w:t>
      </w:r>
      <w:r w:rsidRPr="003B2DB0">
        <w:rPr>
          <w:rFonts w:ascii="Times New Roman" w:hAnsi="Times New Roman" w:cs="Times New Roman"/>
          <w:sz w:val="24"/>
          <w:szCs w:val="24"/>
          <w:lang w:val="ru-RU"/>
        </w:rPr>
        <w:t xml:space="preserve">       (реквизиты документа)</w:t>
      </w:r>
    </w:p>
    <w:p w:rsidR="00AA64C0" w:rsidRPr="003B2DB0" w:rsidRDefault="00B22894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именуемый в дальнейшем «Хранитель»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, с другой стор</w:t>
      </w:r>
      <w:r>
        <w:rPr>
          <w:rFonts w:ascii="Times New Roman" w:hAnsi="Times New Roman" w:cs="Times New Roman"/>
          <w:sz w:val="28"/>
          <w:szCs w:val="28"/>
          <w:lang w:val="ru-RU"/>
        </w:rPr>
        <w:t>оны, далее совместно именуемые «Стороны»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,  в соответствии с договором хранения транс</w:t>
      </w:r>
      <w:r>
        <w:rPr>
          <w:rFonts w:ascii="Times New Roman" w:hAnsi="Times New Roman" w:cs="Times New Roman"/>
          <w:sz w:val="28"/>
          <w:szCs w:val="28"/>
          <w:lang w:val="ru-RU"/>
        </w:rPr>
        <w:t>портного средства от «___»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________ 20____ г. № ______ составили настоящий Акт </w:t>
      </w:r>
      <w:r w:rsidR="00950C98">
        <w:rPr>
          <w:rFonts w:ascii="Times New Roman" w:hAnsi="Times New Roman" w:cs="Times New Roman"/>
          <w:sz w:val="28"/>
          <w:szCs w:val="28"/>
          <w:lang w:val="ru-RU"/>
        </w:rPr>
        <w:br/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о нижеследующем:</w:t>
      </w:r>
    </w:p>
    <w:p w:rsidR="00AA64C0" w:rsidRPr="00B22894" w:rsidRDefault="004C65CF" w:rsidP="00B22894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289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1. Хранитель передает Гражданину, а Гражданин принимает транспортное средство: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785"/>
      </w:tblGrid>
      <w:tr w:rsidR="00AA64C0" w:rsidTr="004C65CF">
        <w:trPr>
          <w:trHeight w:val="230"/>
        </w:trPr>
        <w:tc>
          <w:tcPr>
            <w:tcW w:w="4927" w:type="dxa"/>
            <w:vMerge w:val="restart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Тип транспортного средства</w:t>
            </w:r>
          </w:p>
        </w:tc>
        <w:tc>
          <w:tcPr>
            <w:tcW w:w="4785" w:type="dxa"/>
            <w:vMerge w:val="restart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Марка, модель</w:t>
            </w:r>
          </w:p>
        </w:tc>
        <w:tc>
          <w:tcPr>
            <w:tcW w:w="4785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4785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Год изготовления (выпуска)</w:t>
            </w:r>
          </w:p>
        </w:tc>
        <w:tc>
          <w:tcPr>
            <w:tcW w:w="4785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(знак)</w:t>
            </w:r>
          </w:p>
        </w:tc>
        <w:tc>
          <w:tcPr>
            <w:tcW w:w="4785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Пробег (км)</w:t>
            </w:r>
          </w:p>
        </w:tc>
        <w:tc>
          <w:tcPr>
            <w:tcW w:w="4785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A64C0" w:rsidRPr="003B2DB0" w:rsidRDefault="004C65CF">
      <w:pPr>
        <w:pStyle w:val="ConsPlusNonformat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2. Транспортное средство передается Гражданину со следующими принадлежностями:</w:t>
      </w:r>
    </w:p>
    <w:p w:rsidR="00AA64C0" w:rsidRPr="003B2DB0" w:rsidRDefault="004C65CF">
      <w:pPr>
        <w:pStyle w:val="ConsPlusNonformat"/>
        <w:ind w:firstLine="425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2.1.______________________________________________________________;</w:t>
      </w:r>
    </w:p>
    <w:p w:rsidR="00AA64C0" w:rsidRPr="003B2DB0" w:rsidRDefault="004C65CF">
      <w:pPr>
        <w:pStyle w:val="ConsPlusNonformat"/>
        <w:ind w:firstLine="425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2.2.____________________________________________________________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_;</w:t>
      </w:r>
    </w:p>
    <w:p w:rsidR="00AA64C0" w:rsidRPr="003B2DB0" w:rsidRDefault="004C65CF">
      <w:pPr>
        <w:pStyle w:val="ConsPlusNonformat"/>
        <w:ind w:firstLine="425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3. При осмотре транспортного средства Гражданином обнаружены отсутствовавшие на момент передачи Хранителю:</w:t>
      </w:r>
    </w:p>
    <w:p w:rsidR="00AA64C0" w:rsidRPr="003B2DB0" w:rsidRDefault="00B22894">
      <w:pPr>
        <w:pStyle w:val="ConsPlusNonformat"/>
        <w:ind w:firstLine="425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3.1. Внешние дефекты: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4C65CF" w:rsidRPr="003B2DB0">
        <w:rPr>
          <w:rFonts w:ascii="Times New Roman" w:hAnsi="Times New Roman" w:cs="Times New Roman"/>
          <w:sz w:val="28"/>
          <w:szCs w:val="28"/>
          <w:lang w:val="ru-RU"/>
        </w:rPr>
        <w:t>__;</w:t>
      </w:r>
    </w:p>
    <w:p w:rsidR="00AA64C0" w:rsidRPr="003B2DB0" w:rsidRDefault="004C65CF">
      <w:pPr>
        <w:pStyle w:val="ConsPlusNonformat"/>
        <w:ind w:firstLine="425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3.2. Некомплектность: ___________________________________________</w:t>
      </w:r>
      <w:r w:rsidR="00B22894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_.</w:t>
      </w:r>
    </w:p>
    <w:p w:rsidR="00AA64C0" w:rsidRPr="003B2DB0" w:rsidRDefault="004C65CF">
      <w:pPr>
        <w:pStyle w:val="ConsPlusNonformat"/>
        <w:ind w:firstLine="425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4. Настоящий Акт составлен в двух экземплярах, имеющих равную юридическую силу, по одному для каждой Стороны.</w:t>
      </w:r>
    </w:p>
    <w:p w:rsidR="00AA64C0" w:rsidRPr="003B2DB0" w:rsidRDefault="00AA64C0">
      <w:pPr>
        <w:pStyle w:val="ConsPlusNonformat"/>
        <w:jc w:val="both"/>
        <w:rPr>
          <w:lang w:val="ru-RU"/>
        </w:rPr>
      </w:pPr>
    </w:p>
    <w:p w:rsidR="00AA64C0" w:rsidRPr="003B2DB0" w:rsidRDefault="004C65CF">
      <w:pPr>
        <w:pStyle w:val="ConsPlusNonformat"/>
        <w:jc w:val="center"/>
        <w:rPr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Подписи Сторон</w:t>
      </w:r>
    </w:p>
    <w:p w:rsidR="00AA64C0" w:rsidRPr="00B22894" w:rsidRDefault="004C65CF" w:rsidP="00B22894">
      <w:pPr>
        <w:pStyle w:val="ConsPlusNonformat"/>
        <w:rPr>
          <w:lang w:val="ru-RU"/>
        </w:rPr>
      </w:pPr>
      <w:r w:rsidRPr="003B2DB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Хранитель:                                                                </w:t>
      </w:r>
      <w:r w:rsidR="00B2289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Гражданин</w:t>
      </w:r>
      <w:r w:rsidR="002D50E5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AA64C0" w:rsidRPr="004F29D1" w:rsidRDefault="004C65CF">
      <w:pPr>
        <w:ind w:left="5244"/>
        <w:jc w:val="center"/>
        <w:outlineLvl w:val="1"/>
        <w:rPr>
          <w:sz w:val="26"/>
          <w:szCs w:val="26"/>
        </w:rPr>
      </w:pPr>
      <w:r w:rsidRPr="004F29D1">
        <w:rPr>
          <w:rFonts w:eastAsia="Arial"/>
          <w:b/>
          <w:bCs/>
          <w:sz w:val="26"/>
          <w:szCs w:val="26"/>
        </w:rPr>
        <w:lastRenderedPageBreak/>
        <w:t>Приложение 4</w:t>
      </w:r>
    </w:p>
    <w:p w:rsidR="00AA64C0" w:rsidRPr="004F29D1" w:rsidRDefault="004C65CF">
      <w:pPr>
        <w:ind w:left="5244"/>
        <w:jc w:val="center"/>
        <w:rPr>
          <w:sz w:val="26"/>
          <w:szCs w:val="26"/>
        </w:rPr>
      </w:pPr>
      <w:r w:rsidRPr="004F29D1">
        <w:rPr>
          <w:rFonts w:eastAsia="Arial"/>
          <w:b/>
          <w:bCs/>
          <w:sz w:val="26"/>
          <w:szCs w:val="26"/>
        </w:rPr>
        <w:t>к Порядку предоставления мер поддержки участникам специальной военной операции по обеспечению сохранности транспортных</w:t>
      </w:r>
      <w:r w:rsidRPr="004F29D1">
        <w:rPr>
          <w:b/>
          <w:bCs/>
          <w:sz w:val="26"/>
          <w:szCs w:val="26"/>
        </w:rPr>
        <w:t xml:space="preserve"> </w:t>
      </w:r>
      <w:r w:rsidRPr="004F29D1">
        <w:rPr>
          <w:rFonts w:eastAsia="Arial"/>
          <w:b/>
          <w:bCs/>
          <w:sz w:val="26"/>
          <w:szCs w:val="26"/>
        </w:rPr>
        <w:t>средств участников специальной военной</w:t>
      </w:r>
      <w:r w:rsidRPr="004F29D1">
        <w:rPr>
          <w:b/>
          <w:bCs/>
          <w:sz w:val="26"/>
          <w:szCs w:val="26"/>
        </w:rPr>
        <w:t xml:space="preserve"> </w:t>
      </w:r>
      <w:r w:rsidRPr="004F29D1">
        <w:rPr>
          <w:rFonts w:eastAsia="Arial"/>
          <w:b/>
          <w:bCs/>
          <w:sz w:val="26"/>
          <w:szCs w:val="26"/>
        </w:rPr>
        <w:t>операции на безвозмездной основе</w:t>
      </w:r>
    </w:p>
    <w:p w:rsidR="00AA64C0" w:rsidRDefault="00AA64C0">
      <w:pPr>
        <w:jc w:val="right"/>
      </w:pPr>
    </w:p>
    <w:p w:rsidR="00AA64C0" w:rsidRPr="003B2DB0" w:rsidRDefault="004C65CF">
      <w:pPr>
        <w:pStyle w:val="ConsPlusNonformat"/>
        <w:ind w:left="4535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</w:t>
      </w:r>
    </w:p>
    <w:p w:rsidR="00AA64C0" w:rsidRPr="003B2DB0" w:rsidRDefault="004C65CF">
      <w:pPr>
        <w:pStyle w:val="ConsPlusNonformat"/>
        <w:ind w:left="4535"/>
        <w:jc w:val="center"/>
        <w:rPr>
          <w:lang w:val="ru-RU"/>
        </w:rPr>
      </w:pPr>
      <w:r w:rsidRPr="003B2DB0">
        <w:rPr>
          <w:rFonts w:ascii="Times New Roman" w:hAnsi="Times New Roman" w:cs="Times New Roman"/>
          <w:sz w:val="24"/>
          <w:szCs w:val="24"/>
          <w:lang w:val="ru-RU"/>
        </w:rPr>
        <w:t>(Ф.И.О., адрес места жительства, заявителя)</w:t>
      </w:r>
    </w:p>
    <w:p w:rsidR="00AA64C0" w:rsidRPr="003B2DB0" w:rsidRDefault="00AA64C0">
      <w:pPr>
        <w:pStyle w:val="ConsPlusNonformat"/>
        <w:jc w:val="both"/>
        <w:rPr>
          <w:lang w:val="ru-RU"/>
        </w:rPr>
      </w:pPr>
    </w:p>
    <w:p w:rsidR="00AA64C0" w:rsidRPr="003B2DB0" w:rsidRDefault="00AA64C0">
      <w:pPr>
        <w:pStyle w:val="ConsPlusNonformat"/>
        <w:jc w:val="both"/>
        <w:rPr>
          <w:lang w:val="ru-RU"/>
        </w:rPr>
      </w:pPr>
    </w:p>
    <w:p w:rsidR="00AA64C0" w:rsidRPr="00950C98" w:rsidRDefault="004C65CF">
      <w:pPr>
        <w:pStyle w:val="ConsPlusNonformat"/>
        <w:jc w:val="center"/>
        <w:rPr>
          <w:b/>
          <w:lang w:val="ru-RU"/>
        </w:rPr>
      </w:pPr>
      <w:r w:rsidRPr="00950C98">
        <w:rPr>
          <w:rFonts w:ascii="Times New Roman" w:hAnsi="Times New Roman" w:cs="Times New Roman"/>
          <w:b/>
          <w:sz w:val="28"/>
          <w:szCs w:val="28"/>
          <w:lang w:val="ru-RU"/>
        </w:rPr>
        <w:t>УВЕДОМЛЕНИЕ</w:t>
      </w:r>
    </w:p>
    <w:p w:rsidR="00AA64C0" w:rsidRPr="00950C98" w:rsidRDefault="004C65CF">
      <w:pPr>
        <w:pStyle w:val="ConsPlusNonformat"/>
        <w:jc w:val="center"/>
        <w:rPr>
          <w:b/>
          <w:lang w:val="ru-RU"/>
        </w:rPr>
      </w:pPr>
      <w:r w:rsidRPr="00950C98">
        <w:rPr>
          <w:rFonts w:ascii="Times New Roman" w:hAnsi="Times New Roman" w:cs="Times New Roman"/>
          <w:b/>
          <w:sz w:val="28"/>
          <w:szCs w:val="28"/>
          <w:lang w:val="ru-RU"/>
        </w:rPr>
        <w:t>об отказе в предоставлении меры поддержки</w:t>
      </w:r>
    </w:p>
    <w:p w:rsidR="00AA64C0" w:rsidRPr="003B2DB0" w:rsidRDefault="00AA64C0">
      <w:pPr>
        <w:pStyle w:val="ConsPlusNonformat"/>
        <w:jc w:val="both"/>
        <w:rPr>
          <w:lang w:val="ru-RU"/>
        </w:rPr>
      </w:pPr>
    </w:p>
    <w:p w:rsidR="00AA64C0" w:rsidRDefault="004C6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По результатам рассмотрения Вашего заявления уведомляем об отказе </w:t>
      </w:r>
      <w:r w:rsidR="00950C9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в предоставлении меры поддержки по обеспечению сохранности транспортного средства участника специальной военной операции на безвозмездной основе:</w:t>
      </w:r>
    </w:p>
    <w:p w:rsidR="00950C98" w:rsidRPr="003B2DB0" w:rsidRDefault="00950C98">
      <w:pPr>
        <w:pStyle w:val="ConsPlusNonformat"/>
        <w:ind w:firstLine="709"/>
        <w:jc w:val="both"/>
        <w:rPr>
          <w:rFonts w:ascii="Times New Roman" w:hAnsi="Times New Roman" w:cs="Times New Roman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A64C0" w:rsidTr="004C65CF">
        <w:trPr>
          <w:trHeight w:val="322"/>
        </w:trPr>
        <w:tc>
          <w:tcPr>
            <w:tcW w:w="4927" w:type="dxa"/>
            <w:vMerge w:val="restart"/>
            <w:shd w:val="clear" w:color="auto" w:fill="auto"/>
          </w:tcPr>
          <w:p w:rsidR="00950C98" w:rsidRPr="00950C98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Тип транспортного средства</w:t>
            </w:r>
          </w:p>
        </w:tc>
        <w:tc>
          <w:tcPr>
            <w:tcW w:w="4927" w:type="dxa"/>
            <w:vMerge w:val="restart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Марка, модель транспортного средств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Год изготовления (выпуска)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c>
          <w:tcPr>
            <w:tcW w:w="4927" w:type="dxa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(знак)</w:t>
            </w:r>
          </w:p>
        </w:tc>
        <w:tc>
          <w:tcPr>
            <w:tcW w:w="4927" w:type="dxa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4C0" w:rsidTr="004C65CF">
        <w:trPr>
          <w:trHeight w:val="230"/>
        </w:trPr>
        <w:tc>
          <w:tcPr>
            <w:tcW w:w="4927" w:type="dxa"/>
            <w:vMerge w:val="restart"/>
            <w:shd w:val="clear" w:color="auto" w:fill="auto"/>
          </w:tcPr>
          <w:p w:rsidR="00AA64C0" w:rsidRPr="004C65CF" w:rsidRDefault="004C65CF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C65CF">
              <w:rPr>
                <w:rFonts w:ascii="Times New Roman" w:hAnsi="Times New Roman" w:cs="Times New Roman"/>
                <w:sz w:val="28"/>
                <w:szCs w:val="28"/>
              </w:rPr>
              <w:t>Цвет кузова</w:t>
            </w:r>
          </w:p>
        </w:tc>
        <w:tc>
          <w:tcPr>
            <w:tcW w:w="4927" w:type="dxa"/>
            <w:vMerge w:val="restart"/>
            <w:shd w:val="clear" w:color="auto" w:fill="auto"/>
          </w:tcPr>
          <w:p w:rsidR="00AA64C0" w:rsidRPr="004C65CF" w:rsidRDefault="00AA64C0" w:rsidP="004C6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A64C0" w:rsidRDefault="004C65CF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в связи с</w:t>
      </w:r>
    </w:p>
    <w:p w:rsidR="00AA64C0" w:rsidRDefault="004C65CF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A64C0" w:rsidRDefault="004C65CF">
      <w:pPr>
        <w:pStyle w:val="ConsPlusNonformat"/>
        <w:jc w:val="center"/>
        <w:rPr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(указываются причины отказа)</w:t>
      </w:r>
    </w:p>
    <w:p w:rsidR="00AA64C0" w:rsidRPr="003B2DB0" w:rsidRDefault="004C65CF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ab/>
        <w:t>Вы вправе повторно обратить</w:t>
      </w:r>
      <w:r w:rsidR="00950C98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я за предоставлением меры поддержки после устранения причин отказа. </w:t>
      </w:r>
    </w:p>
    <w:p w:rsidR="00AA64C0" w:rsidRPr="003B2DB0" w:rsidRDefault="00AA64C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Pr="003B2DB0" w:rsidRDefault="00AA64C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4C0" w:rsidRPr="003B2DB0" w:rsidRDefault="004C65CF">
      <w:pPr>
        <w:pStyle w:val="ConsPlusNonformat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>__________                        ______________                               ______________</w:t>
      </w:r>
    </w:p>
    <w:p w:rsidR="00AA64C0" w:rsidRPr="003B2DB0" w:rsidRDefault="004C65CF">
      <w:pPr>
        <w:pStyle w:val="ConsPlusNonformat"/>
        <w:jc w:val="both"/>
        <w:rPr>
          <w:lang w:val="ru-RU"/>
        </w:rPr>
      </w:pPr>
      <w:r w:rsidRPr="003B2DB0">
        <w:rPr>
          <w:rFonts w:ascii="Times New Roman" w:hAnsi="Times New Roman" w:cs="Times New Roman"/>
          <w:sz w:val="28"/>
          <w:szCs w:val="28"/>
          <w:lang w:val="ru-RU"/>
        </w:rPr>
        <w:t xml:space="preserve">Должность </w:t>
      </w:r>
      <w:r w:rsidR="00950C9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</w:t>
      </w:r>
      <w:r w:rsidRPr="003B2DB0">
        <w:rPr>
          <w:rFonts w:ascii="Times New Roman" w:hAnsi="Times New Roman" w:cs="Times New Roman"/>
          <w:sz w:val="28"/>
          <w:szCs w:val="28"/>
          <w:lang w:val="ru-RU"/>
        </w:rPr>
        <w:t>(подпись)                                           (Ф.И.О.)</w:t>
      </w:r>
    </w:p>
    <w:p w:rsidR="00AA64C0" w:rsidRPr="003B2DB0" w:rsidRDefault="00AA64C0">
      <w:pPr>
        <w:pStyle w:val="ConsPlusNonformat"/>
        <w:ind w:firstLine="709"/>
        <w:jc w:val="both"/>
        <w:rPr>
          <w:rFonts w:ascii="Times New Roman" w:hAnsi="Times New Roman" w:cs="Times New Roman"/>
          <w:lang w:val="ru-RU"/>
        </w:rPr>
      </w:pPr>
    </w:p>
    <w:p w:rsidR="00AA64C0" w:rsidRPr="003B2DB0" w:rsidRDefault="00AA64C0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A64C0" w:rsidRPr="003B2DB0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7F6" w:rsidRDefault="007C67F6">
      <w:r>
        <w:separator/>
      </w:r>
    </w:p>
  </w:endnote>
  <w:endnote w:type="continuationSeparator" w:id="0">
    <w:p w:rsidR="007C67F6" w:rsidRDefault="007C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7F6" w:rsidRDefault="007C67F6">
      <w:r>
        <w:separator/>
      </w:r>
    </w:p>
  </w:footnote>
  <w:footnote w:type="continuationSeparator" w:id="0">
    <w:p w:rsidR="007C67F6" w:rsidRDefault="007C6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894" w:rsidRDefault="00B22894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B22894" w:rsidRDefault="00B2289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894" w:rsidRDefault="00B22894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367530">
      <w:rPr>
        <w:rStyle w:val="afb"/>
        <w:noProof/>
      </w:rPr>
      <w:t>2</w:t>
    </w:r>
    <w:r>
      <w:rPr>
        <w:rStyle w:val="afb"/>
      </w:rPr>
      <w:fldChar w:fldCharType="end"/>
    </w:r>
  </w:p>
  <w:p w:rsidR="00B22894" w:rsidRDefault="00B22894">
    <w:pPr>
      <w:pStyle w:val="ab"/>
    </w:pPr>
  </w:p>
  <w:p w:rsidR="00B22894" w:rsidRDefault="00B2289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B7A63"/>
    <w:multiLevelType w:val="hybridMultilevel"/>
    <w:tmpl w:val="33D6E5B2"/>
    <w:lvl w:ilvl="0" w:tplc="D46A633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AC4017"/>
    <w:multiLevelType w:val="hybridMultilevel"/>
    <w:tmpl w:val="CBC49B48"/>
    <w:lvl w:ilvl="0" w:tplc="9690928A">
      <w:start w:val="1"/>
      <w:numFmt w:val="decimal"/>
      <w:lvlText w:val="%1."/>
      <w:lvlJc w:val="left"/>
      <w:pPr>
        <w:ind w:left="1069" w:hanging="360"/>
      </w:pPr>
    </w:lvl>
    <w:lvl w:ilvl="1" w:tplc="64129086">
      <w:start w:val="1"/>
      <w:numFmt w:val="lowerLetter"/>
      <w:lvlText w:val="%2."/>
      <w:lvlJc w:val="left"/>
      <w:pPr>
        <w:ind w:left="1789" w:hanging="360"/>
      </w:pPr>
    </w:lvl>
    <w:lvl w:ilvl="2" w:tplc="EA72952A">
      <w:start w:val="1"/>
      <w:numFmt w:val="lowerRoman"/>
      <w:lvlText w:val="%3."/>
      <w:lvlJc w:val="right"/>
      <w:pPr>
        <w:ind w:left="2509" w:hanging="180"/>
      </w:pPr>
    </w:lvl>
    <w:lvl w:ilvl="3" w:tplc="0450B512">
      <w:start w:val="1"/>
      <w:numFmt w:val="decimal"/>
      <w:lvlText w:val="%4."/>
      <w:lvlJc w:val="left"/>
      <w:pPr>
        <w:ind w:left="3229" w:hanging="360"/>
      </w:pPr>
    </w:lvl>
    <w:lvl w:ilvl="4" w:tplc="E4C29A1A">
      <w:start w:val="1"/>
      <w:numFmt w:val="lowerLetter"/>
      <w:lvlText w:val="%5."/>
      <w:lvlJc w:val="left"/>
      <w:pPr>
        <w:ind w:left="3949" w:hanging="360"/>
      </w:pPr>
    </w:lvl>
    <w:lvl w:ilvl="5" w:tplc="5BFA1E46">
      <w:start w:val="1"/>
      <w:numFmt w:val="lowerRoman"/>
      <w:lvlText w:val="%6."/>
      <w:lvlJc w:val="right"/>
      <w:pPr>
        <w:ind w:left="4669" w:hanging="180"/>
      </w:pPr>
    </w:lvl>
    <w:lvl w:ilvl="6" w:tplc="CA1E6A9A">
      <w:start w:val="1"/>
      <w:numFmt w:val="decimal"/>
      <w:lvlText w:val="%7."/>
      <w:lvlJc w:val="left"/>
      <w:pPr>
        <w:ind w:left="5389" w:hanging="360"/>
      </w:pPr>
    </w:lvl>
    <w:lvl w:ilvl="7" w:tplc="1A1635CA">
      <w:start w:val="1"/>
      <w:numFmt w:val="lowerLetter"/>
      <w:lvlText w:val="%8."/>
      <w:lvlJc w:val="left"/>
      <w:pPr>
        <w:ind w:left="6109" w:hanging="360"/>
      </w:pPr>
    </w:lvl>
    <w:lvl w:ilvl="8" w:tplc="1612FFCA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4D217D"/>
    <w:multiLevelType w:val="multilevel"/>
    <w:tmpl w:val="830E26A6"/>
    <w:lvl w:ilvl="0">
      <w:start w:val="1"/>
      <w:numFmt w:val="decimal"/>
      <w:suff w:val="space"/>
      <w:lvlText w:val="%1."/>
      <w:lvlJc w:val="left"/>
      <w:pPr>
        <w:ind w:left="56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2412" w:firstLine="0"/>
      </w:pPr>
      <w:rPr>
        <w:rFonts w:hint="default"/>
      </w:rPr>
    </w:lvl>
    <w:lvl w:ilvl="2">
      <w:numFmt w:val="decimal"/>
      <w:lvlText w:val="%3"/>
      <w:lvlJc w:val="left"/>
      <w:pPr>
        <w:ind w:left="2412" w:firstLine="0"/>
      </w:pPr>
      <w:rPr>
        <w:rFonts w:hint="default"/>
      </w:rPr>
    </w:lvl>
    <w:lvl w:ilvl="3">
      <w:numFmt w:val="decimal"/>
      <w:lvlText w:val=""/>
      <w:lvlJc w:val="left"/>
      <w:pPr>
        <w:ind w:left="2412" w:firstLine="0"/>
      </w:pPr>
      <w:rPr>
        <w:rFonts w:hint="default"/>
      </w:rPr>
    </w:lvl>
    <w:lvl w:ilvl="4">
      <w:numFmt w:val="decimal"/>
      <w:lvlText w:val="%5"/>
      <w:lvlJc w:val="left"/>
      <w:pPr>
        <w:ind w:left="2412" w:firstLine="0"/>
      </w:pPr>
      <w:rPr>
        <w:rFonts w:hint="default"/>
      </w:rPr>
    </w:lvl>
    <w:lvl w:ilvl="5">
      <w:numFmt w:val="decimal"/>
      <w:lvlText w:val=""/>
      <w:lvlJc w:val="left"/>
      <w:pPr>
        <w:ind w:left="2412" w:firstLine="0"/>
      </w:pPr>
      <w:rPr>
        <w:rFonts w:hint="default"/>
      </w:rPr>
    </w:lvl>
    <w:lvl w:ilvl="6">
      <w:numFmt w:val="decimal"/>
      <w:lvlText w:val=""/>
      <w:lvlJc w:val="left"/>
      <w:pPr>
        <w:ind w:left="2412" w:firstLine="0"/>
      </w:pPr>
      <w:rPr>
        <w:rFonts w:hint="default"/>
      </w:rPr>
    </w:lvl>
    <w:lvl w:ilvl="7">
      <w:numFmt w:val="decimal"/>
      <w:lvlText w:val=""/>
      <w:lvlJc w:val="left"/>
      <w:pPr>
        <w:ind w:left="2412" w:firstLine="0"/>
      </w:pPr>
      <w:rPr>
        <w:rFonts w:hint="default"/>
      </w:rPr>
    </w:lvl>
    <w:lvl w:ilvl="8">
      <w:numFmt w:val="decimal"/>
      <w:lvlText w:val=""/>
      <w:lvlJc w:val="left"/>
      <w:pPr>
        <w:ind w:left="2412" w:firstLine="0"/>
      </w:pPr>
      <w:rPr>
        <w:rFonts w:hint="default"/>
      </w:rPr>
    </w:lvl>
  </w:abstractNum>
  <w:abstractNum w:abstractNumId="3">
    <w:nsid w:val="549F14DB"/>
    <w:multiLevelType w:val="hybridMultilevel"/>
    <w:tmpl w:val="6EECEA22"/>
    <w:lvl w:ilvl="0" w:tplc="D102B13C">
      <w:start w:val="1"/>
      <w:numFmt w:val="decimal"/>
      <w:lvlText w:val="%1."/>
      <w:lvlJc w:val="left"/>
    </w:lvl>
    <w:lvl w:ilvl="1" w:tplc="E1D4FD1E">
      <w:start w:val="1"/>
      <w:numFmt w:val="lowerLetter"/>
      <w:lvlText w:val="%2."/>
      <w:lvlJc w:val="left"/>
      <w:pPr>
        <w:ind w:left="1440" w:hanging="360"/>
      </w:pPr>
    </w:lvl>
    <w:lvl w:ilvl="2" w:tplc="252698C0">
      <w:start w:val="1"/>
      <w:numFmt w:val="lowerRoman"/>
      <w:lvlText w:val="%3."/>
      <w:lvlJc w:val="right"/>
      <w:pPr>
        <w:ind w:left="2160" w:hanging="180"/>
      </w:pPr>
    </w:lvl>
    <w:lvl w:ilvl="3" w:tplc="7B7E339E">
      <w:start w:val="1"/>
      <w:numFmt w:val="decimal"/>
      <w:lvlText w:val="%4."/>
      <w:lvlJc w:val="left"/>
      <w:pPr>
        <w:ind w:left="2880" w:hanging="360"/>
      </w:pPr>
    </w:lvl>
    <w:lvl w:ilvl="4" w:tplc="9D7AEE00">
      <w:start w:val="1"/>
      <w:numFmt w:val="lowerLetter"/>
      <w:lvlText w:val="%5."/>
      <w:lvlJc w:val="left"/>
      <w:pPr>
        <w:ind w:left="3600" w:hanging="360"/>
      </w:pPr>
    </w:lvl>
    <w:lvl w:ilvl="5" w:tplc="37041116">
      <w:start w:val="1"/>
      <w:numFmt w:val="lowerRoman"/>
      <w:lvlText w:val="%6."/>
      <w:lvlJc w:val="right"/>
      <w:pPr>
        <w:ind w:left="4320" w:hanging="180"/>
      </w:pPr>
    </w:lvl>
    <w:lvl w:ilvl="6" w:tplc="D3CCBC08">
      <w:start w:val="1"/>
      <w:numFmt w:val="decimal"/>
      <w:lvlText w:val="%7."/>
      <w:lvlJc w:val="left"/>
      <w:pPr>
        <w:ind w:left="5040" w:hanging="360"/>
      </w:pPr>
    </w:lvl>
    <w:lvl w:ilvl="7" w:tplc="177C6DEC">
      <w:start w:val="1"/>
      <w:numFmt w:val="lowerLetter"/>
      <w:lvlText w:val="%8."/>
      <w:lvlJc w:val="left"/>
      <w:pPr>
        <w:ind w:left="5760" w:hanging="360"/>
      </w:pPr>
    </w:lvl>
    <w:lvl w:ilvl="8" w:tplc="62B64A8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4C0"/>
    <w:rsid w:val="0012151C"/>
    <w:rsid w:val="001355D9"/>
    <w:rsid w:val="001D0D58"/>
    <w:rsid w:val="002242A5"/>
    <w:rsid w:val="002D50E5"/>
    <w:rsid w:val="00367530"/>
    <w:rsid w:val="003B2DB0"/>
    <w:rsid w:val="003E0378"/>
    <w:rsid w:val="004542D3"/>
    <w:rsid w:val="004C65CF"/>
    <w:rsid w:val="004F29D1"/>
    <w:rsid w:val="005C7D5C"/>
    <w:rsid w:val="005F1C00"/>
    <w:rsid w:val="006C27AA"/>
    <w:rsid w:val="00752F9A"/>
    <w:rsid w:val="007C67F6"/>
    <w:rsid w:val="00847438"/>
    <w:rsid w:val="00851720"/>
    <w:rsid w:val="00895E22"/>
    <w:rsid w:val="00950C98"/>
    <w:rsid w:val="009A492F"/>
    <w:rsid w:val="00AA64C0"/>
    <w:rsid w:val="00B22894"/>
    <w:rsid w:val="00C129FA"/>
    <w:rsid w:val="00C23D39"/>
    <w:rsid w:val="00D620CE"/>
    <w:rsid w:val="00DF69CB"/>
    <w:rsid w:val="00ED065B"/>
    <w:rsid w:val="00ED3D1E"/>
    <w:rsid w:val="00F3138F"/>
    <w:rsid w:val="00F62B8F"/>
    <w:rsid w:val="00FF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2B868-CE7E-4F9B-ACB1-7F4CE500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720"/>
      <w:jc w:val="both"/>
    </w:pPr>
    <w:rPr>
      <w:sz w:val="28"/>
      <w:szCs w:val="20"/>
    </w:rPr>
  </w:style>
  <w:style w:type="character" w:styleId="afb">
    <w:name w:val="page number"/>
    <w:basedOn w:val="a0"/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</w:pPr>
    <w:rPr>
      <w:sz w:val="26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Pr>
      <w:sz w:val="16"/>
      <w:szCs w:val="16"/>
    </w:rPr>
  </w:style>
  <w:style w:type="character" w:styleId="afd">
    <w:name w:val="annotation reference"/>
    <w:rPr>
      <w:sz w:val="16"/>
      <w:szCs w:val="16"/>
    </w:rPr>
  </w:style>
  <w:style w:type="paragraph" w:styleId="afe">
    <w:name w:val="annotation text"/>
    <w:basedOn w:val="a"/>
    <w:link w:val="aff"/>
    <w:rPr>
      <w:sz w:val="20"/>
      <w:szCs w:val="20"/>
    </w:rPr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link w:val="aff0"/>
    <w:rPr>
      <w:b/>
      <w:bCs/>
    </w:r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ourier New" w:hAnsi="Courier New" w:cs="Courier New"/>
      <w:lang w:val="en-US" w:eastAsia="zh-CN"/>
    </w:rPr>
  </w:style>
  <w:style w:type="paragraph" w:customStyle="1" w:styleId="aff2">
    <w:name w:val="Содержимое врезки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</w:style>
  <w:style w:type="paragraph" w:customStyle="1" w:styleId="13">
    <w:name w:val="Основной текст1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elgorodskij-r31.gosweb.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15</Pages>
  <Words>4417</Words>
  <Characters>25182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</vt:lpstr>
    </vt:vector>
  </TitlesOfParts>
  <Company>Организация</Company>
  <LinksUpToDate>false</LinksUpToDate>
  <CharactersWithSpaces>29540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</dc:title>
  <dc:creator>НАТА</dc:creator>
  <cp:lastModifiedBy>Попова Ольга Дмитриевна.</cp:lastModifiedBy>
  <cp:revision>22</cp:revision>
  <cp:lastPrinted>2025-01-21T11:52:00Z</cp:lastPrinted>
  <dcterms:created xsi:type="dcterms:W3CDTF">2025-01-21T06:33:00Z</dcterms:created>
  <dcterms:modified xsi:type="dcterms:W3CDTF">2025-03-14T05:52:00Z</dcterms:modified>
  <cp:version>983040</cp:version>
</cp:coreProperties>
</file>