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eastAsia="Calibri"/>
          <w:bCs/>
        </w:rPr>
      </w:pPr>
      <w:r>
        <w:rPr>
          <w:rFonts w:eastAsia="Calibri"/>
          <w:bCs/>
        </w:rPr>
      </w:r>
      <w:r>
        <w:rPr>
          <w:rFonts w:eastAsia="Calibri"/>
          <w:bCs/>
        </w:rPr>
      </w:r>
      <w:r>
        <w:rPr>
          <w:rFonts w:eastAsia="Calibri"/>
          <w:bCs/>
        </w:rPr>
      </w:r>
    </w:p>
    <w:p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Итоговая информация </w:t>
      </w:r>
      <w:r>
        <w:rPr>
          <w:rFonts w:eastAsia="Calibri"/>
          <w:b/>
          <w:sz w:val="28"/>
          <w:szCs w:val="28"/>
        </w:rPr>
      </w:r>
      <w:r>
        <w:rPr>
          <w:rFonts w:eastAsia="Calibri"/>
          <w:b/>
          <w:sz w:val="28"/>
          <w:szCs w:val="28"/>
        </w:rPr>
      </w:r>
    </w:p>
    <w:p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структурного подразделения администрации Белгородского района о предлагаемых и принятых мерах </w:t>
      </w:r>
      <w:r>
        <w:rPr>
          <w:rFonts w:eastAsia="Calibri"/>
          <w:b/>
          <w:sz w:val="28"/>
          <w:szCs w:val="28"/>
        </w:rPr>
      </w:r>
      <w:r>
        <w:rPr>
          <w:rFonts w:eastAsia="Calibri"/>
          <w:b/>
          <w:sz w:val="28"/>
          <w:szCs w:val="28"/>
        </w:rPr>
      </w:r>
    </w:p>
    <w:p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по устранению рисков нарушения антимонопольного законодательства </w:t>
      </w:r>
      <w:r>
        <w:rPr>
          <w:rFonts w:eastAsia="Calibri"/>
          <w:b/>
          <w:sz w:val="28"/>
          <w:szCs w:val="28"/>
        </w:rPr>
      </w:r>
      <w:r>
        <w:rPr>
          <w:rFonts w:eastAsia="Calibri"/>
          <w:b/>
          <w:sz w:val="28"/>
          <w:szCs w:val="28"/>
        </w:rPr>
      </w:r>
    </w:p>
    <w:p>
      <w:pPr>
        <w:jc w:val="center"/>
        <w:rPr>
          <w:rFonts w:eastAsia="Calibri"/>
          <w:bCs/>
        </w:rPr>
      </w:pPr>
      <w:r>
        <w:rPr>
          <w:rFonts w:eastAsia="Calibri"/>
          <w:bCs/>
        </w:rPr>
      </w:r>
      <w:r>
        <w:rPr>
          <w:rFonts w:eastAsia="Calibri"/>
          <w:bCs/>
        </w:rPr>
      </w:r>
      <w:r>
        <w:rPr>
          <w:rFonts w:eastAsia="Calibri"/>
          <w:bCs/>
        </w:rPr>
      </w:r>
    </w:p>
    <w:p>
      <w:pPr>
        <w:jc w:val="center"/>
        <w:rPr>
          <w:rFonts w:eastAsia="Calibri"/>
          <w:bCs/>
        </w:rPr>
      </w:pPr>
      <w:r>
        <w:rPr>
          <w:rFonts w:eastAsia="Calibri"/>
          <w:bCs/>
        </w:rPr>
        <w:t xml:space="preserve">за 2025</w:t>
      </w:r>
      <w:bookmarkStart w:id="0" w:name="_GoBack"/>
      <w:r/>
      <w:bookmarkEnd w:id="0"/>
      <w:r>
        <w:rPr>
          <w:rFonts w:eastAsia="Calibri"/>
          <w:bCs/>
        </w:rPr>
        <w:t xml:space="preserve"> г.</w:t>
      </w:r>
      <w:r>
        <w:rPr>
          <w:rFonts w:eastAsia="Calibri"/>
          <w:bCs/>
        </w:rPr>
      </w:r>
      <w:r>
        <w:rPr>
          <w:rFonts w:eastAsia="Calibri"/>
          <w:bCs/>
        </w:rPr>
      </w:r>
    </w:p>
    <w:p>
      <w:pPr>
        <w:ind w:right="-142"/>
        <w:jc w:val="both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tbl>
      <w:tblPr>
        <w:tblW w:w="1559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3402"/>
        <w:gridCol w:w="3544"/>
        <w:gridCol w:w="2834"/>
        <w:gridCol w:w="2127"/>
      </w:tblGrid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№ п/п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3119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Наименование проекта МНПА 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Участник публичных консультаций, представивший замечания и предложения 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в рамках анализа проекта МНПА на предмет его влияния на конкуренцию </w:t>
            </w:r>
            <w:r>
              <w:rPr>
                <w:rFonts w:eastAsia="Calibri"/>
                <w:bCs/>
                <w:i/>
                <w:sz w:val="20"/>
                <w:szCs w:val="20"/>
              </w:rPr>
              <w:t xml:space="preserve">(указать наименование хозяйствующего субъекта, иной организации, ФИО гражданина Российской Федерации)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Номер подпункта, пункта, части, статьи проекта МНПА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и их содержание,</w:t>
            </w:r>
            <w:r>
              <w:rPr>
                <w:rFonts w:eastAsia="Calibri"/>
                <w:b/>
                <w:sz w:val="20"/>
                <w:szCs w:val="20"/>
              </w:rPr>
              <w:t xml:space="preserve"> способствующие созданию условий для проявления комплаенс-рисков </w:t>
            </w:r>
            <w:r>
              <w:rPr>
                <w:rFonts w:eastAsia="Calibri"/>
                <w:i/>
                <w:sz w:val="20"/>
                <w:szCs w:val="20"/>
              </w:rPr>
              <w:t xml:space="preserve">(по мнению анкетируемого – п.3 анкеты участника публичных консультаций</w:t>
            </w:r>
            <w:r>
              <w:rPr>
                <w:rFonts w:eastAsia="Calibri"/>
                <w:bCs/>
                <w:i/>
                <w:sz w:val="20"/>
                <w:szCs w:val="20"/>
              </w:rPr>
              <w:t xml:space="preserve"> в рамках анализа проекта МНПА</w:t>
            </w:r>
            <w:r>
              <w:rPr>
                <w:rFonts w:eastAsia="Calibri"/>
                <w:i/>
                <w:sz w:val="20"/>
                <w:szCs w:val="20"/>
              </w:rPr>
              <w:t xml:space="preserve">)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2834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Возможные негативные последствия для конкуренции в случае принятия нормативного правового акта в данной редакции </w:t>
            </w:r>
            <w:r>
              <w:rPr>
                <w:rFonts w:eastAsia="Calibri"/>
                <w:i/>
                <w:sz w:val="20"/>
                <w:szCs w:val="20"/>
              </w:rPr>
              <w:t xml:space="preserve">(по мнению анкетируемого – п.6 анкеты участника публичных консультаций</w:t>
            </w:r>
            <w:r>
              <w:rPr>
                <w:rFonts w:eastAsia="Calibri"/>
                <w:bCs/>
                <w:i/>
                <w:sz w:val="20"/>
                <w:szCs w:val="20"/>
              </w:rPr>
              <w:t xml:space="preserve"> в рамках анализа проекта МНПА</w:t>
            </w:r>
            <w:r>
              <w:rPr>
                <w:rFonts w:eastAsia="Calibri"/>
                <w:i/>
                <w:sz w:val="20"/>
                <w:szCs w:val="20"/>
              </w:rPr>
              <w:t xml:space="preserve">)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2127" w:type="dxa"/>
            <w:textDirection w:val="lrTb"/>
            <w:noWrap w:val="false"/>
          </w:tcPr>
          <w:p>
            <w:pPr>
              <w:ind w:left="-108" w:right="-108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Сведения о принятых предлагаемых мерах                </w:t>
            </w:r>
            <w:r>
              <w:rPr>
                <w:rFonts w:eastAsia="Calibri"/>
                <w:i/>
                <w:sz w:val="20"/>
                <w:szCs w:val="20"/>
              </w:rPr>
              <w:t xml:space="preserve">(с указанием сроков принятия мер, обоснованием принятого решения) 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</w:tr>
      <w:tr>
        <w:tblPrEx/>
        <w:trPr>
          <w:trHeight w:val="993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1.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shd w:val="clear" w:color="auto" w:fill="auto"/>
            <w:tcW w:w="3119" w:type="dxa"/>
            <w:textDirection w:val="lrTb"/>
            <w:noWrap w:val="false"/>
          </w:tcPr>
          <w:p>
            <w:pPr>
              <w:jc w:val="both"/>
              <w:rPr>
                <w:rFonts w:eastAsiaTheme="minorHAnsi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Проект постановления администрации Белгородского района Белгородской области </w:t>
            </w:r>
            <w:r>
              <w:rPr>
                <w:rFonts w:eastAsia="Calibri"/>
                <w:sz w:val="20"/>
                <w:szCs w:val="20"/>
                <w:highlight w:val="white"/>
              </w:rPr>
              <w:br/>
              <w:t xml:space="preserve">«О в</w:t>
            </w:r>
            <w:r>
              <w:rPr>
                <w:rFonts w:eastAsia="Calibri"/>
                <w:sz w:val="20"/>
                <w:szCs w:val="20"/>
                <w:highlight w:val="white"/>
              </w:rPr>
              <w:t xml:space="preserve">несении изменения </w:t>
              <w:br/>
              <w:t xml:space="preserve">в постановление администрации Белгородского района Белгородской области </w:t>
              <w:br/>
              <w:t xml:space="preserve">от 20 мая 2020 г. № 56 </w:t>
              <w:br/>
              <w:t xml:space="preserve">«Об утверждении порядка проведения антикоррупционной экспертизы нормативных правовых актов и проектов нормативных правовых актов администрац</w:t>
            </w:r>
            <w:r>
              <w:rPr>
                <w:rFonts w:eastAsia="Calibri"/>
                <w:sz w:val="20"/>
                <w:szCs w:val="20"/>
                <w:highlight w:val="white"/>
              </w:rPr>
              <w:t xml:space="preserve">ии Белгородского района»</w:t>
            </w:r>
            <w:r>
              <w:rPr>
                <w:rFonts w:eastAsiaTheme="minorHAnsi"/>
                <w:sz w:val="20"/>
                <w:szCs w:val="20"/>
                <w:highlight w:val="white"/>
              </w:rPr>
            </w:r>
            <w:r>
              <w:rPr>
                <w:rFonts w:eastAsiaTheme="minorHAnsi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shd w:val="clear" w:color="auto" w:fill="auto"/>
            <w:tcW w:w="2834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shd w:val="clear" w:color="auto" w:fill="auto"/>
            <w:tcW w:w="2127" w:type="dxa"/>
            <w:textDirection w:val="lrTb"/>
            <w:noWrap w:val="false"/>
          </w:tcPr>
          <w:p>
            <w:pPr>
              <w:ind w:left="-108" w:right="-108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</w:tr>
    </w:tbl>
    <w:p>
      <w:pPr>
        <w:ind w:right="-142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</w:r>
      <w:r>
        <w:rPr>
          <w:rFonts w:eastAsia="Calibri"/>
          <w:sz w:val="20"/>
          <w:szCs w:val="20"/>
        </w:rPr>
      </w:r>
      <w:r>
        <w:rPr>
          <w:rFonts w:eastAsia="Calibri"/>
          <w:sz w:val="20"/>
          <w:szCs w:val="20"/>
        </w:rPr>
      </w:r>
    </w:p>
    <w:p>
      <w:pPr>
        <w:ind w:right="-142"/>
        <w:jc w:val="both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</w:p>
    <w:p>
      <w:pPr>
        <w:ind w:right="-142"/>
        <w:jc w:val="both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</w:p>
    <w:p>
      <w:pPr>
        <w:ind w:right="-142"/>
        <w:jc w:val="both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  <w:t xml:space="preserve">09.07.2025                                                                                                                                                                                                          Г.И. Нарыкова</w:t>
      </w:r>
      <w:r>
        <w:rPr>
          <w:rFonts w:eastAsia="Calibri"/>
        </w:rPr>
      </w:r>
    </w:p>
    <w:sectPr>
      <w:footnotePr/>
      <w:endnotePr/>
      <w:type w:val="nextPage"/>
      <w:pgSz w:w="16838" w:h="11906" w:orient="landscape"/>
      <w:pgMar w:top="568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table" w:styleId="835">
    <w:name w:val="Table Grid"/>
    <w:basedOn w:val="833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36">
    <w:name w:val="Balloon Text"/>
    <w:basedOn w:val="831"/>
    <w:link w:val="837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37" w:customStyle="1">
    <w:name w:val="Текст выноски Знак"/>
    <w:basedOn w:val="832"/>
    <w:link w:val="836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Калиниченко Диана Александровна</dc:creator>
  <cp:keywords/>
  <dc:description/>
  <cp:revision>112</cp:revision>
  <dcterms:created xsi:type="dcterms:W3CDTF">2019-10-03T06:36:00Z</dcterms:created>
  <dcterms:modified xsi:type="dcterms:W3CDTF">2025-06-25T09:33:29Z</dcterms:modified>
</cp:coreProperties>
</file>