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Белгородского района Белгородской области от 12.04.2021 № 51 «О создании условий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br/>
        <w:t xml:space="preserve">для исполнения наказаний в виде обязательных работ»</w:t>
      </w:r>
      <w:r/>
    </w:p>
    <w:p>
      <w:pPr>
        <w:ind w:right="-2"/>
        <w:jc w:val="center"/>
        <w:spacing w:after="0" w:line="240" w:lineRule="auto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r>
      <w:r/>
    </w:p>
    <w:p>
      <w:pPr>
        <w:ind w:right="3400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 06.10.2003 № 131-ФЗ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в целях приведения нормативно-правового акта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в соответствие с действующ</w:t>
      </w:r>
      <w:r>
        <w:rPr>
          <w:rFonts w:ascii="Times New Roman" w:hAnsi="Times New Roman" w:cs="Times New Roman"/>
          <w:bCs/>
          <w:sz w:val="28"/>
          <w:szCs w:val="28"/>
        </w:rPr>
        <w:t xml:space="preserve">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администрация Белгородского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я е т</w:t>
      </w:r>
      <w:r>
        <w:rPr>
          <w:rFonts w:ascii="Times New Roman" w:hAnsi="Times New Roman" w:cs="Times New Roman"/>
          <w:bCs/>
          <w:sz w:val="28"/>
          <w:szCs w:val="28"/>
        </w:rPr>
        <w:t xml:space="preserve">: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Белгородского района Белгородской области от 12.04.2021 № 51 «О создании условий для исполнения наказаний в виде обязательных работ» (далее – постановление) следующие изменения:</w:t>
      </w:r>
      <w:r/>
    </w:p>
    <w:p>
      <w:pPr>
        <w:contextualSpacing/>
        <w:ind w:left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Пункт 1 постановления изложить в следующей редакции: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«1.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согласованию с Белгородским межмуниципальным филиалом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ФКУ УИИ УФСИН России по Белгородской области и УФССП России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по Белгородской области определить органы местного самоуправления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и учреждения, расположенные на территории Белгородского района, на которых может использоваться труд граждан, осужденных к отбыванию наказания в виде обязательных работ:</w:t>
      </w:r>
      <w:r/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76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4252"/>
        <w:gridCol w:w="1701"/>
        <w:gridCol w:w="2978"/>
      </w:tblGrid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организации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ИНН</w:t>
            </w:r>
            <w:r/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</w:t>
            </w:r>
            <w:r/>
          </w:p>
        </w:tc>
      </w:tr>
      <w:tr>
        <w:trPr>
          <w:trHeight w:val="363"/>
        </w:trPr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Беловского сельского поселения муниципального района «Белгородский район» Белгородской области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3102020731</w:t>
            </w:r>
            <w:r/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308517, Белгородский район, с. Беловское, </w:t>
            </w:r>
            <w:r>
              <w:rPr>
                <w:sz w:val="24"/>
                <w:szCs w:val="24"/>
              </w:rPr>
              <w:br/>
              <w:t xml:space="preserve">ул. Центральная, д. 1-б</w:t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Беломестненского</w:t>
            </w:r>
            <w:r>
              <w:rPr>
                <w:sz w:val="24"/>
                <w:szCs w:val="24"/>
              </w:rPr>
              <w:t xml:space="preserve"> сельского поселения муниципального района «Белгородский район» Белгородской области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3102021037</w:t>
            </w:r>
            <w:r/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308570, Белгородская область, Белгородский район, с. </w:t>
            </w:r>
            <w:r>
              <w:rPr>
                <w:sz w:val="24"/>
                <w:szCs w:val="24"/>
              </w:rPr>
              <w:t xml:space="preserve">Беломестное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ул. Центральная, 13</w:t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Головинского</w:t>
            </w:r>
            <w:r>
              <w:rPr>
                <w:sz w:val="24"/>
                <w:szCs w:val="24"/>
              </w:rPr>
              <w:t xml:space="preserve"> сельского поселения муниципального района «Белгородский район» Белгородской области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3102021012</w:t>
            </w:r>
            <w:r/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308584, Белгородская область, Белгородский район, с. Головино, </w:t>
            </w:r>
            <w:r>
              <w:rPr>
                <w:sz w:val="24"/>
                <w:szCs w:val="24"/>
              </w:rPr>
              <w:br/>
              <w:t xml:space="preserve">ул. </w:t>
            </w:r>
            <w:r>
              <w:rPr>
                <w:sz w:val="24"/>
                <w:szCs w:val="24"/>
              </w:rPr>
              <w:t xml:space="preserve">Катульского</w:t>
            </w:r>
            <w:r>
              <w:rPr>
                <w:sz w:val="24"/>
                <w:szCs w:val="24"/>
              </w:rPr>
              <w:t xml:space="preserve">, 47</w:t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МКУ «Благоустройство» п. Дубовое»</w:t>
            </w:r>
            <w:r/>
          </w:p>
          <w:p>
            <w:pPr>
              <w:jc w:val="center"/>
            </w:pPr>
            <w:r/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3102020989</w:t>
            </w:r>
            <w:r/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308501, Белгородская область, Белгородский район, п. Дубовое, </w:t>
            </w:r>
            <w:r>
              <w:rPr>
                <w:sz w:val="24"/>
                <w:szCs w:val="24"/>
              </w:rPr>
              <w:br/>
              <w:t xml:space="preserve">ул. Зеленая, 2-б</w:t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Ериковского</w:t>
            </w:r>
            <w:r>
              <w:rPr>
                <w:sz w:val="24"/>
                <w:szCs w:val="24"/>
              </w:rPr>
              <w:t xml:space="preserve"> сельского поселения муниципального района «Белгородский район» Белгородской области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3102020770</w:t>
            </w:r>
            <w:r/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308527,Белгородская область, Белгородский район, с. Ерик, </w:t>
            </w:r>
            <w:r>
              <w:rPr>
                <w:sz w:val="24"/>
                <w:szCs w:val="24"/>
              </w:rPr>
              <w:br/>
              <w:t xml:space="preserve">ул. Советская, 2-а</w:t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</w:t>
            </w:r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Крутологского</w:t>
            </w:r>
            <w:r>
              <w:rPr>
                <w:sz w:val="24"/>
                <w:szCs w:val="24"/>
              </w:rPr>
              <w:t xml:space="preserve"> сельского поселения муниципального района «Белгородский район» Белгородской области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3102020812</w:t>
            </w:r>
            <w:r/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308541, Белгородская область, Белгородский район, с. Крутой Лог, </w:t>
            </w:r>
            <w:r>
              <w:rPr>
                <w:sz w:val="24"/>
                <w:szCs w:val="24"/>
              </w:rPr>
              <w:br/>
              <w:t xml:space="preserve">ул. Октябрьская, 21</w:t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/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«Благоустройство» п. Майский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310260185573</w:t>
            </w:r>
            <w:r/>
          </w:p>
        </w:tc>
        <w:tc>
          <w:tcPr>
            <w:tcW w:w="297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308503,Белгородская область, Белгородский район, п. Майский, </w:t>
            </w:r>
            <w:r>
              <w:rPr>
                <w:sz w:val="24"/>
                <w:szCs w:val="24"/>
              </w:rPr>
              <w:br/>
              <w:t xml:space="preserve">ул. Кирова, д. 14</w:t>
            </w:r>
            <w:r/>
          </w:p>
        </w:tc>
      </w:tr>
      <w:tr>
        <w:trPr>
          <w:trHeight w:val="27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/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«Благоустройство» </w:t>
            </w:r>
            <w:r>
              <w:rPr>
                <w:sz w:val="24"/>
                <w:szCs w:val="24"/>
              </w:rPr>
              <w:t xml:space="preserve">Новосадовского</w:t>
            </w:r>
            <w:r>
              <w:rPr>
                <w:sz w:val="24"/>
                <w:szCs w:val="24"/>
              </w:rPr>
              <w:t xml:space="preserve"> сельского поселения»</w:t>
            </w:r>
            <w:r/>
          </w:p>
          <w:p>
            <w:r/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3102046225</w:t>
            </w:r>
            <w:r/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308518, Белгородская область, Белгородский район, п. </w:t>
            </w:r>
            <w:r>
              <w:rPr>
                <w:sz w:val="24"/>
                <w:szCs w:val="24"/>
              </w:rPr>
              <w:t xml:space="preserve">Новосадовый</w:t>
            </w:r>
            <w:r>
              <w:rPr>
                <w:sz w:val="24"/>
                <w:szCs w:val="24"/>
              </w:rPr>
              <w:t xml:space="preserve">, ул. Лейтенанта Павлова, 1</w:t>
            </w:r>
            <w:r/>
          </w:p>
        </w:tc>
      </w:tr>
      <w:tr>
        <w:trPr>
          <w:trHeight w:val="27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/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Администрация Малиновского сельского поселения муниципального района «Белгородский район» Белгородской области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3102020795</w:t>
            </w:r>
            <w:r/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308592, Белгородская область, Белгородский район, п. Малиновка, </w:t>
            </w:r>
            <w:r>
              <w:rPr>
                <w:sz w:val="24"/>
                <w:szCs w:val="24"/>
              </w:rPr>
              <w:br/>
              <w:t xml:space="preserve">ул. 60 лет Октября, 2</w:t>
            </w:r>
            <w:r/>
          </w:p>
        </w:tc>
      </w:tr>
      <w:tr>
        <w:trPr>
          <w:trHeight w:val="27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/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</w:t>
            </w:r>
            <w:r>
              <w:rPr>
                <w:sz w:val="24"/>
                <w:szCs w:val="24"/>
              </w:rPr>
              <w:t xml:space="preserve">Благоустройство Стрелецкого сельского посел</w:t>
            </w:r>
            <w:r>
              <w:rPr>
                <w:sz w:val="24"/>
                <w:szCs w:val="24"/>
              </w:rPr>
              <w:t xml:space="preserve">ения»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3102048092</w:t>
            </w:r>
            <w:r/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308511, Белгородская область, Белгородский район, с. Стрелецкое, </w:t>
            </w:r>
            <w:r>
              <w:rPr>
                <w:sz w:val="24"/>
                <w:szCs w:val="24"/>
              </w:rPr>
              <w:br/>
              <w:t xml:space="preserve">ул. Королева, 36</w:t>
            </w:r>
            <w:r/>
          </w:p>
        </w:tc>
      </w:tr>
      <w:tr>
        <w:trPr>
          <w:trHeight w:val="27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</w:t>
            </w:r>
            <w:r/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Тавровского</w:t>
            </w:r>
            <w:r>
              <w:rPr>
                <w:sz w:val="24"/>
                <w:szCs w:val="24"/>
              </w:rPr>
              <w:t xml:space="preserve"> сельского поселения муниципального района «Белгородский район» Белгородской области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3102020996</w:t>
            </w:r>
            <w:r/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308504, Белгородская область, Белгородский район, с. </w:t>
            </w:r>
            <w:r>
              <w:rPr>
                <w:sz w:val="24"/>
                <w:szCs w:val="24"/>
              </w:rPr>
              <w:t xml:space="preserve">Таврово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ул. Комсомольская, 26-б</w:t>
            </w:r>
            <w:r/>
          </w:p>
        </w:tc>
      </w:tr>
      <w:tr>
        <w:trPr>
          <w:trHeight w:val="27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/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Хохловского</w:t>
            </w:r>
            <w:r>
              <w:rPr>
                <w:sz w:val="24"/>
                <w:szCs w:val="24"/>
              </w:rPr>
              <w:t xml:space="preserve"> сельского поселения муниципального района «Белгородский район» Белгородской области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3102020900</w:t>
            </w:r>
            <w:r/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308572, Белгородская область, Белгородский район, с. </w:t>
            </w:r>
            <w:r>
              <w:rPr>
                <w:sz w:val="24"/>
                <w:szCs w:val="24"/>
              </w:rPr>
              <w:t xml:space="preserve">Хохлово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ул. Майская, 17</w:t>
            </w:r>
            <w:r/>
          </w:p>
        </w:tc>
      </w:tr>
      <w:tr>
        <w:trPr>
          <w:trHeight w:val="27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/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МКУ «</w:t>
            </w:r>
            <w:r>
              <w:rPr>
                <w:color w:val="000000"/>
                <w:sz w:val="24"/>
                <w:szCs w:val="24"/>
              </w:rPr>
              <w:t xml:space="preserve">Благоустройство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городского поселения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«Поселок Октябрьский»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3102048039</w:t>
            </w:r>
            <w:r/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308590,Белгородская область, Белгородский район, п. Октябрьский, </w:t>
            </w:r>
            <w:r>
              <w:rPr>
                <w:sz w:val="24"/>
                <w:szCs w:val="24"/>
              </w:rPr>
              <w:br/>
              <w:t xml:space="preserve">ул. Привокзальная, 1-а</w:t>
            </w:r>
            <w:r/>
          </w:p>
        </w:tc>
      </w:tr>
      <w:tr>
        <w:trPr>
          <w:trHeight w:val="27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/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«Благоустройство городского поселения «Поселок Разумное»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3102020788</w:t>
            </w:r>
            <w:r/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308510, Белгородская область, Белгородский район, п. Разумное, </w:t>
            </w:r>
            <w:r>
              <w:rPr>
                <w:sz w:val="24"/>
                <w:szCs w:val="24"/>
              </w:rPr>
              <w:br/>
              <w:t xml:space="preserve">ул. </w:t>
            </w:r>
            <w:r>
              <w:rPr>
                <w:sz w:val="24"/>
                <w:szCs w:val="24"/>
              </w:rPr>
              <w:t xml:space="preserve">Бельгина</w:t>
            </w:r>
            <w:r>
              <w:rPr>
                <w:sz w:val="24"/>
                <w:szCs w:val="24"/>
              </w:rPr>
              <w:t xml:space="preserve">, 5</w:t>
            </w:r>
            <w:r/>
          </w:p>
        </w:tc>
      </w:tr>
      <w:tr>
        <w:trPr>
          <w:trHeight w:val="276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/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«Благоустройство городского поселения «Поселок Северный»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3102039203</w:t>
            </w:r>
            <w:r/>
          </w:p>
        </w:tc>
        <w:tc>
          <w:tcPr>
            <w:tcW w:w="297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308519, Белгородская область, Белгородский район, п. Северный, </w:t>
            </w:r>
            <w:r>
              <w:rPr>
                <w:sz w:val="24"/>
                <w:szCs w:val="24"/>
              </w:rPr>
              <w:br/>
              <w:t xml:space="preserve">ул. Шоссейная, 22-а</w:t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Пункт 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r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постановления изложить в следующей редакции: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Рекомендовать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главам администраций городских и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Белгородский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руководителям учреждений, указанных в п. 1 настоящего постановления: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Назначить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лиц, ответственных за организацию труда граждан, осужденных к наказанию в виде обязательных работ.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2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Осуществлять контроль за выполнением осужденными определенных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для них работ.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Разработать и обеспечить во взаимодействии с Белгородским межмуниципальным филиалом ФКУ УИИ УФСИН России по Белгородской области порядок уведомления уголовно-исполнительных инспекций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о количестве отработанных часов или об уклонении осужденных от отбывания нака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зания в виде обязательных работ.».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</w:t>
      </w:r>
      <w:r>
        <w:rPr>
          <w:rFonts w:ascii="Times New Roman" w:hAnsi="Times New Roman" w:cs="Times New Roman"/>
          <w:sz w:val="28"/>
          <w:szCs w:val="28"/>
        </w:rPr>
        <w:t xml:space="preserve">ях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Белгородский район Белгородской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которых введен режим функционирования «Чрезвычайная ситуация» или складывается сложная оперативная обстановка в связи с проведением специальной военной операции, исполнение наказания в виде обязательных работ приостанавливается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до наступления благоприятных условий.</w:t>
      </w:r>
      <w:r/>
    </w:p>
    <w:p>
      <w:pPr>
        <w:ind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</w:t>
      </w:r>
      <w:r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газете «Знамя» 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hyperlink r:id="rId11" w:tooltip="https://belgorodskij-r31.gosweb.gosuslugi.ru/" w:history="1">
        <w:r>
          <w:rPr>
            <w:rStyle w:val="891"/>
            <w:rFonts w:ascii="Times New Roman" w:hAnsi="Times New Roman"/>
            <w:color w:val="auto"/>
            <w:sz w:val="28"/>
            <w:szCs w:val="28"/>
            <w:u w:val="none"/>
          </w:rPr>
          <w:t xml:space="preserve">https://belgorodskij-r31.gosweb.gosuslugi.ru/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  <w:t xml:space="preserve">на комитет по обеспечению безопасности администрации Белгородского района (Ефимов Ф.В.).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tbl>
      <w:tblPr>
        <w:tblStyle w:val="876"/>
        <w:tblW w:w="9923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811"/>
        <w:gridCol w:w="4112"/>
      </w:tblGrid>
      <w:tr>
        <w:trPr/>
        <w:tc>
          <w:tcPr>
            <w:tcW w:w="5811" w:type="dxa"/>
            <w:textDirection w:val="lrTb"/>
            <w:noWrap w:val="false"/>
          </w:tcPr>
          <w:p>
            <w:pPr>
              <w:rPr>
                <w:rFonts w:ascii="Tinos" w:hAnsi="Tinos" w:cs="Tinos"/>
                <w:b/>
                <w:bCs/>
                <w:sz w:val="28"/>
                <w:szCs w:val="28"/>
              </w:rPr>
            </w:pPr>
            <w:r>
              <w:rPr>
                <w:rFonts w:ascii="Tinos" w:hAnsi="Tinos" w:cs="Tinos"/>
                <w:b/>
                <w:bCs/>
                <w:sz w:val="28"/>
                <w:szCs w:val="28"/>
              </w:rPr>
              <w:t xml:space="preserve">Глава администрации </w:t>
            </w:r>
            <w:r/>
          </w:p>
          <w:p>
            <w:pPr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8"/>
                <w:szCs w:val="28"/>
              </w:rPr>
              <w:t xml:space="preserve">Белгородского района</w:t>
            </w:r>
            <w:r/>
          </w:p>
        </w:tc>
        <w:tc>
          <w:tcPr>
            <w:tcW w:w="4112" w:type="dxa"/>
            <w:textDirection w:val="lrTb"/>
            <w:noWrap w:val="false"/>
          </w:tcPr>
          <w:p>
            <w:pPr>
              <w:ind w:firstLine="150"/>
              <w:jc w:val="both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cs="Tinos"/>
                <w:b/>
                <w:sz w:val="28"/>
                <w:szCs w:val="28"/>
              </w:rPr>
            </w:r>
            <w:r/>
          </w:p>
          <w:p>
            <w:pPr>
              <w:ind w:firstLine="150"/>
              <w:jc w:val="right"/>
              <w:rPr>
                <w:rFonts w:ascii="Tinos" w:hAnsi="Tinos" w:cs="Tinos"/>
                <w:b/>
                <w:bCs/>
                <w:sz w:val="28"/>
                <w:szCs w:val="28"/>
              </w:rPr>
            </w:pPr>
            <w:r>
              <w:rPr>
                <w:rFonts w:ascii="Tinos" w:hAnsi="Tinos" w:cs="Tinos"/>
                <w:b/>
                <w:sz w:val="28"/>
                <w:szCs w:val="28"/>
              </w:rPr>
              <w:t xml:space="preserve">А.П. </w:t>
            </w:r>
            <w:r>
              <w:rPr>
                <w:rFonts w:ascii="Tinos" w:hAnsi="Tinos" w:cs="Tinos"/>
                <w:b/>
                <w:sz w:val="28"/>
                <w:szCs w:val="28"/>
              </w:rPr>
              <w:t xml:space="preserve">Куташова</w:t>
            </w:r>
            <w:r/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993" w:right="566" w:bottom="1135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74689889"/>
      <w:docPartObj>
        <w:docPartGallery w:val="Page Numbers (Top of Page)"/>
        <w:docPartUnique w:val="true"/>
      </w:docPartObj>
      <w:rPr>
        <w:rFonts w:ascii="Times New Roman" w:hAnsi="Times New Roman" w:cs="Times New Roman"/>
        <w:sz w:val="20"/>
        <w:szCs w:val="20"/>
      </w:rPr>
    </w:sdtPr>
    <w:sdtContent>
      <w:p>
        <w:pPr>
          <w:pStyle w:val="879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Theme="minorHAnsi"/>
        <w:b w:val="0"/>
      </w:rPr>
    </w:lvl>
    <w:lvl w:ilvl="1">
      <w:start w:val="1"/>
      <w:numFmt w:val="decimal"/>
      <w:isLgl/>
      <w:suff w:val="tab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04" w:hanging="139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eastAsiaTheme="minorHAnsi"/>
        <w:b w:val="0"/>
      </w:rPr>
    </w:lvl>
    <w:lvl w:ilvl="1">
      <w:start w:val="1"/>
      <w:numFmt w:val="decimal"/>
      <w:isLgl/>
      <w:suff w:val="tab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hint="default" w:ascii="Symbol" w:hAnsi="Symbol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2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egacy w:legacy="1" w:legacyIndent="336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pStyle w:val="896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04" w:hanging="139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bullet"/>
      <w:pStyle w:val="932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egacy w:legacy="1" w:legacyIndent="375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egacy w:legacy="1" w:legacyIndent="456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5"/>
  </w:num>
  <w:num w:numId="2">
    <w:abstractNumId w:val="17"/>
  </w:num>
  <w:num w:numId="3">
    <w:abstractNumId w:val="22"/>
  </w:num>
  <w:num w:numId="4">
    <w:abstractNumId w:val="13"/>
  </w:num>
  <w:num w:numId="5">
    <w:abstractNumId w:val="2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18"/>
  </w:num>
  <w:num w:numId="11">
    <w:abstractNumId w:val="1"/>
  </w:num>
  <w:num w:numId="12">
    <w:abstractNumId w:val="16"/>
  </w:num>
  <w:num w:numId="13">
    <w:abstractNumId w:val="6"/>
  </w:num>
  <w:num w:numId="14">
    <w:abstractNumId w:val="19"/>
  </w:num>
  <w:num w:numId="15">
    <w:abstractNumId w:val="8"/>
  </w:num>
  <w:num w:numId="16">
    <w:abstractNumId w:val="5"/>
  </w:num>
  <w:num w:numId="17">
    <w:abstractNumId w:val="9"/>
  </w:num>
  <w:num w:numId="18">
    <w:abstractNumId w:val="11"/>
  </w:num>
  <w:num w:numId="19">
    <w:abstractNumId w:val="21"/>
  </w:num>
  <w:num w:numId="20">
    <w:abstractNumId w:val="2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4">
    <w:name w:val="Heading 6 Char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37">
    <w:name w:val="Subtitle Char"/>
    <w:basedOn w:val="713"/>
    <w:link w:val="726"/>
    <w:uiPriority w:val="11"/>
    <w:rPr>
      <w:sz w:val="24"/>
      <w:szCs w:val="24"/>
    </w:rPr>
  </w:style>
  <w:style w:type="character" w:styleId="39">
    <w:name w:val="Quote Char"/>
    <w:link w:val="728"/>
    <w:uiPriority w:val="29"/>
    <w:rPr>
      <w:i/>
    </w:rPr>
  </w:style>
  <w:style w:type="character" w:styleId="41">
    <w:name w:val="Intense Quote Char"/>
    <w:link w:val="730"/>
    <w:uiPriority w:val="30"/>
    <w:rPr>
      <w:i/>
    </w:rPr>
  </w:style>
  <w:style w:type="character" w:styleId="179">
    <w:name w:val="Endnote Text Char"/>
    <w:link w:val="862"/>
    <w:uiPriority w:val="99"/>
    <w:rPr>
      <w:sz w:val="20"/>
    </w:rPr>
  </w:style>
  <w:style w:type="paragraph" w:styleId="703" w:default="1">
    <w:name w:val="Normal"/>
    <w:qFormat/>
  </w:style>
  <w:style w:type="paragraph" w:styleId="704">
    <w:name w:val="Heading 1"/>
    <w:basedOn w:val="703"/>
    <w:next w:val="703"/>
    <w:link w:val="883"/>
    <w:qFormat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705">
    <w:name w:val="Heading 2"/>
    <w:basedOn w:val="703"/>
    <w:next w:val="703"/>
    <w:link w:val="884"/>
    <w:qFormat/>
    <w:pPr>
      <w:keepNext/>
      <w:spacing w:before="240" w:after="60" w:line="240" w:lineRule="auto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706">
    <w:name w:val="Heading 3"/>
    <w:basedOn w:val="703"/>
    <w:next w:val="703"/>
    <w:link w:val="885"/>
    <w:qFormat/>
    <w:pPr>
      <w:keepNext/>
      <w:spacing w:before="240" w:after="60" w:line="240" w:lineRule="auto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707">
    <w:name w:val="Heading 4"/>
    <w:basedOn w:val="703"/>
    <w:next w:val="703"/>
    <w:link w:val="886"/>
    <w:qFormat/>
    <w:pPr>
      <w:keepNext/>
      <w:spacing w:before="240" w:after="60" w:line="240" w:lineRule="auto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708">
    <w:name w:val="Heading 5"/>
    <w:basedOn w:val="703"/>
    <w:next w:val="703"/>
    <w:link w:val="887"/>
    <w:qFormat/>
    <w:pPr>
      <w:spacing w:before="240" w:after="60" w:line="240" w:lineRule="auto"/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709">
    <w:name w:val="Heading 6"/>
    <w:basedOn w:val="703"/>
    <w:next w:val="703"/>
    <w:link w:val="72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0">
    <w:name w:val="Heading 7"/>
    <w:basedOn w:val="703"/>
    <w:next w:val="703"/>
    <w:link w:val="72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1">
    <w:name w:val="Heading 8"/>
    <w:basedOn w:val="703"/>
    <w:next w:val="703"/>
    <w:link w:val="888"/>
    <w:qFormat/>
    <w:pPr>
      <w:spacing w:before="240" w:after="60" w:line="240" w:lineRule="auto"/>
      <w:widowControl w:val="off"/>
      <w:outlineLvl w:val="7"/>
    </w:pPr>
    <w:rPr>
      <w:rFonts w:ascii="Times New Roman" w:hAnsi="Times New Roman" w:eastAsia="Times New Roman" w:cs="Times New Roman"/>
      <w:i/>
      <w:iCs/>
      <w:sz w:val="24"/>
      <w:szCs w:val="24"/>
    </w:rPr>
  </w:style>
  <w:style w:type="paragraph" w:styleId="712">
    <w:name w:val="Heading 9"/>
    <w:basedOn w:val="703"/>
    <w:next w:val="703"/>
    <w:link w:val="935"/>
    <w:uiPriority w:val="9"/>
    <w:semiHidden/>
    <w:unhideWhenUsed/>
    <w:qFormat/>
    <w:pPr>
      <w:keepLines/>
      <w:keepNext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Heading 1 Char"/>
    <w:basedOn w:val="713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Heading 2 Char"/>
    <w:basedOn w:val="713"/>
    <w:uiPriority w:val="9"/>
    <w:rPr>
      <w:rFonts w:ascii="Arial" w:hAnsi="Arial" w:eastAsia="Arial" w:cs="Arial"/>
      <w:sz w:val="34"/>
    </w:rPr>
  </w:style>
  <w:style w:type="character" w:styleId="718" w:customStyle="1">
    <w:name w:val="Heading 3 Char"/>
    <w:basedOn w:val="713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Heading 4 Char"/>
    <w:basedOn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5 Char"/>
    <w:basedOn w:val="713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Заголовок 6 Знак"/>
    <w:basedOn w:val="713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Заголовок 7 Знак"/>
    <w:basedOn w:val="71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8 Char"/>
    <w:basedOn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Heading 9 Char"/>
    <w:basedOn w:val="713"/>
    <w:uiPriority w:val="9"/>
    <w:rPr>
      <w:rFonts w:ascii="Arial" w:hAnsi="Arial" w:eastAsia="Arial" w:cs="Arial"/>
      <w:i/>
      <w:iCs/>
      <w:sz w:val="21"/>
      <w:szCs w:val="21"/>
    </w:rPr>
  </w:style>
  <w:style w:type="character" w:styleId="725" w:customStyle="1">
    <w:name w:val="Title Char"/>
    <w:basedOn w:val="713"/>
    <w:uiPriority w:val="10"/>
    <w:rPr>
      <w:sz w:val="48"/>
      <w:szCs w:val="48"/>
    </w:rPr>
  </w:style>
  <w:style w:type="paragraph" w:styleId="726">
    <w:name w:val="Subtitle"/>
    <w:basedOn w:val="703"/>
    <w:next w:val="703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basedOn w:val="713"/>
    <w:link w:val="726"/>
    <w:uiPriority w:val="11"/>
    <w:rPr>
      <w:sz w:val="24"/>
      <w:szCs w:val="24"/>
    </w:rPr>
  </w:style>
  <w:style w:type="paragraph" w:styleId="728">
    <w:name w:val="Quote"/>
    <w:basedOn w:val="703"/>
    <w:next w:val="703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3"/>
    <w:next w:val="703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13"/>
    <w:uiPriority w:val="99"/>
  </w:style>
  <w:style w:type="character" w:styleId="733" w:customStyle="1">
    <w:name w:val="Footer Char"/>
    <w:basedOn w:val="713"/>
    <w:uiPriority w:val="99"/>
  </w:style>
  <w:style w:type="paragraph" w:styleId="734">
    <w:name w:val="Caption"/>
    <w:basedOn w:val="703"/>
    <w:next w:val="70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5" w:customStyle="1">
    <w:name w:val="Caption Char"/>
    <w:uiPriority w:val="99"/>
  </w:style>
  <w:style w:type="table" w:styleId="736" w:customStyle="1">
    <w:name w:val="Table Grid Light"/>
    <w:basedOn w:val="7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7">
    <w:name w:val="Plain Table 1"/>
    <w:basedOn w:val="7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71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 w:customStyle="1">
    <w:name w:val="Grid Table 4 - Accent 1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5" w:customStyle="1">
    <w:name w:val="Grid Table 4 - Accent 2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6" w:customStyle="1">
    <w:name w:val="Grid Table 4 - Accent 3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7" w:customStyle="1">
    <w:name w:val="Grid Table 4 - Accent 4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8" w:customStyle="1">
    <w:name w:val="Grid Table 4 - Accent 5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9" w:customStyle="1">
    <w:name w:val="Grid Table 4 - Accent 6"/>
    <w:basedOn w:val="7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0">
    <w:name w:val="Grid Table 5 Dark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7">
    <w:name w:val="Grid Table 6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8" w:customStyle="1">
    <w:name w:val="Grid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9" w:customStyle="1">
    <w:name w:val="Grid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0" w:customStyle="1">
    <w:name w:val="Grid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1" w:customStyle="1">
    <w:name w:val="Grid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2" w:customStyle="1">
    <w:name w:val="Grid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3" w:customStyle="1">
    <w:name w:val="Grid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>
    <w:name w:val="Grid Table 7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1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2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3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4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5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6"/>
    <w:basedOn w:val="7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>
    <w:name w:val="List Table 6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7" w:customStyle="1">
    <w:name w:val="List Table 6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8" w:customStyle="1">
    <w:name w:val="List Table 6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9" w:customStyle="1">
    <w:name w:val="List Table 6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0" w:customStyle="1">
    <w:name w:val="List Table 6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1" w:customStyle="1">
    <w:name w:val="List Table 6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2" w:customStyle="1">
    <w:name w:val="List Table 6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3">
    <w:name w:val="List Table 7 Colorful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ned - Accent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Lined - Accent 1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Lined - Accent 2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Lined - Accent 3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Lined - Accent 4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Lined - Accent 5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Lined - Accent 6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 &amp; Lined - Accent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Bordered &amp; Lined - Accent 1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Bordered &amp; Lined - Accent 2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Bordered &amp; Lined - Accent 3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Bordered &amp; Lined - Accent 4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Bordered &amp; Lined - Accent 5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Bordered &amp; Lined - Accent 6"/>
    <w:basedOn w:val="7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5" w:customStyle="1">
    <w:name w:val="Bordered - Accent 1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6" w:customStyle="1">
    <w:name w:val="Bordered - Accent 2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7" w:customStyle="1">
    <w:name w:val="Bordered - Accent 3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8" w:customStyle="1">
    <w:name w:val="Bordered - Accent 4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9" w:customStyle="1">
    <w:name w:val="Bordered - Accent 5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0" w:customStyle="1">
    <w:name w:val="Bordered - Accent 6"/>
    <w:basedOn w:val="7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1" w:customStyle="1">
    <w:name w:val="Footnote Text Char"/>
    <w:uiPriority w:val="99"/>
    <w:rPr>
      <w:sz w:val="18"/>
    </w:rPr>
  </w:style>
  <w:style w:type="paragraph" w:styleId="862">
    <w:name w:val="endnote text"/>
    <w:basedOn w:val="703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basedOn w:val="713"/>
    <w:uiPriority w:val="99"/>
    <w:semiHidden/>
    <w:unhideWhenUsed/>
    <w:rPr>
      <w:vertAlign w:val="superscript"/>
    </w:rPr>
  </w:style>
  <w:style w:type="paragraph" w:styleId="865">
    <w:name w:val="toc 1"/>
    <w:basedOn w:val="703"/>
    <w:next w:val="703"/>
    <w:uiPriority w:val="39"/>
    <w:unhideWhenUsed/>
    <w:pPr>
      <w:spacing w:after="57"/>
    </w:pPr>
  </w:style>
  <w:style w:type="paragraph" w:styleId="866">
    <w:name w:val="toc 2"/>
    <w:basedOn w:val="703"/>
    <w:next w:val="703"/>
    <w:uiPriority w:val="39"/>
    <w:unhideWhenUsed/>
    <w:pPr>
      <w:ind w:left="283"/>
      <w:spacing w:after="57"/>
    </w:pPr>
  </w:style>
  <w:style w:type="paragraph" w:styleId="867">
    <w:name w:val="toc 3"/>
    <w:basedOn w:val="703"/>
    <w:next w:val="703"/>
    <w:uiPriority w:val="39"/>
    <w:unhideWhenUsed/>
    <w:pPr>
      <w:ind w:left="567"/>
      <w:spacing w:after="57"/>
    </w:pPr>
  </w:style>
  <w:style w:type="paragraph" w:styleId="868">
    <w:name w:val="toc 4"/>
    <w:basedOn w:val="703"/>
    <w:next w:val="703"/>
    <w:uiPriority w:val="39"/>
    <w:unhideWhenUsed/>
    <w:pPr>
      <w:ind w:left="850"/>
      <w:spacing w:after="57"/>
    </w:pPr>
  </w:style>
  <w:style w:type="paragraph" w:styleId="869">
    <w:name w:val="toc 5"/>
    <w:basedOn w:val="703"/>
    <w:next w:val="703"/>
    <w:uiPriority w:val="39"/>
    <w:unhideWhenUsed/>
    <w:pPr>
      <w:ind w:left="1134"/>
      <w:spacing w:after="57"/>
    </w:pPr>
  </w:style>
  <w:style w:type="paragraph" w:styleId="870">
    <w:name w:val="toc 6"/>
    <w:basedOn w:val="703"/>
    <w:next w:val="703"/>
    <w:uiPriority w:val="39"/>
    <w:unhideWhenUsed/>
    <w:pPr>
      <w:ind w:left="1417"/>
      <w:spacing w:after="57"/>
    </w:pPr>
  </w:style>
  <w:style w:type="paragraph" w:styleId="871">
    <w:name w:val="toc 7"/>
    <w:basedOn w:val="703"/>
    <w:next w:val="703"/>
    <w:uiPriority w:val="39"/>
    <w:unhideWhenUsed/>
    <w:pPr>
      <w:ind w:left="1701"/>
      <w:spacing w:after="57"/>
    </w:pPr>
  </w:style>
  <w:style w:type="paragraph" w:styleId="872">
    <w:name w:val="toc 8"/>
    <w:basedOn w:val="703"/>
    <w:next w:val="703"/>
    <w:uiPriority w:val="39"/>
    <w:unhideWhenUsed/>
    <w:pPr>
      <w:ind w:left="1984"/>
      <w:spacing w:after="57"/>
    </w:pPr>
  </w:style>
  <w:style w:type="paragraph" w:styleId="873">
    <w:name w:val="toc 9"/>
    <w:basedOn w:val="703"/>
    <w:next w:val="703"/>
    <w:uiPriority w:val="39"/>
    <w:unhideWhenUsed/>
    <w:pPr>
      <w:ind w:left="2268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703"/>
    <w:next w:val="703"/>
    <w:uiPriority w:val="99"/>
    <w:unhideWhenUsed/>
    <w:pPr>
      <w:spacing w:after="0"/>
    </w:pPr>
  </w:style>
  <w:style w:type="table" w:styleId="876">
    <w:name w:val="Table Grid"/>
    <w:basedOn w:val="71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7">
    <w:name w:val="Balloon Text"/>
    <w:basedOn w:val="703"/>
    <w:link w:val="87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8" w:customStyle="1">
    <w:name w:val="Текст выноски Знак"/>
    <w:basedOn w:val="713"/>
    <w:link w:val="877"/>
    <w:uiPriority w:val="99"/>
    <w:rPr>
      <w:rFonts w:ascii="Tahoma" w:hAnsi="Tahoma" w:cs="Tahoma"/>
      <w:sz w:val="16"/>
      <w:szCs w:val="16"/>
    </w:rPr>
  </w:style>
  <w:style w:type="paragraph" w:styleId="879">
    <w:name w:val="Header"/>
    <w:basedOn w:val="703"/>
    <w:link w:val="8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Верхний колонтитул Знак"/>
    <w:basedOn w:val="713"/>
    <w:link w:val="879"/>
    <w:uiPriority w:val="99"/>
  </w:style>
  <w:style w:type="paragraph" w:styleId="881">
    <w:name w:val="Footer"/>
    <w:basedOn w:val="703"/>
    <w:link w:val="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Нижний колонтитул Знак"/>
    <w:basedOn w:val="713"/>
    <w:link w:val="881"/>
    <w:uiPriority w:val="99"/>
  </w:style>
  <w:style w:type="character" w:styleId="883" w:customStyle="1">
    <w:name w:val="Заголовок 1 Знак"/>
    <w:basedOn w:val="713"/>
    <w:link w:val="704"/>
    <w:rPr>
      <w:rFonts w:ascii="Arial" w:hAnsi="Arial" w:eastAsia="Times New Roman" w:cs="Arial"/>
      <w:b/>
      <w:bCs/>
      <w:sz w:val="32"/>
      <w:szCs w:val="32"/>
      <w:lang w:eastAsia="ru-RU"/>
    </w:rPr>
  </w:style>
  <w:style w:type="character" w:styleId="884" w:customStyle="1">
    <w:name w:val="Заголовок 2 Знак"/>
    <w:basedOn w:val="713"/>
    <w:link w:val="705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885" w:customStyle="1">
    <w:name w:val="Заголовок 3 Знак"/>
    <w:basedOn w:val="713"/>
    <w:link w:val="706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886" w:customStyle="1">
    <w:name w:val="Заголовок 4 Знак"/>
    <w:basedOn w:val="713"/>
    <w:link w:val="707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7" w:customStyle="1">
    <w:name w:val="Заголовок 5 Знак"/>
    <w:basedOn w:val="713"/>
    <w:link w:val="708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888" w:customStyle="1">
    <w:name w:val="Заголовок 8 Знак"/>
    <w:basedOn w:val="713"/>
    <w:link w:val="711"/>
    <w:rPr>
      <w:rFonts w:ascii="Times New Roman" w:hAnsi="Times New Roman" w:eastAsia="Times New Roman" w:cs="Times New Roman"/>
      <w:i/>
      <w:iCs/>
      <w:sz w:val="24"/>
      <w:szCs w:val="24"/>
    </w:rPr>
  </w:style>
  <w:style w:type="paragraph" w:styleId="889">
    <w:name w:val="Normal (Web)"/>
    <w:basedOn w:val="703"/>
    <w:uiPriority w:val="99"/>
    <w:pPr>
      <w:spacing w:before="102" w:after="102" w:line="240" w:lineRule="auto"/>
    </w:pPr>
    <w:rPr>
      <w:rFonts w:ascii="Arial" w:hAnsi="Arial" w:eastAsia="Times New Roman" w:cs="Arial"/>
      <w:color w:val="4e4e4e"/>
      <w:sz w:val="13"/>
      <w:szCs w:val="13"/>
      <w:lang w:eastAsia="ru-RU"/>
    </w:rPr>
  </w:style>
  <w:style w:type="character" w:styleId="890">
    <w:name w:val="page number"/>
    <w:rPr>
      <w:rFonts w:cs="Times New Roman"/>
    </w:rPr>
  </w:style>
  <w:style w:type="character" w:styleId="891">
    <w:name w:val="Hyperlink"/>
    <w:uiPriority w:val="99"/>
    <w:rPr>
      <w:rFonts w:cs="Times New Roman"/>
      <w:color w:val="0000ff"/>
      <w:u w:val="single"/>
    </w:rPr>
  </w:style>
  <w:style w:type="character" w:styleId="892">
    <w:name w:val="Emphasis"/>
    <w:qFormat/>
    <w:rPr>
      <w:rFonts w:cs="Times New Roman"/>
      <w:b/>
      <w:bCs/>
    </w:rPr>
  </w:style>
  <w:style w:type="paragraph" w:styleId="893">
    <w:name w:val="List"/>
    <w:basedOn w:val="703"/>
    <w:pPr>
      <w:ind w:left="283" w:hanging="283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894">
    <w:name w:val="List 2"/>
    <w:basedOn w:val="703"/>
    <w:pPr>
      <w:ind w:left="566" w:hanging="283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895">
    <w:name w:val="List 3"/>
    <w:basedOn w:val="703"/>
    <w:pPr>
      <w:ind w:left="849" w:hanging="283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896">
    <w:name w:val="List Bullet 2"/>
    <w:basedOn w:val="703"/>
    <w:pPr>
      <w:numPr>
        <w:numId w:val="1"/>
      </w:numPr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897">
    <w:name w:val="Body Text"/>
    <w:basedOn w:val="703"/>
    <w:link w:val="898"/>
    <w:pPr>
      <w:spacing w:after="12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character" w:styleId="898" w:customStyle="1">
    <w:name w:val="Основной текст Знак"/>
    <w:basedOn w:val="713"/>
    <w:link w:val="897"/>
    <w:rPr>
      <w:rFonts w:ascii="Arial" w:hAnsi="Arial" w:eastAsia="Times New Roman" w:cs="Times New Roman"/>
      <w:sz w:val="24"/>
      <w:szCs w:val="24"/>
      <w:lang w:eastAsia="ru-RU"/>
    </w:rPr>
  </w:style>
  <w:style w:type="paragraph" w:styleId="899">
    <w:name w:val="Body Text Indent"/>
    <w:basedOn w:val="703"/>
    <w:link w:val="900"/>
    <w:pPr>
      <w:ind w:left="283"/>
      <w:spacing w:after="120" w:line="240" w:lineRule="auto"/>
    </w:pPr>
    <w:rPr>
      <w:rFonts w:ascii="Arial" w:hAnsi="Arial" w:eastAsia="Times New Roman" w:cs="Times New Roman"/>
      <w:sz w:val="24"/>
      <w:szCs w:val="24"/>
    </w:rPr>
  </w:style>
  <w:style w:type="character" w:styleId="900" w:customStyle="1">
    <w:name w:val="Основной текст с отступом Знак"/>
    <w:basedOn w:val="713"/>
    <w:link w:val="899"/>
    <w:rPr>
      <w:rFonts w:ascii="Arial" w:hAnsi="Arial" w:eastAsia="Times New Roman" w:cs="Times New Roman"/>
      <w:sz w:val="24"/>
      <w:szCs w:val="24"/>
    </w:rPr>
  </w:style>
  <w:style w:type="paragraph" w:styleId="901">
    <w:name w:val="Body Text First Indent"/>
    <w:basedOn w:val="897"/>
    <w:link w:val="902"/>
    <w:pPr>
      <w:ind w:firstLine="210"/>
    </w:pPr>
  </w:style>
  <w:style w:type="character" w:styleId="902" w:customStyle="1">
    <w:name w:val="Красная строка Знак"/>
    <w:basedOn w:val="898"/>
    <w:link w:val="901"/>
    <w:rPr>
      <w:rFonts w:ascii="Arial" w:hAnsi="Arial" w:eastAsia="Times New Roman" w:cs="Times New Roman"/>
      <w:sz w:val="24"/>
      <w:szCs w:val="24"/>
      <w:lang w:eastAsia="ru-RU"/>
    </w:rPr>
  </w:style>
  <w:style w:type="paragraph" w:styleId="903" w:customStyle="1">
    <w:name w:val="Абзац списка1"/>
    <w:basedOn w:val="703"/>
    <w:pPr>
      <w:ind w:left="708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904">
    <w:name w:val="Document Map"/>
    <w:basedOn w:val="703"/>
    <w:link w:val="905"/>
    <w:semiHidden/>
    <w:pPr>
      <w:spacing w:after="0" w:line="240" w:lineRule="auto"/>
      <w:shd w:val="clear" w:color="auto" w:fill="000080"/>
    </w:pPr>
    <w:rPr>
      <w:rFonts w:ascii="Tahoma" w:hAnsi="Tahoma" w:eastAsia="Times New Roman" w:cs="Tahoma"/>
      <w:sz w:val="20"/>
      <w:szCs w:val="20"/>
      <w:lang w:eastAsia="ru-RU"/>
    </w:rPr>
  </w:style>
  <w:style w:type="character" w:styleId="905" w:customStyle="1">
    <w:name w:val="Схема документа Знак"/>
    <w:basedOn w:val="713"/>
    <w:link w:val="904"/>
    <w:semiHidden/>
    <w:rPr>
      <w:rFonts w:ascii="Tahoma" w:hAnsi="Tahoma" w:eastAsia="Times New Roman" w:cs="Tahoma"/>
      <w:sz w:val="20"/>
      <w:szCs w:val="20"/>
      <w:shd w:val="clear" w:color="auto" w:fill="000080"/>
      <w:lang w:eastAsia="ru-RU"/>
    </w:rPr>
  </w:style>
  <w:style w:type="paragraph" w:styleId="906" w:customStyle="1">
    <w:name w:val="Без интервала1"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907" w:customStyle="1">
    <w:name w:val="Без интервала2"/>
    <w:qFormat/>
    <w:pPr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908">
    <w:name w:val="Body Text Indent 3"/>
    <w:basedOn w:val="703"/>
    <w:link w:val="909"/>
    <w:pPr>
      <w:ind w:left="283"/>
      <w:spacing w:after="120" w:line="240" w:lineRule="auto"/>
    </w:pPr>
    <w:rPr>
      <w:rFonts w:ascii="Arial" w:hAnsi="Arial" w:eastAsia="Times New Roman" w:cs="Times New Roman"/>
      <w:sz w:val="16"/>
      <w:szCs w:val="16"/>
    </w:rPr>
  </w:style>
  <w:style w:type="character" w:styleId="909" w:customStyle="1">
    <w:name w:val="Основной текст с отступом 3 Знак"/>
    <w:basedOn w:val="713"/>
    <w:link w:val="908"/>
    <w:rPr>
      <w:rFonts w:ascii="Arial" w:hAnsi="Arial" w:eastAsia="Times New Roman" w:cs="Times New Roman"/>
      <w:sz w:val="16"/>
      <w:szCs w:val="16"/>
    </w:rPr>
  </w:style>
  <w:style w:type="paragraph" w:styleId="910">
    <w:name w:val="Body Text 2"/>
    <w:basedOn w:val="703"/>
    <w:link w:val="911"/>
    <w:pPr>
      <w:spacing w:after="120" w:line="480" w:lineRule="auto"/>
    </w:pPr>
    <w:rPr>
      <w:rFonts w:ascii="Arial" w:hAnsi="Arial" w:eastAsia="Times New Roman" w:cs="Times New Roman"/>
      <w:sz w:val="24"/>
      <w:szCs w:val="24"/>
    </w:rPr>
  </w:style>
  <w:style w:type="character" w:styleId="911" w:customStyle="1">
    <w:name w:val="Основной текст 2 Знак"/>
    <w:basedOn w:val="713"/>
    <w:link w:val="910"/>
    <w:rPr>
      <w:rFonts w:ascii="Arial" w:hAnsi="Arial" w:eastAsia="Times New Roman" w:cs="Times New Roman"/>
      <w:sz w:val="24"/>
      <w:szCs w:val="24"/>
    </w:rPr>
  </w:style>
  <w:style w:type="paragraph" w:styleId="912">
    <w:name w:val="Block Text"/>
    <w:basedOn w:val="703"/>
    <w:pPr>
      <w:ind w:left="720" w:right="24"/>
      <w:jc w:val="both"/>
      <w:spacing w:before="14"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b/>
      <w:spacing w:val="-1"/>
      <w:sz w:val="28"/>
      <w:szCs w:val="20"/>
      <w:lang w:eastAsia="ru-RU"/>
    </w:rPr>
  </w:style>
  <w:style w:type="paragraph" w:styleId="913">
    <w:name w:val="footnote text"/>
    <w:basedOn w:val="703"/>
    <w:link w:val="914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</w:style>
  <w:style w:type="character" w:styleId="914" w:customStyle="1">
    <w:name w:val="Текст сноски Знак"/>
    <w:basedOn w:val="713"/>
    <w:link w:val="913"/>
    <w:uiPriority w:val="99"/>
    <w:rPr>
      <w:rFonts w:ascii="Times New Roman" w:hAnsi="Times New Roman" w:eastAsia="Times New Roman" w:cs="Times New Roman"/>
      <w:sz w:val="20"/>
      <w:szCs w:val="20"/>
    </w:rPr>
  </w:style>
  <w:style w:type="character" w:styleId="915">
    <w:name w:val="footnote reference"/>
    <w:uiPriority w:val="99"/>
    <w:rPr>
      <w:rFonts w:cs="Times New Roman"/>
      <w:vertAlign w:val="superscript"/>
    </w:rPr>
  </w:style>
  <w:style w:type="paragraph" w:styleId="916" w:customStyle="1">
    <w:name w:val="Цитата1"/>
    <w:basedOn w:val="703"/>
    <w:pPr>
      <w:ind w:left="720" w:right="24"/>
      <w:jc w:val="both"/>
      <w:spacing w:before="14"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b/>
      <w:spacing w:val="-1"/>
      <w:sz w:val="28"/>
      <w:szCs w:val="20"/>
      <w:lang w:eastAsia="ar-SA"/>
    </w:rPr>
  </w:style>
  <w:style w:type="paragraph" w:styleId="917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18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19">
    <w:name w:val="Strong"/>
    <w:qFormat/>
    <w:rPr>
      <w:rFonts w:cs="Times New Roman"/>
      <w:b/>
      <w:bCs/>
    </w:rPr>
  </w:style>
  <w:style w:type="paragraph" w:styleId="920">
    <w:name w:val="Title"/>
    <w:basedOn w:val="703"/>
    <w:link w:val="921"/>
    <w:qFormat/>
    <w:pPr>
      <w:jc w:val="center"/>
      <w:spacing w:after="0" w:line="240" w:lineRule="auto"/>
      <w:shd w:val="clear" w:color="auto" w:fill="ffffff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921" w:customStyle="1">
    <w:name w:val="Заголовок Знак"/>
    <w:basedOn w:val="713"/>
    <w:link w:val="920"/>
    <w:rPr>
      <w:rFonts w:ascii="Times New Roman" w:hAnsi="Times New Roman" w:eastAsia="Times New Roman" w:cs="Times New Roman"/>
      <w:b/>
      <w:bCs/>
      <w:sz w:val="24"/>
      <w:szCs w:val="24"/>
      <w:shd w:val="clear" w:color="auto" w:fill="ffffff"/>
    </w:rPr>
  </w:style>
  <w:style w:type="paragraph" w:styleId="922" w:customStyle="1">
    <w:name w:val="ConsPlusTitle"/>
    <w:uiPriority w:val="99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923" w:customStyle="1">
    <w:name w:val="ConsPlu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24" w:customStyle="1">
    <w:name w:val="Абзац списка1"/>
    <w:basedOn w:val="703"/>
    <w:pPr>
      <w:ind w:left="708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925" w:customStyle="1">
    <w:name w:val="Пархомов 1"/>
    <w:basedOn w:val="926"/>
    <w:link w:val="927"/>
    <w:qFormat/>
    <w:pPr>
      <w:ind w:firstLine="567"/>
    </w:pPr>
    <w:rPr>
      <w:rFonts w:eastAsia="Times New Roman"/>
      <w:szCs w:val="28"/>
    </w:rPr>
  </w:style>
  <w:style w:type="paragraph" w:styleId="926">
    <w:name w:val="No Spacing"/>
    <w:uiPriority w:val="1"/>
    <w:qFormat/>
    <w:pPr>
      <w:jc w:val="both"/>
      <w:spacing w:after="0" w:line="240" w:lineRule="auto"/>
    </w:pPr>
    <w:rPr>
      <w:rFonts w:ascii="Times New Roman" w:hAnsi="Times New Roman" w:eastAsia="Calibri" w:cs="Times New Roman"/>
      <w:sz w:val="28"/>
    </w:rPr>
  </w:style>
  <w:style w:type="character" w:styleId="927" w:customStyle="1">
    <w:name w:val="Пархомов 1 Знак"/>
    <w:link w:val="925"/>
    <w:rPr>
      <w:rFonts w:ascii="Times New Roman" w:hAnsi="Times New Roman" w:eastAsia="Times New Roman" w:cs="Times New Roman"/>
      <w:sz w:val="28"/>
      <w:szCs w:val="28"/>
    </w:rPr>
  </w:style>
  <w:style w:type="paragraph" w:styleId="928">
    <w:name w:val="List Paragraph"/>
    <w:basedOn w:val="703"/>
    <w:uiPriority w:val="34"/>
    <w:qFormat/>
    <w:pPr>
      <w:ind w:left="720"/>
    </w:pPr>
    <w:rPr>
      <w:rFonts w:ascii="Calibri" w:hAnsi="Calibri" w:eastAsia="Times New Roman" w:cs="Calibri"/>
      <w:lang w:eastAsia="ru-RU"/>
    </w:rPr>
  </w:style>
  <w:style w:type="character" w:styleId="929" w:customStyle="1">
    <w:name w:val="H3 Знак"/>
    <w:rPr>
      <w:b/>
      <w:sz w:val="28"/>
      <w:szCs w:val="24"/>
      <w:lang w:eastAsia="en-US"/>
    </w:rPr>
  </w:style>
  <w:style w:type="character" w:styleId="930" w:customStyle="1">
    <w:name w:val="Знак Знак23"/>
    <w:rPr>
      <w:rFonts w:ascii="Times New Roman" w:hAnsi="Times New Roman" w:eastAsia="Times New Roman" w:cs="Times New Roman"/>
      <w:b/>
      <w:bCs/>
      <w:caps/>
      <w:sz w:val="28"/>
      <w:szCs w:val="28"/>
      <w:lang w:val="en-US"/>
    </w:rPr>
  </w:style>
  <w:style w:type="paragraph" w:styleId="931" w:customStyle="1">
    <w:name w:val="Стиль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2">
    <w:name w:val="List Bullet"/>
    <w:basedOn w:val="703"/>
    <w:pPr>
      <w:numPr>
        <w:numId w:val="2"/>
      </w:numPr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933">
    <w:name w:val="Plain Text"/>
    <w:basedOn w:val="703"/>
    <w:link w:val="934"/>
    <w:pPr>
      <w:spacing w:after="0" w:line="240" w:lineRule="auto"/>
    </w:pPr>
    <w:rPr>
      <w:rFonts w:ascii="Courier New" w:hAnsi="Courier New" w:eastAsia="Times New Roman" w:cs="Times New Roman"/>
      <w:sz w:val="20"/>
      <w:szCs w:val="20"/>
    </w:rPr>
  </w:style>
  <w:style w:type="character" w:styleId="934" w:customStyle="1">
    <w:name w:val="Текст Знак"/>
    <w:basedOn w:val="713"/>
    <w:link w:val="933"/>
    <w:rPr>
      <w:rFonts w:ascii="Courier New" w:hAnsi="Courier New" w:eastAsia="Times New Roman" w:cs="Times New Roman"/>
      <w:sz w:val="20"/>
      <w:szCs w:val="20"/>
    </w:rPr>
  </w:style>
  <w:style w:type="character" w:styleId="935" w:customStyle="1">
    <w:name w:val="Заголовок 9 Знак"/>
    <w:basedOn w:val="713"/>
    <w:link w:val="712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936" w:customStyle="1">
    <w:name w:val="Основной текст (2) + 13 pt"/>
    <w:basedOn w:val="71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</w:rPr>
  </w:style>
  <w:style w:type="character" w:styleId="937" w:customStyle="1">
    <w:name w:val="Основной текст_"/>
    <w:basedOn w:val="713"/>
    <w:link w:val="939"/>
    <w:rPr>
      <w:rFonts w:ascii="Times New Roman" w:hAnsi="Times New Roman" w:eastAsia="Times New Roman" w:cs="Times New Roman"/>
      <w:spacing w:val="-2"/>
      <w:sz w:val="25"/>
      <w:szCs w:val="25"/>
      <w:shd w:val="clear" w:color="auto" w:fill="ffffff"/>
    </w:rPr>
  </w:style>
  <w:style w:type="character" w:styleId="938" w:customStyle="1">
    <w:name w:val="Основной текст1"/>
    <w:basedOn w:val="937"/>
    <w:rPr>
      <w:rFonts w:ascii="Times New Roman" w:hAnsi="Times New Roman" w:eastAsia="Times New Roman" w:cs="Times New Roman"/>
      <w:spacing w:val="-1"/>
      <w:sz w:val="25"/>
      <w:szCs w:val="25"/>
      <w:shd w:val="clear" w:color="auto" w:fill="ffffff"/>
    </w:rPr>
  </w:style>
  <w:style w:type="paragraph" w:styleId="939" w:customStyle="1">
    <w:name w:val="Основной текст2"/>
    <w:basedOn w:val="703"/>
    <w:link w:val="937"/>
    <w:pPr>
      <w:jc w:val="center"/>
      <w:spacing w:before="840" w:after="420" w:line="0" w:lineRule="atLeast"/>
      <w:shd w:val="clear" w:color="auto" w:fill="ffffff"/>
    </w:pPr>
    <w:rPr>
      <w:rFonts w:ascii="Times New Roman" w:hAnsi="Times New Roman" w:eastAsia="Times New Roman" w:cs="Times New Roman"/>
      <w:spacing w:val="-2"/>
      <w:sz w:val="25"/>
      <w:szCs w:val="25"/>
    </w:rPr>
  </w:style>
  <w:style w:type="paragraph" w:styleId="940" w:customStyle="1">
    <w:name w:val="constitle"/>
    <w:semiHidden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belgorodskij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F0066-09FD-4DBB-91D0-3C362CB1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revision>19</cp:revision>
  <dcterms:created xsi:type="dcterms:W3CDTF">2021-04-08T06:29:00Z</dcterms:created>
  <dcterms:modified xsi:type="dcterms:W3CDTF">2024-09-16T09:08:16Z</dcterms:modified>
</cp:coreProperties>
</file>