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A7356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4A516679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14:paraId="44625CBB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</w:p>
    <w:p w14:paraId="020D8F22">
      <w:pPr>
        <w:autoSpaceDE w:val="0"/>
        <w:autoSpaceDN w:val="0"/>
        <w:adjustRightInd w:val="0"/>
        <w:spacing w:line="233" w:lineRule="auto"/>
        <w:jc w:val="center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33D6C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shd w:val="clear" w:color="auto" w:fill="auto"/>
          </w:tcPr>
          <w:p w14:paraId="7680E9E6">
            <w:pPr>
              <w:pBdr>
                <w:bottom w:val="single" w:color="auto" w:sz="12" w:space="1"/>
              </w:pBdr>
              <w:spacing w:line="233" w:lineRule="auto"/>
              <w:jc w:val="center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>Комитет строительства администрации Белгородского района</w:t>
            </w:r>
          </w:p>
          <w:p w14:paraId="7708878F">
            <w:pPr>
              <w:pBdr>
                <w:bottom w:val="single" w:color="auto" w:sz="12" w:space="1"/>
              </w:pBdr>
              <w:spacing w:line="233" w:lineRule="auto"/>
              <w:jc w:val="center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>уведомляет о проведении публичных консультаций посредством сбора замечаний и предложений организаций и граждан</w:t>
            </w:r>
          </w:p>
          <w:p w14:paraId="6E5350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>по проекту постановления администрации Белгородского района Белгородской области     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 внесении изменений в постановление администрации </w:t>
            </w:r>
          </w:p>
          <w:p w14:paraId="66D84E79">
            <w:pPr>
              <w:spacing w:line="233" w:lineRule="auto"/>
              <w:jc w:val="center"/>
              <w:rPr>
                <w:rFonts w:ascii="Times New Roman" w:hAnsi="Times New Roman" w:eastAsia="Calibri" w:cs="Times New Roman"/>
                <w:i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Белгородского района Белгородской области от 27 ноября 2014 года № 163                     «Об утверждении муниципальной программы Белгородского района «Обеспечение доступным и комфортным жильем и коммунальными услугами жителей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Белгородского района»</w:t>
            </w:r>
          </w:p>
          <w:p w14:paraId="2931B294">
            <w:pPr>
              <w:spacing w:line="233" w:lineRule="auto"/>
              <w:jc w:val="center"/>
              <w:rPr>
                <w:rFonts w:ascii="Times New Roman" w:hAnsi="Times New Roman" w:eastAsia="Calibri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14:paraId="60A5F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shd w:val="clear" w:color="auto" w:fill="auto"/>
          </w:tcPr>
          <w:p w14:paraId="54E39960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  <w:spacing w:line="233" w:lineRule="auto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>.</w:t>
            </w:r>
          </w:p>
          <w:p w14:paraId="6DE76DCD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  <w:spacing w:line="233" w:lineRule="auto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Шершнева ул., 1-а, каб. 215, Белгород, 308007, а также по адресу электронной почты: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>upr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>stroy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>@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>mail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>.ru.</w:t>
            </w:r>
          </w:p>
          <w:p w14:paraId="73B596BF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  <w:spacing w:line="233" w:lineRule="auto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Сроки приема замечаний и предложений: с </w:t>
            </w:r>
            <w:r>
              <w:rPr>
                <w:rFonts w:hint="default" w:ascii="Times New Roman" w:hAnsi="Times New Roman" w:eastAsia="Calibri" w:cs="Times New Roman"/>
                <w:sz w:val="26"/>
                <w:szCs w:val="26"/>
                <w:lang w:val="en-US" w:eastAsia="ru-RU"/>
              </w:rPr>
              <w:t>13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>.</w:t>
            </w:r>
            <w:r>
              <w:rPr>
                <w:rFonts w:hint="default" w:ascii="Times New Roman" w:hAnsi="Times New Roman" w:eastAsia="Calibri" w:cs="Times New Roman"/>
                <w:sz w:val="26"/>
                <w:szCs w:val="26"/>
                <w:lang w:val="en-US" w:eastAsia="ru-RU"/>
              </w:rPr>
              <w:t>12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.2024 г. по </w:t>
            </w:r>
            <w:r>
              <w:rPr>
                <w:rFonts w:hint="default" w:ascii="Times New Roman" w:hAnsi="Times New Roman" w:eastAsia="Calibri" w:cs="Times New Roman"/>
                <w:sz w:val="26"/>
                <w:szCs w:val="26"/>
                <w:lang w:val="en-US" w:eastAsia="ru-RU"/>
              </w:rPr>
              <w:t>26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>.</w:t>
            </w:r>
            <w:r>
              <w:rPr>
                <w:rFonts w:hint="default" w:ascii="Times New Roman" w:hAnsi="Times New Roman" w:eastAsia="Calibri" w:cs="Times New Roman"/>
                <w:sz w:val="26"/>
                <w:szCs w:val="26"/>
                <w:lang w:val="en-US" w:eastAsia="ru-RU"/>
              </w:rPr>
              <w:t>12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>.2024 г.</w:t>
            </w:r>
          </w:p>
          <w:p w14:paraId="58B71C84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  <w:spacing w:line="233" w:lineRule="auto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2023 г., который до 10.02.2025 г.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br w:type="textWrapping"/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в составе ежегодного доклада об антимонопольном комплаенсе будет размещен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br w:type="textWrapping"/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</w:t>
            </w:r>
            <w:bookmarkStart w:id="0" w:name="_GoBack"/>
            <w:bookmarkEnd w:id="0"/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муниципального района «Белгородский район» Белгородской области (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>https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>://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>belgorodskij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>ru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>31.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>gosweb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>gosuslugi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>ru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14:paraId="340DE132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  <w:spacing w:line="233" w:lineRule="auto"/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</w:p>
          <w:p w14:paraId="4B2A1B00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  <w:spacing w:line="233" w:lineRule="auto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14:paraId="6E79FADE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  <w:spacing w:line="233" w:lineRule="auto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>.</w:t>
            </w:r>
          </w:p>
          <w:p w14:paraId="2B201BE9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  <w:spacing w:line="233" w:lineRule="auto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>.</w:t>
            </w:r>
          </w:p>
          <w:p w14:paraId="5D15D61D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  <w:spacing w:line="233" w:lineRule="auto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>.</w:t>
            </w:r>
          </w:p>
          <w:p w14:paraId="29413119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  <w:spacing w:line="233" w:lineRule="auto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>https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>://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>belgorodskij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>ru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>31.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>gosweb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>gosuslugi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>ru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) в разделе «Антимонопольный комплаенс»: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https://belgorodskij-r31.gosweb.gosuslugi.ru/glavnoe/organy-vlasti/administratsiya-belgorodskogo-rayona/antimonopolnyy-komplaens/publichnye2/</w:t>
            </w:r>
          </w:p>
        </w:tc>
      </w:tr>
      <w:tr w14:paraId="5A4F7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shd w:val="clear" w:color="auto" w:fill="auto"/>
          </w:tcPr>
          <w:p w14:paraId="3C3695AA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  <w:spacing w:line="233" w:lineRule="auto"/>
              <w:jc w:val="both"/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Контактное лицо: Зуева Оксана Николаевна, заместитель начальника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br w:type="textWrapping"/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>управления – начальник отдела анализа и прогнозирования строительства управления координации строительства комитета строительства администрации Белгородского района, (4722) 26-84-17</w:t>
            </w:r>
          </w:p>
          <w:p w14:paraId="3C0D0F20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  <w:spacing w:line="233" w:lineRule="auto"/>
              <w:jc w:val="both"/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</w:pPr>
          </w:p>
          <w:p w14:paraId="732C8CEE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  <w:spacing w:line="233" w:lineRule="auto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14:paraId="6BF3EB66">
      <w:pPr>
        <w:tabs>
          <w:tab w:val="left" w:pos="2940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</w:p>
    <w:sectPr>
      <w:pgSz w:w="11906" w:h="16838"/>
      <w:pgMar w:top="1134" w:right="567" w:bottom="1134" w:left="1134" w:header="709" w:footer="709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052A5"/>
    <w:rsid w:val="00055B09"/>
    <w:rsid w:val="00082112"/>
    <w:rsid w:val="000A2B14"/>
    <w:rsid w:val="00106A63"/>
    <w:rsid w:val="00120CB0"/>
    <w:rsid w:val="001D23FC"/>
    <w:rsid w:val="001E0464"/>
    <w:rsid w:val="001F42C3"/>
    <w:rsid w:val="001F70E2"/>
    <w:rsid w:val="00216E97"/>
    <w:rsid w:val="002248B1"/>
    <w:rsid w:val="00273B42"/>
    <w:rsid w:val="002D7A4B"/>
    <w:rsid w:val="002E583E"/>
    <w:rsid w:val="00384BA7"/>
    <w:rsid w:val="00392A15"/>
    <w:rsid w:val="003F4363"/>
    <w:rsid w:val="0042413A"/>
    <w:rsid w:val="004A2F23"/>
    <w:rsid w:val="005D4815"/>
    <w:rsid w:val="005E3923"/>
    <w:rsid w:val="005F0416"/>
    <w:rsid w:val="00772998"/>
    <w:rsid w:val="008507F3"/>
    <w:rsid w:val="00872506"/>
    <w:rsid w:val="00886C9F"/>
    <w:rsid w:val="00893BBE"/>
    <w:rsid w:val="008C45A8"/>
    <w:rsid w:val="00937531"/>
    <w:rsid w:val="00941968"/>
    <w:rsid w:val="009432BF"/>
    <w:rsid w:val="00990FC6"/>
    <w:rsid w:val="009A2753"/>
    <w:rsid w:val="00AA3C40"/>
    <w:rsid w:val="00AD0588"/>
    <w:rsid w:val="00B25484"/>
    <w:rsid w:val="00B3473B"/>
    <w:rsid w:val="00BA57C8"/>
    <w:rsid w:val="00BB4489"/>
    <w:rsid w:val="00C03051"/>
    <w:rsid w:val="00C40217"/>
    <w:rsid w:val="00C6643A"/>
    <w:rsid w:val="00C7657A"/>
    <w:rsid w:val="00C76D48"/>
    <w:rsid w:val="00C76E45"/>
    <w:rsid w:val="00CA7AE6"/>
    <w:rsid w:val="00CB0E46"/>
    <w:rsid w:val="00CB3738"/>
    <w:rsid w:val="00CD1ADC"/>
    <w:rsid w:val="00D1316E"/>
    <w:rsid w:val="00E232CE"/>
    <w:rsid w:val="00E2737B"/>
    <w:rsid w:val="00E33E3E"/>
    <w:rsid w:val="00E912BF"/>
    <w:rsid w:val="00F07A67"/>
    <w:rsid w:val="00F379DB"/>
    <w:rsid w:val="30F200B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Balloon Text"/>
    <w:basedOn w:val="1"/>
    <w:link w:val="6"/>
    <w:semiHidden/>
    <w:unhideWhenUsed/>
    <w:uiPriority w:val="99"/>
    <w:rPr>
      <w:rFonts w:ascii="Segoe UI" w:hAnsi="Segoe UI" w:cs="Segoe UI"/>
      <w:sz w:val="18"/>
      <w:szCs w:val="18"/>
    </w:rPr>
  </w:style>
  <w:style w:type="character" w:customStyle="1" w:styleId="6">
    <w:name w:val="Текст выноски Знак"/>
    <w:basedOn w:val="2"/>
    <w:link w:val="5"/>
    <w:semiHidden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432</Words>
  <Characters>2464</Characters>
  <Lines>20</Lines>
  <Paragraphs>5</Paragraphs>
  <TotalTime>29</TotalTime>
  <ScaleCrop>false</ScaleCrop>
  <LinksUpToDate>false</LinksUpToDate>
  <CharactersWithSpaces>2891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2022-07-15T09:48:00Z</dcterms:created>
  <dc:creator>Скирда Вадим Григорьевич</dc:creator>
  <cp:lastModifiedBy>HONOR</cp:lastModifiedBy>
  <cp:lastPrinted>2023-03-01T11:19:00Z</cp:lastPrinted>
  <dcterms:modified xsi:type="dcterms:W3CDTF">2024-12-13T12:00:22Z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8AAA817AFE554DD9A2344788F3BEBA6A_12</vt:lpwstr>
  </property>
</Properties>
</file>