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39D" w:rsidRPr="0095549B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598" w:rsidRPr="0095549B" w:rsidRDefault="004A5598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95549B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95549B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95549B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95549B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Pr="0095549B" w:rsidRDefault="0095549B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142" w:rsidRPr="0095549B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142" w:rsidRPr="0095549B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598" w:rsidRPr="0095549B" w:rsidRDefault="00955598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4157" w:rsidRPr="0095549B" w:rsidRDefault="001E4157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95549B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83E" w:rsidRPr="0095549B" w:rsidRDefault="0094683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C2C" w:rsidRPr="0095549B" w:rsidRDefault="00955598" w:rsidP="00493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t>О реализации на территории муниципального района «Белгородский район» Белгородской области Единого стандарта региональных мер поддержки участников специальной военной операции и членов их семей</w:t>
      </w:r>
    </w:p>
    <w:p w:rsidR="00F85B97" w:rsidRPr="0095549B" w:rsidRDefault="00F85B97" w:rsidP="00493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B97" w:rsidRPr="0095549B" w:rsidRDefault="00F85B97" w:rsidP="00493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7E5" w:rsidRPr="0095549B" w:rsidRDefault="00C667E5" w:rsidP="00C66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 w:rsidR="0095549B">
        <w:rPr>
          <w:rFonts w:ascii="Times New Roman" w:hAnsi="Times New Roman" w:cs="Times New Roman"/>
          <w:sz w:val="28"/>
          <w:szCs w:val="28"/>
        </w:rPr>
        <w:br/>
      </w:r>
      <w:r w:rsidRPr="0095549B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29.12.2012 № 273-ФЗ «Об образовании </w:t>
      </w:r>
      <w:r w:rsidR="0095549B">
        <w:rPr>
          <w:rFonts w:ascii="Times New Roman" w:hAnsi="Times New Roman" w:cs="Times New Roman"/>
          <w:sz w:val="28"/>
          <w:szCs w:val="28"/>
        </w:rPr>
        <w:br/>
      </w:r>
      <w:r w:rsidRPr="0095549B">
        <w:rPr>
          <w:rFonts w:ascii="Times New Roman" w:hAnsi="Times New Roman" w:cs="Times New Roman"/>
          <w:sz w:val="28"/>
          <w:szCs w:val="28"/>
        </w:rPr>
        <w:t xml:space="preserve">в Российской Федерации», постановлением Правительства Белгородской области от 28.12.2024 № 679-пп «О реализации в Белгородской области Единого стандарта региональных мер поддержки участников специальной военной операции и членов их семей», Уставом муниципального района «Белгородский район» Белгородской области администрация Белгородского района Белгородской области </w:t>
      </w:r>
      <w:r w:rsidRPr="0095549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0B7E51" w:rsidRDefault="00C25CF6" w:rsidP="008D3EDD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667E5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667E5" w:rsidRPr="0095549B">
        <w:rPr>
          <w:rFonts w:ascii="Times New Roman" w:hAnsi="Times New Roman" w:cs="Times New Roman"/>
          <w:sz w:val="28"/>
          <w:szCs w:val="28"/>
        </w:rPr>
        <w:t> </w:t>
      </w:r>
      <w:r w:rsidR="00C667E5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</w:t>
      </w:r>
      <w:r w:rsidR="000B7E5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667E5" w:rsidRPr="0095549B" w:rsidRDefault="000B7E51" w:rsidP="008D3EDD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 П</w:t>
      </w:r>
      <w:r w:rsidR="00C667E5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еречень мер поддержки в сфере образования участников специальной военной операции и членов их семей</w:t>
      </w:r>
      <w:r w:rsidR="00C25CF6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, реализуемых</w:t>
      </w:r>
      <w:r w:rsidR="00C667E5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667E5" w:rsidRPr="0095549B">
        <w:rPr>
          <w:rFonts w:ascii="Times New Roman" w:hAnsi="Times New Roman" w:cs="Times New Roman"/>
          <w:sz w:val="28"/>
          <w:szCs w:val="28"/>
        </w:rPr>
        <w:t>на территории муниципального района «Белгородский район» Белгородской области (прилагается).</w:t>
      </w:r>
    </w:p>
    <w:p w:rsidR="008D3EDD" w:rsidRPr="0095549B" w:rsidRDefault="000B7E51" w:rsidP="008D3EDD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496996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D3EDD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8D3EDD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орядок предоставления мер поддержки в сфере образования участников специальной военной операции и членов их семей</w:t>
      </w:r>
      <w:r w:rsidR="00496996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, реализуемых</w:t>
      </w:r>
      <w:r w:rsidR="008D3EDD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муниципального района «Белгородский район» Белгородской области (прилагается).</w:t>
      </w:r>
    </w:p>
    <w:p w:rsidR="00C576FE" w:rsidRPr="0095549B" w:rsidRDefault="000B7E51" w:rsidP="00496996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96996" w:rsidRPr="0095549B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="00C576FE" w:rsidRPr="0095549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«Знамя» 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7" w:history="1">
        <w:r w:rsidR="00C576FE" w:rsidRPr="0095549B">
          <w:rPr>
            <w:rStyle w:val="aa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https://belgorodskij-r31.gosweb.gosuslugi.ru/</w:t>
        </w:r>
      </w:hyperlink>
      <w:r w:rsidR="00C576FE" w:rsidRPr="009554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5549B" w:rsidRPr="0095549B" w:rsidRDefault="000B7E51" w:rsidP="00496996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5549B" w:rsidRPr="0095549B">
        <w:rPr>
          <w:rFonts w:ascii="Times New Roman" w:eastAsia="Times New Roman" w:hAnsi="Times New Roman" w:cs="Times New Roman"/>
          <w:sz w:val="28"/>
          <w:szCs w:val="28"/>
        </w:rPr>
        <w:t xml:space="preserve">. Признать утратившим силу постановление администрации Белгородского района Белгородской области от 12.12.2024 № 175 </w:t>
      </w:r>
      <w:r w:rsidR="0095549B">
        <w:rPr>
          <w:rFonts w:ascii="Times New Roman" w:eastAsia="Times New Roman" w:hAnsi="Times New Roman" w:cs="Times New Roman"/>
          <w:sz w:val="28"/>
          <w:szCs w:val="28"/>
        </w:rPr>
        <w:br/>
      </w:r>
      <w:r w:rsidR="0095549B" w:rsidRPr="0095549B">
        <w:rPr>
          <w:rFonts w:ascii="Times New Roman" w:eastAsia="Times New Roman" w:hAnsi="Times New Roman" w:cs="Times New Roman"/>
          <w:sz w:val="28"/>
          <w:szCs w:val="28"/>
        </w:rPr>
        <w:t xml:space="preserve">«О дополнительных мерах поддержки в сфере образования участников </w:t>
      </w:r>
      <w:r w:rsidR="0095549B" w:rsidRPr="0095549B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специальной военной операции и членов их семей на территории муниципального района «Белгородский район» Белгородской области»</w:t>
      </w:r>
      <w:r w:rsidR="009554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5056" w:rsidRPr="0095549B" w:rsidRDefault="000B7E51" w:rsidP="0094683E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4683E" w:rsidRPr="0095549B">
        <w:rPr>
          <w:rFonts w:ascii="Times New Roman" w:eastAsia="Times New Roman" w:hAnsi="Times New Roman" w:cs="Times New Roman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105056" w:rsidRPr="0095549B">
        <w:rPr>
          <w:rFonts w:ascii="Times New Roman" w:hAnsi="Times New Roman" w:cs="Times New Roman"/>
          <w:sz w:val="28"/>
          <w:szCs w:val="28"/>
        </w:rPr>
        <w:t>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05056" w:rsidRPr="0095549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05056" w:rsidRPr="0095549B"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правоотношения, возникшие с 9 января 202</w:t>
      </w:r>
      <w:r w:rsidR="00C94BD0" w:rsidRPr="0095549B">
        <w:rPr>
          <w:rFonts w:ascii="Times New Roman" w:hAnsi="Times New Roman" w:cs="Times New Roman"/>
          <w:sz w:val="28"/>
          <w:szCs w:val="28"/>
        </w:rPr>
        <w:t>5</w:t>
      </w:r>
      <w:r w:rsidR="00105056" w:rsidRPr="009554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0639D" w:rsidRPr="0095549B" w:rsidRDefault="000B7E51" w:rsidP="0094683E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83E" w:rsidRPr="0095549B">
        <w:rPr>
          <w:rFonts w:ascii="Times New Roman" w:hAnsi="Times New Roman" w:cs="Times New Roman"/>
          <w:sz w:val="28"/>
          <w:szCs w:val="28"/>
        </w:rPr>
        <w:t>. </w:t>
      </w:r>
      <w:r w:rsidR="0080639D" w:rsidRPr="0095549B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</w:t>
      </w:r>
      <w:r w:rsidR="007A1142" w:rsidRPr="0095549B">
        <w:rPr>
          <w:rFonts w:ascii="Times New Roman" w:hAnsi="Times New Roman" w:cs="Times New Roman"/>
          <w:sz w:val="28"/>
          <w:szCs w:val="28"/>
        </w:rPr>
        <w:t xml:space="preserve">ть </w:t>
      </w:r>
      <w:r w:rsidR="004D01EB">
        <w:rPr>
          <w:rFonts w:ascii="Times New Roman" w:hAnsi="Times New Roman" w:cs="Times New Roman"/>
          <w:sz w:val="28"/>
          <w:szCs w:val="28"/>
        </w:rPr>
        <w:br/>
      </w:r>
      <w:r w:rsidR="0080639D" w:rsidRPr="0095549B">
        <w:rPr>
          <w:rFonts w:ascii="Times New Roman" w:hAnsi="Times New Roman" w:cs="Times New Roman"/>
          <w:sz w:val="28"/>
          <w:szCs w:val="28"/>
        </w:rPr>
        <w:t>на комитет социальной политики адми</w:t>
      </w:r>
      <w:r w:rsidR="007A1142" w:rsidRPr="0095549B">
        <w:rPr>
          <w:rFonts w:ascii="Times New Roman" w:hAnsi="Times New Roman" w:cs="Times New Roman"/>
          <w:sz w:val="28"/>
          <w:szCs w:val="28"/>
        </w:rPr>
        <w:t xml:space="preserve">нистрации Белгородского района </w:t>
      </w:r>
      <w:r w:rsidR="0080639D" w:rsidRPr="0095549B">
        <w:rPr>
          <w:rFonts w:ascii="Times New Roman" w:hAnsi="Times New Roman" w:cs="Times New Roman"/>
          <w:sz w:val="28"/>
          <w:szCs w:val="28"/>
        </w:rPr>
        <w:t>(</w:t>
      </w:r>
      <w:r w:rsidR="00925DBC" w:rsidRPr="0095549B">
        <w:rPr>
          <w:rFonts w:ascii="Times New Roman" w:hAnsi="Times New Roman" w:cs="Times New Roman"/>
          <w:sz w:val="28"/>
          <w:szCs w:val="28"/>
        </w:rPr>
        <w:t>Малышева</w:t>
      </w:r>
      <w:r w:rsidR="0080639D" w:rsidRPr="0095549B">
        <w:rPr>
          <w:rFonts w:ascii="Times New Roman" w:hAnsi="Times New Roman" w:cs="Times New Roman"/>
          <w:sz w:val="28"/>
          <w:szCs w:val="28"/>
        </w:rPr>
        <w:t xml:space="preserve"> </w:t>
      </w:r>
      <w:r w:rsidR="00925DBC" w:rsidRPr="0095549B">
        <w:rPr>
          <w:rFonts w:ascii="Times New Roman" w:hAnsi="Times New Roman" w:cs="Times New Roman"/>
          <w:sz w:val="28"/>
          <w:szCs w:val="28"/>
        </w:rPr>
        <w:t>М</w:t>
      </w:r>
      <w:r w:rsidR="0080639D" w:rsidRPr="0095549B">
        <w:rPr>
          <w:rFonts w:ascii="Times New Roman" w:hAnsi="Times New Roman" w:cs="Times New Roman"/>
          <w:sz w:val="28"/>
          <w:szCs w:val="28"/>
        </w:rPr>
        <w:t>.</w:t>
      </w:r>
      <w:r w:rsidR="00925DBC" w:rsidRPr="0095549B">
        <w:rPr>
          <w:rFonts w:ascii="Times New Roman" w:hAnsi="Times New Roman" w:cs="Times New Roman"/>
          <w:sz w:val="28"/>
          <w:szCs w:val="28"/>
        </w:rPr>
        <w:t>Д</w:t>
      </w:r>
      <w:r w:rsidR="0080639D" w:rsidRPr="0095549B">
        <w:rPr>
          <w:rFonts w:ascii="Times New Roman" w:hAnsi="Times New Roman" w:cs="Times New Roman"/>
          <w:sz w:val="28"/>
          <w:szCs w:val="28"/>
        </w:rPr>
        <w:t>.)</w:t>
      </w:r>
    </w:p>
    <w:p w:rsidR="00434DA8" w:rsidRPr="0095549B" w:rsidRDefault="00434DA8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DA8" w:rsidRPr="0095549B" w:rsidRDefault="00434DA8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434DA8" w:rsidRPr="0095549B" w:rsidTr="00434DA8">
        <w:tc>
          <w:tcPr>
            <w:tcW w:w="5353" w:type="dxa"/>
            <w:shd w:val="clear" w:color="auto" w:fill="auto"/>
            <w:vAlign w:val="bottom"/>
          </w:tcPr>
          <w:p w:rsidR="00434DA8" w:rsidRPr="0095549B" w:rsidRDefault="00434DA8" w:rsidP="0094683E">
            <w:pPr>
              <w:spacing w:after="0" w:line="240" w:lineRule="auto"/>
              <w:ind w:left="-284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Первый заместитель главы</w:t>
            </w:r>
          </w:p>
          <w:p w:rsidR="00434DA8" w:rsidRPr="0095549B" w:rsidRDefault="00434DA8" w:rsidP="0094683E">
            <w:pPr>
              <w:spacing w:after="0" w:line="240" w:lineRule="auto"/>
              <w:ind w:left="-284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администрации Белгородского района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434DA8" w:rsidRPr="0095549B" w:rsidRDefault="00434DA8" w:rsidP="00C8674C">
            <w:pPr>
              <w:tabs>
                <w:tab w:val="left" w:pos="8931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5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Т.П. Круглякова</w:t>
            </w:r>
          </w:p>
        </w:tc>
      </w:tr>
    </w:tbl>
    <w:p w:rsidR="00434DA8" w:rsidRPr="0095549B" w:rsidRDefault="00434DA8" w:rsidP="00434DA8">
      <w:pPr>
        <w:pStyle w:val="1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34DA8" w:rsidRDefault="00434DA8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49B" w:rsidRDefault="0095549B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lastRenderedPageBreak/>
        <w:t>УТВЕРЖДЁН</w:t>
      </w: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t>Белгородского района</w:t>
      </w: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t>от «__» _________ 2025 г. № _____</w:t>
      </w:r>
    </w:p>
    <w:p w:rsidR="00AF3C58" w:rsidRDefault="00AF3C58" w:rsidP="00AF3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5549B" w:rsidRPr="0095549B" w:rsidRDefault="0095549B" w:rsidP="00AF3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F3C58" w:rsidRPr="0095549B" w:rsidRDefault="00AF3C58" w:rsidP="00AF3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</w:t>
      </w:r>
    </w:p>
    <w:p w:rsidR="00C667E5" w:rsidRPr="0095549B" w:rsidRDefault="00AF3C58" w:rsidP="00AF3C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мер поддержки в сфере образования участников специальной военной операции и членов их семей</w:t>
      </w:r>
      <w:r w:rsidR="00EE13D3"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реализуемых</w:t>
      </w:r>
      <w:r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5549B">
        <w:rPr>
          <w:rFonts w:ascii="Times New Roman" w:hAnsi="Times New Roman" w:cs="Times New Roman"/>
          <w:b/>
          <w:sz w:val="28"/>
          <w:szCs w:val="28"/>
        </w:rPr>
        <w:t>на территории муниципального района «Белгородский район» Белгородской области</w:t>
      </w:r>
    </w:p>
    <w:p w:rsidR="00AF3C58" w:rsidRPr="0095549B" w:rsidRDefault="00AF3C58" w:rsidP="00AF3C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BB2" w:rsidRPr="0095549B" w:rsidRDefault="00EE13D3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1</w:t>
      </w:r>
      <w:r w:rsidR="00496996" w:rsidRPr="0095549B">
        <w:rPr>
          <w:rFonts w:ascii="Times New Roman" w:hAnsi="Times New Roman" w:cs="Times New Roman"/>
          <w:sz w:val="28"/>
          <w:szCs w:val="28"/>
        </w:rPr>
        <w:t>.</w:t>
      </w:r>
      <w:r w:rsidRPr="0095549B">
        <w:rPr>
          <w:rFonts w:ascii="Times New Roman" w:hAnsi="Times New Roman" w:cs="Times New Roman"/>
          <w:sz w:val="28"/>
          <w:szCs w:val="28"/>
        </w:rPr>
        <w:t> 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Освобождение от платы, взимаемой с родителей (законных представителей), за питание детей участников специальной военной операции, обучающихся в муниципальных образовательных организациях, расположенных на территории муниципального района «Белгородский район» Белгородской области, реализующих образовательные программы начального общего, основного общего и среднего общего образования (в том числе </w:t>
      </w:r>
      <w:r w:rsidR="004D01EB">
        <w:rPr>
          <w:rFonts w:ascii="Times New Roman" w:hAnsi="Times New Roman" w:cs="Times New Roman"/>
          <w:sz w:val="28"/>
          <w:szCs w:val="28"/>
        </w:rPr>
        <w:br/>
      </w:r>
      <w:r w:rsidR="00B20BB2" w:rsidRPr="0095549B">
        <w:rPr>
          <w:rFonts w:ascii="Times New Roman" w:hAnsi="Times New Roman" w:cs="Times New Roman"/>
          <w:sz w:val="28"/>
          <w:szCs w:val="28"/>
        </w:rPr>
        <w:t>в случае гибели (смерти) участников специальной военной операции).</w:t>
      </w:r>
    </w:p>
    <w:p w:rsidR="00C667E5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2.</w:t>
      </w:r>
      <w:r w:rsidR="00EE13D3" w:rsidRPr="0095549B">
        <w:rPr>
          <w:rFonts w:ascii="Times New Roman" w:hAnsi="Times New Roman" w:cs="Times New Roman"/>
          <w:sz w:val="28"/>
          <w:szCs w:val="28"/>
        </w:rPr>
        <w:t> </w:t>
      </w:r>
      <w:r w:rsidR="00C667E5" w:rsidRPr="0095549B">
        <w:rPr>
          <w:rFonts w:ascii="Times New Roman" w:hAnsi="Times New Roman" w:cs="Times New Roman"/>
          <w:sz w:val="28"/>
          <w:szCs w:val="28"/>
        </w:rPr>
        <w:t>Освобождение от платы, взимаемой с родителей (законных представителей), за присмотр и уход за детьми участников специальной военной операции, обучающимися в муниципальных образовательных организациях, расположенных на территории муниципального района «Белгородский район» Белгородской области по программам дошкольного образования</w:t>
      </w:r>
      <w:r w:rsidR="00727139" w:rsidRPr="0095549B">
        <w:rPr>
          <w:rFonts w:ascii="Times New Roman" w:hAnsi="Times New Roman" w:cs="Times New Roman"/>
          <w:sz w:val="28"/>
          <w:szCs w:val="28"/>
        </w:rPr>
        <w:t xml:space="preserve"> (в том числе в случае гибели (смерти) участников специальной военной операции)</w:t>
      </w:r>
      <w:r w:rsidR="00C667E5" w:rsidRPr="0095549B">
        <w:rPr>
          <w:rFonts w:ascii="Times New Roman" w:hAnsi="Times New Roman" w:cs="Times New Roman"/>
          <w:sz w:val="28"/>
          <w:szCs w:val="28"/>
        </w:rPr>
        <w:t>.</w:t>
      </w:r>
      <w:r w:rsidR="00727139" w:rsidRPr="0095549B">
        <w:rPr>
          <w:rFonts w:ascii="Times New Roman" w:hAnsi="Times New Roman" w:cs="Times New Roman"/>
          <w:sz w:val="28"/>
          <w:szCs w:val="28"/>
        </w:rPr>
        <w:t xml:space="preserve">  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67E5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3.</w:t>
      </w:r>
      <w:r w:rsidR="00EE13D3" w:rsidRPr="0095549B">
        <w:rPr>
          <w:rFonts w:ascii="Times New Roman" w:hAnsi="Times New Roman" w:cs="Times New Roman"/>
          <w:sz w:val="28"/>
          <w:szCs w:val="28"/>
        </w:rPr>
        <w:t> </w:t>
      </w:r>
      <w:r w:rsidR="00727139" w:rsidRPr="0095549B">
        <w:rPr>
          <w:rFonts w:ascii="Times New Roman" w:hAnsi="Times New Roman" w:cs="Times New Roman"/>
          <w:sz w:val="28"/>
          <w:szCs w:val="28"/>
        </w:rPr>
        <w:t xml:space="preserve">Обеспечение зачисления детей </w:t>
      </w:r>
      <w:r w:rsidR="00C667E5" w:rsidRPr="0095549B">
        <w:rPr>
          <w:rFonts w:ascii="Times New Roman" w:hAnsi="Times New Roman" w:cs="Times New Roman"/>
          <w:sz w:val="28"/>
          <w:szCs w:val="28"/>
        </w:rPr>
        <w:t xml:space="preserve">участников специальной военной операции в группы продленного дня и круглосуточного пребывания </w:t>
      </w:r>
      <w:r w:rsidR="004D01EB">
        <w:rPr>
          <w:rFonts w:ascii="Times New Roman" w:hAnsi="Times New Roman" w:cs="Times New Roman"/>
          <w:sz w:val="28"/>
          <w:szCs w:val="28"/>
        </w:rPr>
        <w:br/>
      </w:r>
      <w:r w:rsidR="00C667E5" w:rsidRPr="0095549B">
        <w:rPr>
          <w:rFonts w:ascii="Times New Roman" w:hAnsi="Times New Roman" w:cs="Times New Roman"/>
          <w:sz w:val="28"/>
          <w:szCs w:val="28"/>
        </w:rPr>
        <w:t>в муниципальных дошкольных образовательных организациях, расположенных на территории муниципального района «Белгородский район» Белгородской области</w:t>
      </w:r>
      <w:r w:rsidR="00727139" w:rsidRPr="0095549B">
        <w:rPr>
          <w:rFonts w:ascii="Times New Roman" w:hAnsi="Times New Roman" w:cs="Times New Roman"/>
          <w:sz w:val="28"/>
          <w:szCs w:val="28"/>
        </w:rPr>
        <w:t xml:space="preserve">, в первоочередном порядке (в том числе в случае гибели (смерти) участников специальной военной операции). </w:t>
      </w:r>
    </w:p>
    <w:p w:rsidR="00B20BB2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4.</w:t>
      </w:r>
      <w:r w:rsidR="00EE13D3" w:rsidRPr="0095549B">
        <w:rPr>
          <w:rFonts w:ascii="Times New Roman" w:hAnsi="Times New Roman" w:cs="Times New Roman"/>
          <w:sz w:val="28"/>
          <w:szCs w:val="28"/>
        </w:rPr>
        <w:t> </w:t>
      </w:r>
      <w:r w:rsidR="00727139" w:rsidRPr="0095549B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B20BB2" w:rsidRPr="0095549B">
        <w:rPr>
          <w:rFonts w:ascii="Times New Roman" w:hAnsi="Times New Roman" w:cs="Times New Roman"/>
          <w:sz w:val="28"/>
          <w:szCs w:val="28"/>
        </w:rPr>
        <w:t>семей участников специальной военной операции преимущественным</w:t>
      </w:r>
      <w:r w:rsidR="00C667E5" w:rsidRPr="0095549B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B20BB2" w:rsidRPr="0095549B">
        <w:rPr>
          <w:rFonts w:ascii="Times New Roman" w:hAnsi="Times New Roman" w:cs="Times New Roman"/>
          <w:sz w:val="28"/>
          <w:szCs w:val="28"/>
        </w:rPr>
        <w:t>м</w:t>
      </w:r>
      <w:r w:rsidR="00C667E5" w:rsidRPr="0095549B">
        <w:rPr>
          <w:rFonts w:ascii="Times New Roman" w:hAnsi="Times New Roman" w:cs="Times New Roman"/>
          <w:sz w:val="28"/>
          <w:szCs w:val="28"/>
        </w:rPr>
        <w:t xml:space="preserve">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организации, расположенные на территории муниципального района «Белгородский район» Белгородской области, реализующие пр</w:t>
      </w:r>
      <w:r w:rsidR="00B20BB2" w:rsidRPr="0095549B">
        <w:rPr>
          <w:rFonts w:ascii="Times New Roman" w:hAnsi="Times New Roman" w:cs="Times New Roman"/>
          <w:sz w:val="28"/>
          <w:szCs w:val="28"/>
        </w:rPr>
        <w:t>ограммы дошкольного образования</w:t>
      </w:r>
      <w:r w:rsidR="00C667E5" w:rsidRPr="0095549B">
        <w:rPr>
          <w:rFonts w:ascii="Times New Roman" w:hAnsi="Times New Roman" w:cs="Times New Roman"/>
          <w:sz w:val="28"/>
          <w:szCs w:val="28"/>
        </w:rPr>
        <w:t xml:space="preserve"> 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(в том числе в случае гибели (смерти) участников специальной военной операции).  </w:t>
      </w:r>
    </w:p>
    <w:p w:rsidR="00B20BB2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5.</w:t>
      </w:r>
      <w:r w:rsidR="00EE13D3" w:rsidRPr="0095549B">
        <w:rPr>
          <w:rFonts w:ascii="Times New Roman" w:hAnsi="Times New Roman" w:cs="Times New Roman"/>
          <w:sz w:val="28"/>
          <w:szCs w:val="28"/>
        </w:rPr>
        <w:t> 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Освобождение от платы, взимаемой с родителей (законных представителей), за осуществление присмотра и ухода за детьми участников специальной военной операции в группах продленного дня в муниципальных образовательных организациях, расположенных на территории муниципального района «Белгородский район» Белгородской области, реализующих образовательные программы начального общего, основного </w:t>
      </w:r>
      <w:r w:rsidR="00B20BB2" w:rsidRPr="0095549B">
        <w:rPr>
          <w:rFonts w:ascii="Times New Roman" w:hAnsi="Times New Roman" w:cs="Times New Roman"/>
          <w:sz w:val="28"/>
          <w:szCs w:val="28"/>
        </w:rPr>
        <w:lastRenderedPageBreak/>
        <w:t xml:space="preserve">общего и среднего общего образования </w:t>
      </w:r>
      <w:r w:rsidR="00934EE8" w:rsidRPr="0095549B">
        <w:rPr>
          <w:rFonts w:ascii="Times New Roman" w:hAnsi="Times New Roman" w:cs="Times New Roman"/>
          <w:sz w:val="28"/>
          <w:szCs w:val="28"/>
        </w:rPr>
        <w:t>(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в том числе в случае гибели (смерти) участников специальной военной операции). </w:t>
      </w:r>
    </w:p>
    <w:p w:rsidR="00B20BB2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6. </w:t>
      </w:r>
      <w:r w:rsidR="00B20BB2" w:rsidRPr="0095549B">
        <w:rPr>
          <w:rFonts w:ascii="Times New Roman" w:hAnsi="Times New Roman" w:cs="Times New Roman"/>
          <w:sz w:val="28"/>
          <w:szCs w:val="28"/>
        </w:rPr>
        <w:t>Обеспечение зачисления в первоочередном порядке в группы продленного дня детей участников специальной военной операции, обучающихся в 1-6 классах в муниципальных образовательных организаци</w:t>
      </w:r>
      <w:r w:rsidR="00934EE8" w:rsidRPr="0095549B">
        <w:rPr>
          <w:rFonts w:ascii="Times New Roman" w:hAnsi="Times New Roman" w:cs="Times New Roman"/>
          <w:sz w:val="28"/>
          <w:szCs w:val="28"/>
        </w:rPr>
        <w:t>ях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муниципального района «Белгородский район» Белгородской области, реализующих образовательные программы начального общего, основного общего и среднего общего образования (в том числе </w:t>
      </w:r>
      <w:r w:rsidR="004D01EB">
        <w:rPr>
          <w:rFonts w:ascii="Times New Roman" w:hAnsi="Times New Roman" w:cs="Times New Roman"/>
          <w:sz w:val="28"/>
          <w:szCs w:val="28"/>
        </w:rPr>
        <w:br/>
      </w:r>
      <w:r w:rsidR="00B20BB2" w:rsidRPr="0095549B">
        <w:rPr>
          <w:rFonts w:ascii="Times New Roman" w:hAnsi="Times New Roman" w:cs="Times New Roman"/>
          <w:sz w:val="28"/>
          <w:szCs w:val="28"/>
        </w:rPr>
        <w:t>в случае гибели (смерти) участников специальной военной операции).</w:t>
      </w:r>
    </w:p>
    <w:p w:rsidR="00B20BB2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7. 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Обеспечение семей участников специальной военной операции преимущественным правом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организации, расположенные на территории муниципального района «Белгородский район» Белгородской области, реализующие программы начального общего, основного общего и среднего общего образования (в том числе в случае гибели (смерти) участников </w:t>
      </w:r>
      <w:r w:rsidR="0095549B">
        <w:rPr>
          <w:rFonts w:ascii="Times New Roman" w:hAnsi="Times New Roman" w:cs="Times New Roman"/>
          <w:sz w:val="28"/>
          <w:szCs w:val="28"/>
        </w:rPr>
        <w:t>специальной военной операции).</w:t>
      </w:r>
    </w:p>
    <w:p w:rsidR="00B20BB2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8. </w:t>
      </w:r>
      <w:r w:rsidR="00B20BB2" w:rsidRPr="0095549B">
        <w:rPr>
          <w:rFonts w:ascii="Times New Roman" w:hAnsi="Times New Roman" w:cs="Times New Roman"/>
          <w:sz w:val="28"/>
          <w:szCs w:val="28"/>
        </w:rPr>
        <w:t>Предоставление семьям участников специальной военной операции права бесплатного посещения детьми занятий по дополнительным общеобразовательным программам в муниципальных образовательных организациях, расположенных на территории муниципального района «Белгородский район» Белгородской области (кружки, секции и иные подобные занятия) (в том числе в случае гибели (смерти) участников специальной военной операции).</w:t>
      </w:r>
    </w:p>
    <w:p w:rsidR="00B20BB2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9. 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Предоставление семьям участников специальной военной операции права на зачисление в первоочередном порядке в спортивные группы (секции) детей участников специальной военной операции в муниципальных образовательных организациях, расположенных на территории муниципального района «Белгородский район» Белгородской области, </w:t>
      </w:r>
      <w:r w:rsidR="00C15D4C" w:rsidRPr="0095549B">
        <w:rPr>
          <w:rFonts w:ascii="Times New Roman" w:hAnsi="Times New Roman" w:cs="Times New Roman"/>
          <w:sz w:val="28"/>
          <w:szCs w:val="28"/>
        </w:rPr>
        <w:t>осуществляющих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C15D4C" w:rsidRPr="0095549B">
        <w:rPr>
          <w:rFonts w:ascii="Times New Roman" w:hAnsi="Times New Roman" w:cs="Times New Roman"/>
          <w:sz w:val="28"/>
          <w:szCs w:val="28"/>
        </w:rPr>
        <w:t>ую</w:t>
      </w:r>
      <w:r w:rsidR="00B20BB2" w:rsidRPr="0095549B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C15D4C" w:rsidRPr="0095549B">
        <w:rPr>
          <w:rFonts w:ascii="Times New Roman" w:hAnsi="Times New Roman" w:cs="Times New Roman"/>
          <w:sz w:val="28"/>
          <w:szCs w:val="28"/>
        </w:rPr>
        <w:t>у (в том числе в случае гибели (смерти) участников специальной военной операции).</w:t>
      </w:r>
    </w:p>
    <w:p w:rsidR="00C667E5" w:rsidRPr="0095549B" w:rsidRDefault="00496996" w:rsidP="00EE13D3">
      <w:pPr>
        <w:pStyle w:val="a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9B">
        <w:rPr>
          <w:rFonts w:ascii="Times New Roman" w:hAnsi="Times New Roman" w:cs="Times New Roman"/>
          <w:sz w:val="28"/>
          <w:szCs w:val="28"/>
        </w:rPr>
        <w:t>10. </w:t>
      </w:r>
      <w:r w:rsidR="00C667E5" w:rsidRPr="0095549B">
        <w:rPr>
          <w:rFonts w:ascii="Times New Roman" w:hAnsi="Times New Roman" w:cs="Times New Roman"/>
          <w:sz w:val="28"/>
          <w:szCs w:val="28"/>
        </w:rPr>
        <w:t>Первоочередное право на предоставление детям участников специальной военной операции, обучающимся в муниципальных образовательных организациях, расположенных на территории муниципального района «Белгородский район» Белгородской области, льготных путевок в организации отдыха детей и их оздоровления</w:t>
      </w:r>
      <w:r w:rsidR="00C15D4C" w:rsidRPr="0095549B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4D01EB">
        <w:rPr>
          <w:rFonts w:ascii="Times New Roman" w:hAnsi="Times New Roman" w:cs="Times New Roman"/>
          <w:sz w:val="28"/>
          <w:szCs w:val="28"/>
        </w:rPr>
        <w:br/>
      </w:r>
      <w:r w:rsidR="00C15D4C" w:rsidRPr="0095549B">
        <w:rPr>
          <w:rFonts w:ascii="Times New Roman" w:hAnsi="Times New Roman" w:cs="Times New Roman"/>
          <w:sz w:val="28"/>
          <w:szCs w:val="28"/>
        </w:rPr>
        <w:t>в случае гибели (смерти) участников специальной военной операции)</w:t>
      </w:r>
      <w:r w:rsidR="00C667E5" w:rsidRPr="0095549B">
        <w:rPr>
          <w:rFonts w:ascii="Times New Roman" w:hAnsi="Times New Roman" w:cs="Times New Roman"/>
          <w:sz w:val="28"/>
          <w:szCs w:val="28"/>
        </w:rPr>
        <w:t>.</w:t>
      </w:r>
    </w:p>
    <w:p w:rsidR="00C667E5" w:rsidRPr="0095549B" w:rsidRDefault="00C667E5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B5E" w:rsidRPr="0095549B" w:rsidRDefault="00936B5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B5E" w:rsidRPr="0095549B" w:rsidRDefault="00936B5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B5E" w:rsidRPr="0095549B" w:rsidRDefault="00936B5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B5E" w:rsidRPr="0095549B" w:rsidRDefault="00936B5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B5E" w:rsidRPr="0095549B" w:rsidRDefault="00936B5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B5E" w:rsidRPr="0095549B" w:rsidRDefault="00936B5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B5E" w:rsidRPr="0095549B" w:rsidRDefault="00936B5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lastRenderedPageBreak/>
        <w:t>УТВЕРЖДЁН</w:t>
      </w: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t>Белгородского района</w:t>
      </w:r>
    </w:p>
    <w:p w:rsidR="00727139" w:rsidRPr="0095549B" w:rsidRDefault="00727139" w:rsidP="00727139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49B">
        <w:rPr>
          <w:rFonts w:ascii="Times New Roman" w:hAnsi="Times New Roman" w:cs="Times New Roman"/>
          <w:b/>
          <w:sz w:val="28"/>
          <w:szCs w:val="28"/>
        </w:rPr>
        <w:t>от «__» _________ 2025 г. № _____</w:t>
      </w:r>
    </w:p>
    <w:p w:rsidR="00727139" w:rsidRDefault="00727139" w:rsidP="00806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01EB" w:rsidRPr="0095549B" w:rsidRDefault="004D01EB" w:rsidP="00806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7139" w:rsidRPr="0095549B" w:rsidRDefault="00727139" w:rsidP="0072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Порядок </w:t>
      </w:r>
    </w:p>
    <w:p w:rsidR="004D01EB" w:rsidRDefault="00727139" w:rsidP="0072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предоставления мер поддержки в сфере образования участников специальной военной операции и членов их семей</w:t>
      </w:r>
      <w:r w:rsidR="00936B5E"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реализуемых</w:t>
      </w:r>
      <w:r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27139" w:rsidRPr="0095549B" w:rsidRDefault="00727139" w:rsidP="0072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54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территории муниципального района «Белгородский район» Белгородской области</w:t>
      </w:r>
    </w:p>
    <w:p w:rsidR="00727139" w:rsidRPr="0095549B" w:rsidRDefault="00727139" w:rsidP="0072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76A92" w:rsidRPr="0095549B" w:rsidRDefault="00676A92" w:rsidP="00676A92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b/>
          <w:sz w:val="28"/>
          <w:szCs w:val="28"/>
          <w:lang w:val="ru-RU"/>
        </w:rPr>
        <w:t>1. Общие положения</w:t>
      </w:r>
    </w:p>
    <w:p w:rsidR="0095549B" w:rsidRPr="0095549B" w:rsidRDefault="0095549B" w:rsidP="00676A92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76A92" w:rsidRPr="0095549B" w:rsidRDefault="00676A92" w:rsidP="00693F9F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1.1.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Порядок </w:t>
      </w:r>
      <w:r w:rsidR="00693F9F" w:rsidRPr="0095549B">
        <w:rPr>
          <w:rFonts w:ascii="Times New Roman" w:hAnsi="Times New Roman" w:cs="Times New Roman"/>
          <w:sz w:val="28"/>
          <w:szCs w:val="28"/>
          <w:lang w:val="ru-RU"/>
        </w:rPr>
        <w:t>предоставления мер поддержки в сфере образования участников специальной военной операции и членов их семей</w:t>
      </w:r>
      <w:r w:rsidR="00936B5E" w:rsidRPr="0095549B">
        <w:rPr>
          <w:rFonts w:ascii="Times New Roman" w:hAnsi="Times New Roman" w:cs="Times New Roman"/>
          <w:sz w:val="28"/>
          <w:szCs w:val="28"/>
          <w:lang w:val="ru-RU"/>
        </w:rPr>
        <w:t>, реализуемых</w:t>
      </w:r>
      <w:r w:rsidR="00693F9F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="00693F9F" w:rsidRPr="0095549B">
        <w:rPr>
          <w:rFonts w:ascii="Times New Roman" w:hAnsi="Times New Roman" w:cs="Times New Roman"/>
          <w:sz w:val="28"/>
          <w:szCs w:val="28"/>
          <w:lang w:val="ru-RU"/>
        </w:rPr>
        <w:t>на территории муниципального района «Белгородский район» Белгородской</w:t>
      </w:r>
      <w:r w:rsidR="00F96F3E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3F9F" w:rsidRPr="0095549B"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 w:rsidR="00936B5E" w:rsidRPr="0095549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 в целях организации предоставления на территории муниципального района «Белгородский район» Белгородской области мер поддержки участников специальной военной операции и членов их семей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>в сфере образования</w:t>
      </w:r>
      <w:r w:rsidR="00F96F3E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(далее – меры поддержки)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76A92" w:rsidRPr="0095549B" w:rsidRDefault="00676A92" w:rsidP="004241FC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5A0C43" w:rsidRPr="0095549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0C43"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Информация о мерах поддержки и порядке их предоставления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размещается на официальном сайте Управления 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образования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Белгородского района в сети Интернет (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>http://uobr.ru/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), а также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на официальных сайтах, информационных стендах в помещениях </w:t>
      </w:r>
      <w:r w:rsidR="00203D33" w:rsidRPr="0095549B">
        <w:rPr>
          <w:rFonts w:ascii="Times New Roman" w:hAnsi="Times New Roman" w:cs="Times New Roman"/>
          <w:sz w:val="28"/>
          <w:szCs w:val="28"/>
          <w:lang w:val="ru-RU"/>
        </w:rPr>
        <w:t>образовательных организаций, расположенных на территории муниципального района «Белгородский район» Белгородской области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03D33" w:rsidRPr="0095549B" w:rsidRDefault="00676A92" w:rsidP="004241FC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5A0C43" w:rsidRPr="0095549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0C4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 Меры поддержки участников специальной военной операции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="005A0C4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и членов их семей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осуществля</w:t>
      </w:r>
      <w:r w:rsidR="005A0C43" w:rsidRPr="0095549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тся при подтверждении права на </w:t>
      </w:r>
      <w:r w:rsidR="005A0C4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получение.</w:t>
      </w:r>
    </w:p>
    <w:p w:rsidR="00676A92" w:rsidRPr="0095549B" w:rsidRDefault="005A0C43" w:rsidP="004241FC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1.4. Основаниями для отказа в предоставлении мер поддержки 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является отсутствие документов,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подтверждающих право на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их получение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0C43" w:rsidRPr="0095549B" w:rsidRDefault="005A0C43" w:rsidP="004241F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6A92" w:rsidRPr="0095549B" w:rsidRDefault="005A0C43" w:rsidP="00F96F3E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676A92" w:rsidRPr="009554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Порядок предоставления </w:t>
      </w:r>
      <w:r w:rsidR="00F96F3E" w:rsidRPr="009554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мер поддержки </w:t>
      </w:r>
    </w:p>
    <w:p w:rsidR="0095549B" w:rsidRPr="0095549B" w:rsidRDefault="0095549B" w:rsidP="00F96F3E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B3254" w:rsidRPr="0095549B" w:rsidRDefault="00F96F3E" w:rsidP="004B3254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.1.</w:t>
      </w:r>
      <w:r w:rsidR="006301E9"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Порядок предоставления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мер поддержки 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определяет правила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и условия </w:t>
      </w:r>
      <w:r w:rsidR="006301E9" w:rsidRPr="0095549B">
        <w:rPr>
          <w:rFonts w:ascii="Times New Roman" w:hAnsi="Times New Roman" w:cs="Times New Roman"/>
          <w:sz w:val="28"/>
          <w:szCs w:val="28"/>
          <w:lang w:val="ru-RU"/>
        </w:rPr>
        <w:t>предоставления мер поддержки в сфере образования участников специальной военной операции и членов их семей</w:t>
      </w:r>
      <w:r w:rsidR="004B3254" w:rsidRPr="0095549B">
        <w:rPr>
          <w:rFonts w:ascii="Times New Roman" w:hAnsi="Times New Roman" w:cs="Times New Roman"/>
          <w:sz w:val="28"/>
          <w:szCs w:val="28"/>
          <w:lang w:val="ru-RU"/>
        </w:rPr>
        <w:t>, реализуемых</w:t>
      </w:r>
      <w:r w:rsidR="006301E9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муниципального района «Белгородский район» Белгородской области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80CA0" w:rsidRPr="0095549B" w:rsidRDefault="00F96F3E" w:rsidP="00F72BF4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.2.</w:t>
      </w:r>
      <w:r w:rsidR="00F72BF4"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К лицам, имеющим право на </w:t>
      </w:r>
      <w:r w:rsidR="00F72BF4" w:rsidRPr="0095549B">
        <w:rPr>
          <w:rFonts w:ascii="Times New Roman" w:hAnsi="Times New Roman" w:cs="Times New Roman"/>
          <w:sz w:val="28"/>
          <w:szCs w:val="28"/>
          <w:lang w:val="ru-RU"/>
        </w:rPr>
        <w:t>предоставления мер поддержки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, относятся</w:t>
      </w:r>
      <w:r w:rsidR="00280CA0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лица, участвующие в специальной военной операции и члены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="00280CA0" w:rsidRPr="0095549B">
        <w:rPr>
          <w:rFonts w:ascii="Times New Roman" w:hAnsi="Times New Roman" w:cs="Times New Roman"/>
          <w:sz w:val="28"/>
          <w:szCs w:val="28"/>
          <w:lang w:val="ru-RU"/>
        </w:rPr>
        <w:t>их семей.</w:t>
      </w:r>
    </w:p>
    <w:p w:rsidR="00280CA0" w:rsidRPr="0095549B" w:rsidRDefault="00280CA0" w:rsidP="00B52290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2.2.1.</w:t>
      </w:r>
      <w:r w:rsidR="004B3254"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Лица, участвующие в специальной военной операции – лица, постоянно проживающие на территории </w:t>
      </w:r>
      <w:r w:rsidR="00B52290" w:rsidRPr="0095549B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«Белгородский район» Белгородской области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, участвующие в специальной военной операции на территориях Украины, Донецкой Народной Республики,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Луганской Народной Республики, Запорожской области и Херсонской области и (или) выполняющие задачи по отражению вооруженного вторжения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на территорию Российской Федерации в ходе вооруженной провокации</w:t>
      </w:r>
      <w:r w:rsidR="004B3254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280CA0" w:rsidRPr="0095549B" w:rsidRDefault="00280CA0" w:rsidP="00B52290">
      <w:pPr>
        <w:pStyle w:val="PreformattedText"/>
        <w:numPr>
          <w:ilvl w:val="2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по которым предусмотрено присвоение специальных званий полиции,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по мобилизации;</w:t>
      </w:r>
    </w:p>
    <w:p w:rsidR="00280CA0" w:rsidRPr="0095549B" w:rsidRDefault="00280CA0" w:rsidP="00B52290">
      <w:pPr>
        <w:pStyle w:val="PreformattedText"/>
        <w:numPr>
          <w:ilvl w:val="2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в пункте 6 статьи 1 Федерального закона от 31</w:t>
      </w:r>
      <w:r w:rsidR="00B52290" w:rsidRPr="0095549B">
        <w:rPr>
          <w:rFonts w:ascii="Times New Roman" w:hAnsi="Times New Roman" w:cs="Times New Roman"/>
          <w:sz w:val="28"/>
          <w:szCs w:val="28"/>
          <w:lang w:val="ru-RU"/>
        </w:rPr>
        <w:t>.05.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1996 </w:t>
      </w:r>
      <w:r w:rsidR="00B52290" w:rsidRPr="0095549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61-ФЗ </w:t>
      </w:r>
      <w:r w:rsidR="00B52290" w:rsidRPr="0095549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Об обороне</w:t>
      </w:r>
      <w:r w:rsidR="00B52290" w:rsidRPr="0095549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80CA0" w:rsidRPr="0095549B" w:rsidRDefault="00280CA0" w:rsidP="00B52290">
      <w:pPr>
        <w:pStyle w:val="PreformattedText"/>
        <w:numPr>
          <w:ilvl w:val="2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280CA0" w:rsidRPr="0095549B" w:rsidRDefault="00280CA0" w:rsidP="00B52290">
      <w:pPr>
        <w:pStyle w:val="PreformattedText"/>
        <w:numPr>
          <w:ilvl w:val="2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B52290" w:rsidRPr="0095549B" w:rsidRDefault="00B52290" w:rsidP="00B52290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2.2.2. Члены семей участников специальной военной операции – члены семьи лиц, указанных в подпункте 2.2.1 пункта 2.2 раздела 2 «Порядок предоставления мер поддержки» настоящего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определенные в соответствии с пунктами 5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и 5.1 статьи 2 Федерального закона от 27.05.1998 № 76-ФЗ «О статусе военнослужащих», а именно:</w:t>
      </w:r>
    </w:p>
    <w:p w:rsidR="00B52290" w:rsidRPr="0095549B" w:rsidRDefault="00B52290" w:rsidP="00B52290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1) супруга (супруг), супруг (супруга) погибшего (умершего),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не вступивший (не вступившая) в повторный брак;</w:t>
      </w:r>
    </w:p>
    <w:p w:rsidR="00B52290" w:rsidRPr="0095549B" w:rsidRDefault="00B52290" w:rsidP="00B52290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2) несовершеннолетние дети;</w:t>
      </w:r>
    </w:p>
    <w:p w:rsidR="00B52290" w:rsidRPr="0095549B" w:rsidRDefault="00B52290" w:rsidP="00B52290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3) дети старше 18 лет, ставшие инвалидами до достижения ими возраста 18 лет;</w:t>
      </w:r>
    </w:p>
    <w:p w:rsidR="00B52290" w:rsidRPr="0095549B" w:rsidRDefault="00B52290" w:rsidP="00B52290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4) дети в возрасте до 23 лет, обучающиеся в образовательных организациях по очной форме обучения;</w:t>
      </w:r>
    </w:p>
    <w:p w:rsidR="00280CA0" w:rsidRPr="0095549B" w:rsidRDefault="00B52290" w:rsidP="00B52290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5) лица, находящиеся на иждивении участника специальной военной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lastRenderedPageBreak/>
        <w:t>операции.</w:t>
      </w:r>
    </w:p>
    <w:p w:rsidR="00F72BF4" w:rsidRPr="0095549B" w:rsidRDefault="00B52290" w:rsidP="00F72BF4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2.3.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Дети участников специальной военной операции – члены семей участников специальной военной операции, указанные в подпункте 2.2.2 пункта 2.2. раздела 2 «Порядок предоставления мер поддержки» настоящего Порядка, </w:t>
      </w:r>
      <w:r w:rsidR="00F72BF4" w:rsidRPr="0095549B">
        <w:rPr>
          <w:rFonts w:ascii="Times New Roman" w:hAnsi="Times New Roman" w:cs="Times New Roman"/>
          <w:sz w:val="28"/>
          <w:szCs w:val="28"/>
          <w:lang w:val="ru-RU"/>
        </w:rPr>
        <w:t>один или оба родителя которых являются участниками специальной военной операции.</w:t>
      </w:r>
      <w:r w:rsidR="008D3EDD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D3EDD" w:rsidRPr="0095549B" w:rsidRDefault="00F72BF4" w:rsidP="00F72BF4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К категории детей участников специальной военной операции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не относятся дети, находящиеся на полном государственном обеспечении, </w:t>
      </w:r>
      <w:r w:rsidR="004D01E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и дети, в отношении которых родители лишены родительских прав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или ограничены в родительских правах.</w:t>
      </w:r>
    </w:p>
    <w:p w:rsidR="00203625" w:rsidRPr="0095549B" w:rsidRDefault="00F96F3E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.4.</w:t>
      </w:r>
      <w:r w:rsidR="00203625"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8D3EDD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Предоставление мер поддержки 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осуществляется при личном обращении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лиц, указанных в пункте 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.2 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>Раздела 2 «Порядок предоставления мер поддержки» настоящего Порядка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r w:rsidR="00203625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образовательных организации, расположенных на территории муниципального района «Белгородский район» Белгородской области, </w:t>
      </w:r>
      <w:r w:rsidR="006210BA" w:rsidRPr="0095549B">
        <w:rPr>
          <w:rFonts w:ascii="Times New Roman" w:hAnsi="Times New Roman" w:cs="Times New Roman"/>
          <w:sz w:val="28"/>
          <w:szCs w:val="28"/>
          <w:lang w:val="ru-RU"/>
        </w:rPr>
        <w:t>оказывающие</w:t>
      </w:r>
      <w:r w:rsidR="00203625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10BA" w:rsidRPr="0095549B">
        <w:rPr>
          <w:rFonts w:ascii="Times New Roman" w:hAnsi="Times New Roman" w:cs="Times New Roman"/>
          <w:sz w:val="28"/>
          <w:szCs w:val="28"/>
          <w:lang w:val="ru-RU"/>
        </w:rPr>
        <w:t>меры поддержки.</w:t>
      </w:r>
    </w:p>
    <w:p w:rsidR="00203625" w:rsidRPr="0095549B" w:rsidRDefault="006210BA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2.5. Перечень документов, необходимых для получения мер поддержки:</w:t>
      </w:r>
    </w:p>
    <w:p w:rsidR="003674F1" w:rsidRPr="0095549B" w:rsidRDefault="003674F1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1) заявление на получение меры поддержки;</w:t>
      </w:r>
    </w:p>
    <w:p w:rsidR="003674F1" w:rsidRPr="0095549B" w:rsidRDefault="003674F1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2) копия паспорта или иного документа, удостоверяющего личность;</w:t>
      </w:r>
    </w:p>
    <w:p w:rsidR="003674F1" w:rsidRPr="0095549B" w:rsidRDefault="003674F1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3) копия свидетельства о заключении брака (для супруги (супруга) участника специальной военной операции);</w:t>
      </w:r>
    </w:p>
    <w:p w:rsidR="003674F1" w:rsidRPr="0095549B" w:rsidRDefault="003674F1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4) копия документа, удостоверяющего полномочия (доверенность) </w:t>
      </w:r>
      <w:r w:rsidR="004B3254" w:rsidRPr="0095549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(для представителя участника специальной военной операции);</w:t>
      </w:r>
    </w:p>
    <w:p w:rsidR="003674F1" w:rsidRPr="0095549B" w:rsidRDefault="003674F1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5) документ, подтверждающий участие в специальной военной операции;</w:t>
      </w:r>
    </w:p>
    <w:p w:rsidR="006210BA" w:rsidRPr="0095549B" w:rsidRDefault="006F6826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674F1" w:rsidRPr="0095549B">
        <w:rPr>
          <w:rFonts w:ascii="Times New Roman" w:hAnsi="Times New Roman" w:cs="Times New Roman"/>
          <w:sz w:val="28"/>
          <w:szCs w:val="28"/>
          <w:lang w:val="ru-RU"/>
        </w:rPr>
        <w:t>) иные документы, необходимые для получения конкретной меры социальной поддержки.</w:t>
      </w:r>
    </w:p>
    <w:p w:rsidR="008A6255" w:rsidRPr="0095549B" w:rsidRDefault="006210BA" w:rsidP="006F6826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документ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>, подтверждающи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участие лиц, указанных в подпункте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2.2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.1 пункта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2.2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Раздела 2 «Порядок предоставления мер поддержки» настоящего Порядка</w:t>
      </w:r>
      <w:r w:rsidR="008A6255" w:rsidRPr="0095549B">
        <w:rPr>
          <w:rFonts w:ascii="Times New Roman" w:hAnsi="Times New Roman" w:cs="Times New Roman"/>
          <w:sz w:val="28"/>
          <w:szCs w:val="28"/>
          <w:lang w:val="ru-RU"/>
        </w:rPr>
        <w:t>, в специальной военной операции, в частности относятся:</w:t>
      </w:r>
    </w:p>
    <w:p w:rsidR="008A6255" w:rsidRPr="0095549B" w:rsidRDefault="008A6255" w:rsidP="006F6826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.10.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2024 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№ 1354 «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О порядке установления факта участия граждан Российской Федерации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B3254" w:rsidRPr="0095549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специальной военной операции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на территориях Украины, Донецкой Народной Республики, Луганской Народной Республики, Запорожской области и Херсонской области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A6255" w:rsidRPr="0095549B" w:rsidRDefault="008A6255" w:rsidP="006F6826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8A6255" w:rsidRPr="0095549B" w:rsidRDefault="008A6255" w:rsidP="006F6826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уведомление федерального органа исполнительной власти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о заключении с лицом контракта о прохождении военной службы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7 статьи 38 Федерального закона от 28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.03.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1998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53-ФЗ 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О воинск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ой обязанности и военной службе»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A6255" w:rsidRPr="0095549B" w:rsidRDefault="008A6255" w:rsidP="006F6826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копия контракта, заключенного в соответствии с пунктом 7 статьи 38 Федерального закона от 28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.03.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1998 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№ 53-ФЗ «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О воинской обязанности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lastRenderedPageBreak/>
        <w:t>и военной службе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A6255" w:rsidRPr="0095549B" w:rsidRDefault="008A6255" w:rsidP="006F6826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8A6255" w:rsidRPr="0095549B" w:rsidRDefault="008A6255" w:rsidP="006F6826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запись в военном билете;</w:t>
      </w:r>
    </w:p>
    <w:p w:rsidR="008A6255" w:rsidRPr="0095549B" w:rsidRDefault="008A6255" w:rsidP="006F6826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копия контракта о прохождении военной службы гражданином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в Вооруженных Силах Российской Федерации, подтверждающего даты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или периоды участия гражданина в специальной военной операции;</w:t>
      </w:r>
      <w:r w:rsidR="00EF6BA1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76A92" w:rsidRPr="0095549B" w:rsidRDefault="008A6255" w:rsidP="00EF6BA1">
      <w:pPr>
        <w:pStyle w:val="PreformattedText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:rsidR="00EF6BA1" w:rsidRPr="0095549B" w:rsidRDefault="00EF6BA1" w:rsidP="00EF6BA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2.6. С целью подтверждения права на получение мер поддержки </w:t>
      </w:r>
      <w:r w:rsidR="00505283" w:rsidRPr="0095549B">
        <w:rPr>
          <w:rFonts w:ascii="Times New Roman" w:hAnsi="Times New Roman" w:cs="Times New Roman"/>
          <w:sz w:val="28"/>
          <w:szCs w:val="28"/>
          <w:lang w:val="ru-RU"/>
        </w:rPr>
        <w:t>участники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специальной военной операции или члены их семей предоставляют документы, подтверждающи</w:t>
      </w:r>
      <w:r w:rsidR="00505283" w:rsidRPr="0095549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5283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участие в специальной военной операции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с п</w:t>
      </w:r>
      <w:r w:rsidR="00505283" w:rsidRPr="0095549B">
        <w:rPr>
          <w:rFonts w:ascii="Times New Roman" w:hAnsi="Times New Roman" w:cs="Times New Roman"/>
          <w:sz w:val="28"/>
          <w:szCs w:val="28"/>
          <w:lang w:val="ru-RU"/>
        </w:rPr>
        <w:t>ериодичностью 2 раза в год (в срок до 10 декабря и до 10 июля текущего года).</w:t>
      </w:r>
    </w:p>
    <w:p w:rsidR="0095549B" w:rsidRPr="0095549B" w:rsidRDefault="000B7E51" w:rsidP="0095549B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2.7</w:t>
      </w:r>
      <w:r w:rsidR="0095549B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. Меры поддержки предоставляются лицам, участвующим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95549B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в специальной военной операции, и членам их семей на период участия лиц, указанных в подпункте 2.2.1 пункта 2.2 раздела 2 «Порядок предоставления мер поддержки» настоящего Порядка, в специальной военной операции. </w:t>
      </w:r>
    </w:p>
    <w:p w:rsidR="0095549B" w:rsidRPr="0095549B" w:rsidRDefault="000B7E51" w:rsidP="0095549B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2.8.</w:t>
      </w:r>
      <w:r w:rsidR="0095549B" w:rsidRPr="0095549B">
        <w:rPr>
          <w:rFonts w:ascii="Times New Roman" w:hAnsi="Times New Roman" w:cs="Times New Roman"/>
          <w:sz w:val="28"/>
          <w:szCs w:val="28"/>
          <w:lang w:val="ru-RU"/>
        </w:rPr>
        <w:t xml:space="preserve"> Меры поддержки членам семей лиц, указанных в подпункте 2.2.1 пункта 2.2 раздела 2 «Порядок предоставления мер поддержки» настоящего Порядка,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определенных </w:t>
      </w:r>
      <w:r w:rsidR="004F5B28">
        <w:rPr>
          <w:rFonts w:ascii="Times New Roman" w:hAnsi="Times New Roman" w:cs="Times New Roman"/>
          <w:sz w:val="28"/>
          <w:szCs w:val="28"/>
          <w:lang w:val="ru-RU"/>
        </w:rPr>
        <w:br/>
      </w:r>
      <w:r w:rsidR="0095549B" w:rsidRPr="0095549B"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пунктами 5 и 5.1 статьи 2 Федерального закона от 27.05.1998 № 76-ФЗ «О статусе военнослужащих», предоставляются бессрочно.</w:t>
      </w:r>
    </w:p>
    <w:p w:rsidR="0095549B" w:rsidRPr="0095549B" w:rsidRDefault="0095549B" w:rsidP="00EF6BA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6A92" w:rsidRPr="0095549B" w:rsidRDefault="005A0C43" w:rsidP="005A0C43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549B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676A92" w:rsidRPr="0095549B">
        <w:rPr>
          <w:rFonts w:ascii="Times New Roman" w:hAnsi="Times New Roman" w:cs="Times New Roman"/>
          <w:b/>
          <w:sz w:val="28"/>
          <w:szCs w:val="28"/>
          <w:lang w:val="ru-RU"/>
        </w:rPr>
        <w:t>. Заключительные положения</w:t>
      </w:r>
    </w:p>
    <w:p w:rsidR="0095549B" w:rsidRPr="0095549B" w:rsidRDefault="0095549B" w:rsidP="005A0C43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27139" w:rsidRPr="00936B5E" w:rsidRDefault="005A0C43" w:rsidP="002F564A">
      <w:pPr>
        <w:pStyle w:val="PreformattedText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5549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76A92" w:rsidRPr="0095549B">
        <w:rPr>
          <w:rFonts w:ascii="Times New Roman" w:hAnsi="Times New Roman" w:cs="Times New Roman"/>
          <w:sz w:val="28"/>
          <w:szCs w:val="28"/>
          <w:lang w:val="ru-RU"/>
        </w:rPr>
        <w:t>.1.</w:t>
      </w:r>
      <w:r w:rsidRPr="0095549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2F564A" w:rsidRPr="0095549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Финансирование </w:t>
      </w:r>
      <w:r w:rsidR="00F96F3E" w:rsidRPr="0095549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мер поддержки в сфере образования участников специальной военной операции и членов их семей на территории муниципального района «Белгородский район» Белгородской области</w:t>
      </w:r>
      <w:r w:rsidR="002F564A" w:rsidRPr="0095549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2F564A" w:rsidRPr="000B7E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осуществляется за счет средств бюджета муниципального района «Белгородский район» Белгородской области, в пределах лимитов бюджетных обязательств и бюджетных ассигнований на исполнение публичных нормативных обязательств по отрасли</w:t>
      </w:r>
      <w:bookmarkStart w:id="0" w:name="_GoBack"/>
      <w:bookmarkEnd w:id="0"/>
      <w:r w:rsidR="002F564A" w:rsidRPr="000B7E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«Образование».</w:t>
      </w:r>
    </w:p>
    <w:sectPr w:rsidR="00727139" w:rsidRPr="00936B5E" w:rsidSect="00434DA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988" w:rsidRDefault="000D1988" w:rsidP="004D59DC">
      <w:pPr>
        <w:spacing w:after="0" w:line="240" w:lineRule="auto"/>
      </w:pPr>
      <w:r>
        <w:separator/>
      </w:r>
    </w:p>
  </w:endnote>
  <w:endnote w:type="continuationSeparator" w:id="0">
    <w:p w:rsidR="000D1988" w:rsidRDefault="000D1988" w:rsidP="004D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Mono">
    <w:altName w:val="Times New Roman"/>
    <w:charset w:val="00"/>
    <w:family w:val="auto"/>
    <w:pitch w:val="default"/>
  </w:font>
  <w:font w:name="Noto Sans Mono CJK SC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988" w:rsidRDefault="000D1988" w:rsidP="004D59DC">
      <w:pPr>
        <w:spacing w:after="0" w:line="240" w:lineRule="auto"/>
      </w:pPr>
      <w:r>
        <w:separator/>
      </w:r>
    </w:p>
  </w:footnote>
  <w:footnote w:type="continuationSeparator" w:id="0">
    <w:p w:rsidR="000D1988" w:rsidRDefault="000D1988" w:rsidP="004D5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9520886"/>
      <w:docPartObj>
        <w:docPartGallery w:val="Page Numbers (Top of Page)"/>
        <w:docPartUnique/>
      </w:docPartObj>
    </w:sdtPr>
    <w:sdtEndPr/>
    <w:sdtContent>
      <w:p w:rsidR="001B785E" w:rsidRDefault="001B78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E51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21C8"/>
    <w:multiLevelType w:val="hybridMultilevel"/>
    <w:tmpl w:val="6DA005D2"/>
    <w:lvl w:ilvl="0" w:tplc="3E7EE952">
      <w:start w:val="1"/>
      <w:numFmt w:val="decimal"/>
      <w:suff w:val="space"/>
      <w:lvlText w:val="%1."/>
      <w:lvlJc w:val="center"/>
      <w:pPr>
        <w:ind w:left="1000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9" w:hanging="360"/>
      </w:pPr>
    </w:lvl>
    <w:lvl w:ilvl="2" w:tplc="0419001B" w:tentative="1">
      <w:start w:val="1"/>
      <w:numFmt w:val="lowerRoman"/>
      <w:lvlText w:val="%3."/>
      <w:lvlJc w:val="right"/>
      <w:pPr>
        <w:ind w:left="9029" w:hanging="180"/>
      </w:pPr>
    </w:lvl>
    <w:lvl w:ilvl="3" w:tplc="0419000F" w:tentative="1">
      <w:start w:val="1"/>
      <w:numFmt w:val="decimal"/>
      <w:lvlText w:val="%4."/>
      <w:lvlJc w:val="left"/>
      <w:pPr>
        <w:ind w:left="9749" w:hanging="360"/>
      </w:pPr>
    </w:lvl>
    <w:lvl w:ilvl="4" w:tplc="04190019" w:tentative="1">
      <w:start w:val="1"/>
      <w:numFmt w:val="lowerLetter"/>
      <w:lvlText w:val="%5."/>
      <w:lvlJc w:val="left"/>
      <w:pPr>
        <w:ind w:left="10469" w:hanging="360"/>
      </w:pPr>
    </w:lvl>
    <w:lvl w:ilvl="5" w:tplc="0419001B" w:tentative="1">
      <w:start w:val="1"/>
      <w:numFmt w:val="lowerRoman"/>
      <w:lvlText w:val="%6."/>
      <w:lvlJc w:val="right"/>
      <w:pPr>
        <w:ind w:left="11189" w:hanging="180"/>
      </w:pPr>
    </w:lvl>
    <w:lvl w:ilvl="6" w:tplc="0419000F" w:tentative="1">
      <w:start w:val="1"/>
      <w:numFmt w:val="decimal"/>
      <w:lvlText w:val="%7."/>
      <w:lvlJc w:val="left"/>
      <w:pPr>
        <w:ind w:left="11909" w:hanging="360"/>
      </w:pPr>
    </w:lvl>
    <w:lvl w:ilvl="7" w:tplc="04190019" w:tentative="1">
      <w:start w:val="1"/>
      <w:numFmt w:val="lowerLetter"/>
      <w:lvlText w:val="%8."/>
      <w:lvlJc w:val="left"/>
      <w:pPr>
        <w:ind w:left="12629" w:hanging="360"/>
      </w:pPr>
    </w:lvl>
    <w:lvl w:ilvl="8" w:tplc="0419001B" w:tentative="1">
      <w:start w:val="1"/>
      <w:numFmt w:val="lowerRoman"/>
      <w:lvlText w:val="%9."/>
      <w:lvlJc w:val="right"/>
      <w:pPr>
        <w:ind w:left="13349" w:hanging="180"/>
      </w:pPr>
    </w:lvl>
  </w:abstractNum>
  <w:abstractNum w:abstractNumId="1">
    <w:nsid w:val="0EF926BC"/>
    <w:multiLevelType w:val="hybridMultilevel"/>
    <w:tmpl w:val="86640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B52D4E"/>
    <w:multiLevelType w:val="hybridMultilevel"/>
    <w:tmpl w:val="801C5162"/>
    <w:lvl w:ilvl="0" w:tplc="5ECAC31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83AE20B0">
      <w:start w:val="1"/>
      <w:numFmt w:val="decimal"/>
      <w:suff w:val="space"/>
      <w:lvlText w:val="%2)"/>
      <w:lvlJc w:val="left"/>
      <w:pPr>
        <w:ind w:left="1894" w:hanging="4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C370DA"/>
    <w:multiLevelType w:val="multilevel"/>
    <w:tmpl w:val="B4A6E88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6893464"/>
    <w:multiLevelType w:val="hybridMultilevel"/>
    <w:tmpl w:val="5A98E9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43224A"/>
    <w:multiLevelType w:val="multilevel"/>
    <w:tmpl w:val="4BDA7D4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531D26"/>
    <w:multiLevelType w:val="hybridMultilevel"/>
    <w:tmpl w:val="F1000E6C"/>
    <w:lvl w:ilvl="0" w:tplc="6C6009D0">
      <w:start w:val="1"/>
      <w:numFmt w:val="decimal"/>
      <w:suff w:val="space"/>
      <w:lvlText w:val="%1)"/>
      <w:lvlJc w:val="right"/>
      <w:pPr>
        <w:ind w:left="709" w:firstLine="0"/>
      </w:pPr>
      <w:rPr>
        <w:rFonts w:ascii="Times New Roman" w:eastAsia="Times New Roman" w:hAnsi="Times New Roman" w:cs="Times New Roman" w:hint="default"/>
        <w:sz w:val="28"/>
        <w:highlight w:val="whit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4D6E1C"/>
    <w:multiLevelType w:val="hybridMultilevel"/>
    <w:tmpl w:val="17CC31E2"/>
    <w:lvl w:ilvl="0" w:tplc="77461D94">
      <w:start w:val="1"/>
      <w:numFmt w:val="decimal"/>
      <w:suff w:val="space"/>
      <w:lvlText w:val="%1)"/>
      <w:lvlJc w:val="left"/>
      <w:pPr>
        <w:ind w:left="2081" w:hanging="1230"/>
      </w:pPr>
      <w:rPr>
        <w:rFonts w:hint="default"/>
      </w:rPr>
    </w:lvl>
    <w:lvl w:ilvl="1" w:tplc="7CC64950">
      <w:start w:val="1"/>
      <w:numFmt w:val="decimal"/>
      <w:suff w:val="space"/>
      <w:lvlText w:val="%2)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D5A5ABC"/>
    <w:multiLevelType w:val="multilevel"/>
    <w:tmpl w:val="D58C174E"/>
    <w:styleLink w:val="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EF44F8E"/>
    <w:multiLevelType w:val="hybridMultilevel"/>
    <w:tmpl w:val="84D09FCC"/>
    <w:lvl w:ilvl="0" w:tplc="C8C6F0C6">
      <w:start w:val="1"/>
      <w:numFmt w:val="bullet"/>
      <w:suff w:val="space"/>
      <w:lvlText w:val=""/>
      <w:lvlJc w:val="left"/>
      <w:pPr>
        <w:ind w:left="150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406809DB"/>
    <w:multiLevelType w:val="multilevel"/>
    <w:tmpl w:val="A1B6500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5FC0B82"/>
    <w:multiLevelType w:val="multilevel"/>
    <w:tmpl w:val="BA40B6A8"/>
    <w:lvl w:ilvl="0">
      <w:start w:val="4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48911639"/>
    <w:multiLevelType w:val="multilevel"/>
    <w:tmpl w:val="0419001F"/>
    <w:styleLink w:val="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9725BEE"/>
    <w:multiLevelType w:val="hybridMultilevel"/>
    <w:tmpl w:val="C8D63E8C"/>
    <w:lvl w:ilvl="0" w:tplc="D4600B0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E2B115B"/>
    <w:multiLevelType w:val="hybridMultilevel"/>
    <w:tmpl w:val="480C62A2"/>
    <w:lvl w:ilvl="0" w:tplc="6C6009D0">
      <w:start w:val="1"/>
      <w:numFmt w:val="decimal"/>
      <w:suff w:val="space"/>
      <w:lvlText w:val="%1)"/>
      <w:lvlJc w:val="right"/>
      <w:pPr>
        <w:ind w:left="0" w:firstLine="0"/>
      </w:pPr>
      <w:rPr>
        <w:rFonts w:ascii="Times New Roman" w:eastAsia="Times New Roman" w:hAnsi="Times New Roman" w:cs="Times New Roman" w:hint="default"/>
        <w:sz w:val="28"/>
        <w:highlight w:val="white"/>
      </w:rPr>
    </w:lvl>
    <w:lvl w:ilvl="1" w:tplc="296095CE">
      <w:start w:val="1"/>
      <w:numFmt w:val="lowerLetter"/>
      <w:lvlText w:val="%2."/>
      <w:lvlJc w:val="left"/>
      <w:pPr>
        <w:ind w:left="1440" w:hanging="360"/>
      </w:pPr>
    </w:lvl>
    <w:lvl w:ilvl="2" w:tplc="A3660216">
      <w:start w:val="1"/>
      <w:numFmt w:val="lowerRoman"/>
      <w:lvlText w:val="%3."/>
      <w:lvlJc w:val="right"/>
      <w:pPr>
        <w:ind w:left="2160" w:hanging="180"/>
      </w:pPr>
    </w:lvl>
    <w:lvl w:ilvl="3" w:tplc="992C94F4">
      <w:start w:val="1"/>
      <w:numFmt w:val="decimal"/>
      <w:suff w:val="space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A7E0B1C8">
      <w:start w:val="1"/>
      <w:numFmt w:val="lowerLetter"/>
      <w:lvlText w:val="%5."/>
      <w:lvlJc w:val="left"/>
      <w:pPr>
        <w:ind w:left="3600" w:hanging="360"/>
      </w:pPr>
    </w:lvl>
    <w:lvl w:ilvl="5" w:tplc="C7FEE09A">
      <w:start w:val="1"/>
      <w:numFmt w:val="lowerRoman"/>
      <w:lvlText w:val="%6."/>
      <w:lvlJc w:val="right"/>
      <w:pPr>
        <w:ind w:left="4320" w:hanging="180"/>
      </w:pPr>
    </w:lvl>
    <w:lvl w:ilvl="6" w:tplc="225C69DA">
      <w:start w:val="1"/>
      <w:numFmt w:val="decimal"/>
      <w:lvlText w:val="%7."/>
      <w:lvlJc w:val="left"/>
      <w:pPr>
        <w:ind w:left="5040" w:hanging="360"/>
      </w:pPr>
    </w:lvl>
    <w:lvl w:ilvl="7" w:tplc="398AB660">
      <w:start w:val="1"/>
      <w:numFmt w:val="lowerLetter"/>
      <w:lvlText w:val="%8."/>
      <w:lvlJc w:val="left"/>
      <w:pPr>
        <w:ind w:left="5760" w:hanging="360"/>
      </w:pPr>
    </w:lvl>
    <w:lvl w:ilvl="8" w:tplc="05EA5B3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A6B1F"/>
    <w:multiLevelType w:val="multilevel"/>
    <w:tmpl w:val="AE326188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33D13B0"/>
    <w:multiLevelType w:val="hybridMultilevel"/>
    <w:tmpl w:val="189A18CE"/>
    <w:lvl w:ilvl="0" w:tplc="A852F734">
      <w:start w:val="1"/>
      <w:numFmt w:val="bullet"/>
      <w:suff w:val="space"/>
      <w:lvlText w:val="–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D64E40"/>
    <w:multiLevelType w:val="hybridMultilevel"/>
    <w:tmpl w:val="2D2A337C"/>
    <w:lvl w:ilvl="0" w:tplc="621C3D0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A2F0721"/>
    <w:multiLevelType w:val="hybridMultilevel"/>
    <w:tmpl w:val="10C6C6E8"/>
    <w:lvl w:ilvl="0" w:tplc="BE3A41CE">
      <w:start w:val="1"/>
      <w:numFmt w:val="decimal"/>
      <w:suff w:val="space"/>
      <w:lvlText w:val="%1)"/>
      <w:lvlJc w:val="left"/>
      <w:pPr>
        <w:ind w:left="338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734546"/>
    <w:multiLevelType w:val="multilevel"/>
    <w:tmpl w:val="983A5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E871DCD"/>
    <w:multiLevelType w:val="hybridMultilevel"/>
    <w:tmpl w:val="E3C0DC8E"/>
    <w:lvl w:ilvl="0" w:tplc="89A87DE4">
      <w:start w:val="1"/>
      <w:numFmt w:val="decimal"/>
      <w:lvlText w:val="1.%1."/>
      <w:lvlJc w:val="left"/>
      <w:pPr>
        <w:ind w:left="1429" w:hanging="360"/>
      </w:pPr>
      <w:rPr>
        <w:rFonts w:hint="default"/>
        <w:sz w:val="28"/>
        <w:szCs w:val="28"/>
      </w:rPr>
    </w:lvl>
    <w:lvl w:ilvl="1" w:tplc="9BB0225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  <w:sz w:val="28"/>
        <w:szCs w:val="28"/>
      </w:rPr>
    </w:lvl>
    <w:lvl w:ilvl="2" w:tplc="42447C7A">
      <w:start w:val="1"/>
      <w:numFmt w:val="decimal"/>
      <w:suff w:val="space"/>
      <w:lvlText w:val="%3)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F661CED"/>
    <w:multiLevelType w:val="hybridMultilevel"/>
    <w:tmpl w:val="D360B1F4"/>
    <w:lvl w:ilvl="0" w:tplc="0290C28C">
      <w:start w:val="1"/>
      <w:numFmt w:val="decimal"/>
      <w:suff w:val="space"/>
      <w:lvlText w:val="2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2470CC0"/>
    <w:multiLevelType w:val="hybridMultilevel"/>
    <w:tmpl w:val="CDBE96EA"/>
    <w:lvl w:ilvl="0" w:tplc="F6FA88A4">
      <w:start w:val="1"/>
      <w:numFmt w:val="decimal"/>
      <w:suff w:val="space"/>
      <w:lvlText w:val="%1)"/>
      <w:lvlJc w:val="left"/>
      <w:pPr>
        <w:ind w:left="1778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4572D7E"/>
    <w:multiLevelType w:val="hybridMultilevel"/>
    <w:tmpl w:val="363E457A"/>
    <w:lvl w:ilvl="0" w:tplc="A852F734">
      <w:start w:val="1"/>
      <w:numFmt w:val="bullet"/>
      <w:suff w:val="space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216449"/>
    <w:multiLevelType w:val="hybridMultilevel"/>
    <w:tmpl w:val="0BDE8688"/>
    <w:lvl w:ilvl="0" w:tplc="A852F734">
      <w:start w:val="1"/>
      <w:numFmt w:val="bullet"/>
      <w:suff w:val="space"/>
      <w:lvlText w:val="–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CFC51D9"/>
    <w:multiLevelType w:val="hybridMultilevel"/>
    <w:tmpl w:val="630C1ED0"/>
    <w:lvl w:ilvl="0" w:tplc="3E7EE952">
      <w:start w:val="1"/>
      <w:numFmt w:val="decimal"/>
      <w:suff w:val="space"/>
      <w:lvlText w:val="%1."/>
      <w:lvlJc w:val="center"/>
      <w:pPr>
        <w:ind w:left="419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5533F12"/>
    <w:multiLevelType w:val="hybridMultilevel"/>
    <w:tmpl w:val="8730B0F6"/>
    <w:lvl w:ilvl="0" w:tplc="ADCE2524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5A17210"/>
    <w:multiLevelType w:val="multilevel"/>
    <w:tmpl w:val="6CE406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7A711D3"/>
    <w:multiLevelType w:val="hybridMultilevel"/>
    <w:tmpl w:val="9116989E"/>
    <w:lvl w:ilvl="0" w:tplc="F6FA88A4">
      <w:start w:val="1"/>
      <w:numFmt w:val="decimal"/>
      <w:suff w:val="space"/>
      <w:lvlText w:val="%1)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BE258E3"/>
    <w:multiLevelType w:val="multilevel"/>
    <w:tmpl w:val="0419001F"/>
    <w:styleLink w:val="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1"/>
  </w:num>
  <w:num w:numId="5">
    <w:abstractNumId w:val="10"/>
  </w:num>
  <w:num w:numId="6">
    <w:abstractNumId w:val="23"/>
  </w:num>
  <w:num w:numId="7">
    <w:abstractNumId w:val="19"/>
  </w:num>
  <w:num w:numId="8">
    <w:abstractNumId w:val="27"/>
  </w:num>
  <w:num w:numId="9">
    <w:abstractNumId w:val="29"/>
  </w:num>
  <w:num w:numId="10">
    <w:abstractNumId w:val="5"/>
  </w:num>
  <w:num w:numId="11">
    <w:abstractNumId w:val="16"/>
  </w:num>
  <w:num w:numId="12">
    <w:abstractNumId w:val="24"/>
  </w:num>
  <w:num w:numId="13">
    <w:abstractNumId w:val="26"/>
  </w:num>
  <w:num w:numId="14">
    <w:abstractNumId w:val="7"/>
  </w:num>
  <w:num w:numId="15">
    <w:abstractNumId w:val="2"/>
  </w:num>
  <w:num w:numId="16">
    <w:abstractNumId w:val="13"/>
  </w:num>
  <w:num w:numId="17">
    <w:abstractNumId w:val="14"/>
  </w:num>
  <w:num w:numId="18">
    <w:abstractNumId w:val="4"/>
  </w:num>
  <w:num w:numId="19">
    <w:abstractNumId w:val="0"/>
  </w:num>
  <w:num w:numId="20">
    <w:abstractNumId w:val="28"/>
  </w:num>
  <w:num w:numId="21">
    <w:abstractNumId w:val="9"/>
  </w:num>
  <w:num w:numId="22">
    <w:abstractNumId w:val="22"/>
  </w:num>
  <w:num w:numId="23">
    <w:abstractNumId w:val="6"/>
  </w:num>
  <w:num w:numId="24">
    <w:abstractNumId w:val="21"/>
  </w:num>
  <w:num w:numId="25">
    <w:abstractNumId w:val="1"/>
  </w:num>
  <w:num w:numId="26">
    <w:abstractNumId w:val="20"/>
  </w:num>
  <w:num w:numId="27">
    <w:abstractNumId w:val="15"/>
  </w:num>
  <w:num w:numId="28">
    <w:abstractNumId w:val="17"/>
  </w:num>
  <w:num w:numId="29">
    <w:abstractNumId w:val="25"/>
  </w:num>
  <w:num w:numId="30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582"/>
    <w:rsid w:val="00005832"/>
    <w:rsid w:val="00007D66"/>
    <w:rsid w:val="00015318"/>
    <w:rsid w:val="00015EAA"/>
    <w:rsid w:val="00032C06"/>
    <w:rsid w:val="000358D7"/>
    <w:rsid w:val="00046AC6"/>
    <w:rsid w:val="00070BDF"/>
    <w:rsid w:val="000767AA"/>
    <w:rsid w:val="0008063E"/>
    <w:rsid w:val="00083D04"/>
    <w:rsid w:val="000B51A0"/>
    <w:rsid w:val="000B7E51"/>
    <w:rsid w:val="000D1988"/>
    <w:rsid w:val="000D5996"/>
    <w:rsid w:val="00105056"/>
    <w:rsid w:val="00110FAF"/>
    <w:rsid w:val="00120E7C"/>
    <w:rsid w:val="0016419C"/>
    <w:rsid w:val="00187EEA"/>
    <w:rsid w:val="0019247F"/>
    <w:rsid w:val="001B1128"/>
    <w:rsid w:val="001B785E"/>
    <w:rsid w:val="001B7B4E"/>
    <w:rsid w:val="001C1E71"/>
    <w:rsid w:val="001D471C"/>
    <w:rsid w:val="001E4157"/>
    <w:rsid w:val="00203625"/>
    <w:rsid w:val="00203D33"/>
    <w:rsid w:val="00261B9D"/>
    <w:rsid w:val="00262CB6"/>
    <w:rsid w:val="00276C4B"/>
    <w:rsid w:val="00280CA0"/>
    <w:rsid w:val="002A315F"/>
    <w:rsid w:val="002A5E49"/>
    <w:rsid w:val="002B2BAD"/>
    <w:rsid w:val="002C70D9"/>
    <w:rsid w:val="002E3582"/>
    <w:rsid w:val="002F42E8"/>
    <w:rsid w:val="002F564A"/>
    <w:rsid w:val="00312945"/>
    <w:rsid w:val="0031635C"/>
    <w:rsid w:val="00321B86"/>
    <w:rsid w:val="00330A0D"/>
    <w:rsid w:val="0035454D"/>
    <w:rsid w:val="003559A6"/>
    <w:rsid w:val="00364D7C"/>
    <w:rsid w:val="003674F1"/>
    <w:rsid w:val="00380963"/>
    <w:rsid w:val="00383804"/>
    <w:rsid w:val="003862D1"/>
    <w:rsid w:val="003867E7"/>
    <w:rsid w:val="003C5538"/>
    <w:rsid w:val="003D1AB1"/>
    <w:rsid w:val="003D7415"/>
    <w:rsid w:val="003E4917"/>
    <w:rsid w:val="003F05FD"/>
    <w:rsid w:val="003F375E"/>
    <w:rsid w:val="004047F3"/>
    <w:rsid w:val="00407FF1"/>
    <w:rsid w:val="00417AC1"/>
    <w:rsid w:val="004211F0"/>
    <w:rsid w:val="004241FC"/>
    <w:rsid w:val="00434DA8"/>
    <w:rsid w:val="004575EA"/>
    <w:rsid w:val="00460E78"/>
    <w:rsid w:val="00461D3F"/>
    <w:rsid w:val="00464144"/>
    <w:rsid w:val="00472A65"/>
    <w:rsid w:val="00480E27"/>
    <w:rsid w:val="0048794D"/>
    <w:rsid w:val="00491563"/>
    <w:rsid w:val="00493C2C"/>
    <w:rsid w:val="00496996"/>
    <w:rsid w:val="004A5598"/>
    <w:rsid w:val="004B22E7"/>
    <w:rsid w:val="004B3254"/>
    <w:rsid w:val="004B4E5A"/>
    <w:rsid w:val="004C1E98"/>
    <w:rsid w:val="004D01EB"/>
    <w:rsid w:val="004D2AA3"/>
    <w:rsid w:val="004D59DC"/>
    <w:rsid w:val="004E04E4"/>
    <w:rsid w:val="004E44B0"/>
    <w:rsid w:val="004E50FC"/>
    <w:rsid w:val="004E5C16"/>
    <w:rsid w:val="004E746A"/>
    <w:rsid w:val="004F5B28"/>
    <w:rsid w:val="00505283"/>
    <w:rsid w:val="00510C8A"/>
    <w:rsid w:val="00557CC8"/>
    <w:rsid w:val="00587657"/>
    <w:rsid w:val="005904F2"/>
    <w:rsid w:val="005A0C43"/>
    <w:rsid w:val="005A1B2B"/>
    <w:rsid w:val="005C08D8"/>
    <w:rsid w:val="005D5F47"/>
    <w:rsid w:val="005E4982"/>
    <w:rsid w:val="005E694C"/>
    <w:rsid w:val="005F76F6"/>
    <w:rsid w:val="006153CF"/>
    <w:rsid w:val="006210BA"/>
    <w:rsid w:val="006301E9"/>
    <w:rsid w:val="00632E81"/>
    <w:rsid w:val="00636284"/>
    <w:rsid w:val="006525B2"/>
    <w:rsid w:val="00652A76"/>
    <w:rsid w:val="00676A92"/>
    <w:rsid w:val="00676FC5"/>
    <w:rsid w:val="00683C7B"/>
    <w:rsid w:val="00693F9F"/>
    <w:rsid w:val="006A2109"/>
    <w:rsid w:val="006A21D2"/>
    <w:rsid w:val="006A565A"/>
    <w:rsid w:val="006C0215"/>
    <w:rsid w:val="006C3FE8"/>
    <w:rsid w:val="006D2A86"/>
    <w:rsid w:val="006F578E"/>
    <w:rsid w:val="006F6826"/>
    <w:rsid w:val="00715C0C"/>
    <w:rsid w:val="0071720A"/>
    <w:rsid w:val="007176D3"/>
    <w:rsid w:val="00727139"/>
    <w:rsid w:val="00742D5B"/>
    <w:rsid w:val="00766128"/>
    <w:rsid w:val="00773755"/>
    <w:rsid w:val="00783D58"/>
    <w:rsid w:val="00796ABF"/>
    <w:rsid w:val="007A1142"/>
    <w:rsid w:val="007B11D6"/>
    <w:rsid w:val="007B5A54"/>
    <w:rsid w:val="007D28A3"/>
    <w:rsid w:val="007E29D2"/>
    <w:rsid w:val="007F794C"/>
    <w:rsid w:val="0080497D"/>
    <w:rsid w:val="0080639D"/>
    <w:rsid w:val="0081004E"/>
    <w:rsid w:val="00823425"/>
    <w:rsid w:val="00873C1B"/>
    <w:rsid w:val="0088419B"/>
    <w:rsid w:val="00895FB0"/>
    <w:rsid w:val="008A6255"/>
    <w:rsid w:val="008C069C"/>
    <w:rsid w:val="008C2876"/>
    <w:rsid w:val="008D3EDD"/>
    <w:rsid w:val="00925DBC"/>
    <w:rsid w:val="009261E9"/>
    <w:rsid w:val="00934EE8"/>
    <w:rsid w:val="00936B5E"/>
    <w:rsid w:val="00937815"/>
    <w:rsid w:val="0094683E"/>
    <w:rsid w:val="00951A56"/>
    <w:rsid w:val="009534A1"/>
    <w:rsid w:val="0095549B"/>
    <w:rsid w:val="00955598"/>
    <w:rsid w:val="00965457"/>
    <w:rsid w:val="00971CE9"/>
    <w:rsid w:val="00993FD4"/>
    <w:rsid w:val="009B3BF5"/>
    <w:rsid w:val="009D230C"/>
    <w:rsid w:val="009D6D01"/>
    <w:rsid w:val="009E03A2"/>
    <w:rsid w:val="009E138C"/>
    <w:rsid w:val="009E4B66"/>
    <w:rsid w:val="009F0BB7"/>
    <w:rsid w:val="00A1704F"/>
    <w:rsid w:val="00A26D7B"/>
    <w:rsid w:val="00A35B9E"/>
    <w:rsid w:val="00A53A4E"/>
    <w:rsid w:val="00A57B16"/>
    <w:rsid w:val="00A61602"/>
    <w:rsid w:val="00A63C14"/>
    <w:rsid w:val="00A65D5A"/>
    <w:rsid w:val="00A7059D"/>
    <w:rsid w:val="00A74099"/>
    <w:rsid w:val="00A83FB4"/>
    <w:rsid w:val="00A869EC"/>
    <w:rsid w:val="00A878AF"/>
    <w:rsid w:val="00A916A2"/>
    <w:rsid w:val="00AB308B"/>
    <w:rsid w:val="00AC29A8"/>
    <w:rsid w:val="00AD204F"/>
    <w:rsid w:val="00AE1593"/>
    <w:rsid w:val="00AF3572"/>
    <w:rsid w:val="00AF3C58"/>
    <w:rsid w:val="00AF5341"/>
    <w:rsid w:val="00B0121B"/>
    <w:rsid w:val="00B07E59"/>
    <w:rsid w:val="00B20BB2"/>
    <w:rsid w:val="00B3452A"/>
    <w:rsid w:val="00B37C5D"/>
    <w:rsid w:val="00B50650"/>
    <w:rsid w:val="00B52290"/>
    <w:rsid w:val="00B52993"/>
    <w:rsid w:val="00B60456"/>
    <w:rsid w:val="00B62351"/>
    <w:rsid w:val="00B71A87"/>
    <w:rsid w:val="00B7341E"/>
    <w:rsid w:val="00B967BE"/>
    <w:rsid w:val="00BB6A1A"/>
    <w:rsid w:val="00BB755D"/>
    <w:rsid w:val="00BC753D"/>
    <w:rsid w:val="00BF749F"/>
    <w:rsid w:val="00C00726"/>
    <w:rsid w:val="00C04765"/>
    <w:rsid w:val="00C15D4C"/>
    <w:rsid w:val="00C25CF6"/>
    <w:rsid w:val="00C3293E"/>
    <w:rsid w:val="00C37CAA"/>
    <w:rsid w:val="00C576FE"/>
    <w:rsid w:val="00C667E5"/>
    <w:rsid w:val="00C8044C"/>
    <w:rsid w:val="00C86779"/>
    <w:rsid w:val="00C9218D"/>
    <w:rsid w:val="00C92FDE"/>
    <w:rsid w:val="00C94BD0"/>
    <w:rsid w:val="00CB26ED"/>
    <w:rsid w:val="00CC3E62"/>
    <w:rsid w:val="00CD0623"/>
    <w:rsid w:val="00CE3579"/>
    <w:rsid w:val="00CE6E4B"/>
    <w:rsid w:val="00CE7E56"/>
    <w:rsid w:val="00D32684"/>
    <w:rsid w:val="00D36DEE"/>
    <w:rsid w:val="00D40ACC"/>
    <w:rsid w:val="00D50BC2"/>
    <w:rsid w:val="00D5638C"/>
    <w:rsid w:val="00D62D97"/>
    <w:rsid w:val="00D74566"/>
    <w:rsid w:val="00D75376"/>
    <w:rsid w:val="00D83E5C"/>
    <w:rsid w:val="00DA0203"/>
    <w:rsid w:val="00DA6775"/>
    <w:rsid w:val="00DB3834"/>
    <w:rsid w:val="00DB60D4"/>
    <w:rsid w:val="00DD0418"/>
    <w:rsid w:val="00DD635B"/>
    <w:rsid w:val="00DE0DF9"/>
    <w:rsid w:val="00E1574C"/>
    <w:rsid w:val="00E15A2A"/>
    <w:rsid w:val="00E30098"/>
    <w:rsid w:val="00E37443"/>
    <w:rsid w:val="00E45A01"/>
    <w:rsid w:val="00E514B2"/>
    <w:rsid w:val="00E546C9"/>
    <w:rsid w:val="00E64018"/>
    <w:rsid w:val="00EB05B4"/>
    <w:rsid w:val="00ED092E"/>
    <w:rsid w:val="00ED157B"/>
    <w:rsid w:val="00EE0767"/>
    <w:rsid w:val="00EE13D3"/>
    <w:rsid w:val="00EF597D"/>
    <w:rsid w:val="00EF6BA1"/>
    <w:rsid w:val="00F02E4A"/>
    <w:rsid w:val="00F07446"/>
    <w:rsid w:val="00F40341"/>
    <w:rsid w:val="00F4532B"/>
    <w:rsid w:val="00F64B85"/>
    <w:rsid w:val="00F72BF4"/>
    <w:rsid w:val="00F77F87"/>
    <w:rsid w:val="00F85B97"/>
    <w:rsid w:val="00F96F3E"/>
    <w:rsid w:val="00FC3741"/>
    <w:rsid w:val="00FD0604"/>
    <w:rsid w:val="00FE247D"/>
    <w:rsid w:val="00F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11CF6-1EAF-447F-B5DB-0C6E9432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39D"/>
    <w:pPr>
      <w:ind w:left="720"/>
      <w:contextualSpacing/>
    </w:pPr>
  </w:style>
  <w:style w:type="numbering" w:customStyle="1" w:styleId="1">
    <w:name w:val="Стиль1"/>
    <w:uiPriority w:val="99"/>
    <w:rsid w:val="00262CB6"/>
    <w:pPr>
      <w:numPr>
        <w:numId w:val="2"/>
      </w:numPr>
    </w:pPr>
  </w:style>
  <w:style w:type="numbering" w:customStyle="1" w:styleId="2">
    <w:name w:val="Стиль2"/>
    <w:uiPriority w:val="99"/>
    <w:rsid w:val="00CE6E4B"/>
    <w:pPr>
      <w:numPr>
        <w:numId w:val="3"/>
      </w:numPr>
    </w:pPr>
  </w:style>
  <w:style w:type="paragraph" w:styleId="a4">
    <w:name w:val="Balloon Text"/>
    <w:basedOn w:val="a"/>
    <w:link w:val="a5"/>
    <w:uiPriority w:val="99"/>
    <w:semiHidden/>
    <w:unhideWhenUsed/>
    <w:rsid w:val="004D5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D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9DC"/>
  </w:style>
  <w:style w:type="paragraph" w:styleId="a8">
    <w:name w:val="footer"/>
    <w:basedOn w:val="a"/>
    <w:link w:val="a9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9DC"/>
  </w:style>
  <w:style w:type="character" w:styleId="aa">
    <w:name w:val="Hyperlink"/>
    <w:uiPriority w:val="99"/>
    <w:unhideWhenUsed/>
    <w:rsid w:val="003D1AB1"/>
    <w:rPr>
      <w:color w:val="0000FF"/>
      <w:u w:val="single"/>
    </w:rPr>
  </w:style>
  <w:style w:type="paragraph" w:customStyle="1" w:styleId="10">
    <w:name w:val="Абзац списка1"/>
    <w:basedOn w:val="a"/>
    <w:rsid w:val="003D1AB1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table" w:styleId="ab">
    <w:name w:val="Table Grid"/>
    <w:basedOn w:val="a1"/>
    <w:uiPriority w:val="39"/>
    <w:rsid w:val="007A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a"/>
    <w:qFormat/>
    <w:rsid w:val="00676FC5"/>
    <w:pPr>
      <w:widowControl w:val="0"/>
      <w:suppressAutoHyphens/>
      <w:spacing w:after="0" w:line="240" w:lineRule="auto"/>
    </w:pPr>
    <w:rPr>
      <w:rFonts w:ascii="Liberation Mono" w:eastAsia="Noto Sans Mono CJK SC" w:hAnsi="Liberation Mono" w:cs="Liberation Mono"/>
      <w:sz w:val="20"/>
      <w:szCs w:val="20"/>
      <w:lang w:val="en-US" w:eastAsia="zh-CN" w:bidi="hi-IN"/>
    </w:rPr>
  </w:style>
  <w:style w:type="paragraph" w:customStyle="1" w:styleId="s3">
    <w:name w:val="s_3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AF3572"/>
    <w:rPr>
      <w:i/>
      <w:iCs/>
    </w:rPr>
  </w:style>
  <w:style w:type="numbering" w:customStyle="1" w:styleId="3">
    <w:name w:val="Стиль3"/>
    <w:uiPriority w:val="99"/>
    <w:rsid w:val="004E5C16"/>
    <w:pPr>
      <w:numPr>
        <w:numId w:val="9"/>
      </w:numPr>
    </w:pPr>
  </w:style>
  <w:style w:type="paragraph" w:customStyle="1" w:styleId="ad">
    <w:name w:val="Нормальный (таблица)"/>
    <w:basedOn w:val="a"/>
    <w:next w:val="a"/>
    <w:uiPriority w:val="99"/>
    <w:rsid w:val="004969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4969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30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2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83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70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17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537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04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8</Pages>
  <Words>2487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Русанова Полина Дмитриевна1</cp:lastModifiedBy>
  <cp:revision>62</cp:revision>
  <cp:lastPrinted>2025-02-03T11:50:00Z</cp:lastPrinted>
  <dcterms:created xsi:type="dcterms:W3CDTF">2024-03-19T12:50:00Z</dcterms:created>
  <dcterms:modified xsi:type="dcterms:W3CDTF">2025-02-19T08:57:00Z</dcterms:modified>
</cp:coreProperties>
</file>