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F48" w:rsidRDefault="00C45F48" w:rsidP="00C45F48">
      <w:pPr>
        <w:shd w:val="clear" w:color="auto" w:fill="FFFFFF"/>
        <w:spacing w:before="90" w:after="210" w:line="240" w:lineRule="auto"/>
        <w:ind w:firstLine="709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СВЕДЕНИЯ</w:t>
      </w:r>
      <w:r>
        <w:rPr>
          <w:rFonts w:ascii="TimesNewRomanPS-BoldMT" w:hAnsi="TimesNewRomanPS-BoldMT"/>
          <w:color w:val="000000"/>
          <w:sz w:val="28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о выявленных правообладателях ранее учтенных объектов</w:t>
      </w:r>
      <w:r>
        <w:rPr>
          <w:rFonts w:ascii="TimesNewRomanPS-BoldMT" w:hAnsi="TimesNewRomanPS-BoldMT"/>
          <w:color w:val="000000"/>
          <w:sz w:val="28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недвижимости на территории Белгородского района</w:t>
      </w:r>
    </w:p>
    <w:p w:rsidR="00B31828" w:rsidRPr="004A302C" w:rsidRDefault="00B31828" w:rsidP="006E4B1F">
      <w:pPr>
        <w:shd w:val="clear" w:color="auto" w:fill="FFFFFF"/>
        <w:spacing w:before="90" w:after="21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A302C">
        <w:rPr>
          <w:rFonts w:ascii="TimesNewRomanPSMT" w:hAnsi="TimesNewRomanPSMT"/>
          <w:color w:val="000000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администрацией </w:t>
      </w:r>
      <w:r w:rsidR="00C45F48" w:rsidRPr="004A302C">
        <w:rPr>
          <w:rFonts w:ascii="TimesNewRomanPSMT" w:hAnsi="TimesNewRomanPSMT"/>
          <w:color w:val="000000"/>
          <w:sz w:val="28"/>
          <w:szCs w:val="28"/>
        </w:rPr>
        <w:t>Белгородского района Белгородской области</w:t>
      </w:r>
      <w:r w:rsidRPr="004A302C">
        <w:rPr>
          <w:rFonts w:ascii="TimesNewRomanPSMT" w:hAnsi="TimesNewRomanPSMT"/>
          <w:color w:val="000000"/>
          <w:sz w:val="28"/>
          <w:szCs w:val="28"/>
        </w:rPr>
        <w:t xml:space="preserve"> выявлены следующие правообладатели ранее учтенных объектов недвижимости (</w:t>
      </w:r>
      <w:r w:rsidR="00C45F48" w:rsidRPr="004A302C">
        <w:rPr>
          <w:rFonts w:ascii="TimesNewRomanPSMT" w:hAnsi="TimesNewRomanPSMT"/>
          <w:color w:val="000000"/>
          <w:sz w:val="28"/>
          <w:szCs w:val="28"/>
        </w:rPr>
        <w:t>земельных участков</w:t>
      </w:r>
      <w:r w:rsidRPr="004A302C">
        <w:rPr>
          <w:rFonts w:ascii="TimesNewRomanPSMT" w:hAnsi="TimesNewRomanPSMT"/>
          <w:color w:val="000000"/>
          <w:sz w:val="28"/>
          <w:szCs w:val="28"/>
        </w:rPr>
        <w:t>)</w:t>
      </w:r>
      <w:r w:rsidR="004A302C">
        <w:rPr>
          <w:rFonts w:ascii="TimesNewRomanPSMT" w:hAnsi="TimesNewRomanPSMT"/>
          <w:color w:val="000000"/>
          <w:sz w:val="28"/>
          <w:szCs w:val="28"/>
        </w:rPr>
        <w:t>:</w:t>
      </w:r>
    </w:p>
    <w:tbl>
      <w:tblPr>
        <w:tblW w:w="13486" w:type="dxa"/>
        <w:jc w:val="center"/>
        <w:tblLayout w:type="fixed"/>
        <w:tblLook w:val="04A0" w:firstRow="1" w:lastRow="0" w:firstColumn="1" w:lastColumn="0" w:noHBand="0" w:noVBand="1"/>
      </w:tblPr>
      <w:tblGrid>
        <w:gridCol w:w="591"/>
        <w:gridCol w:w="6917"/>
        <w:gridCol w:w="2126"/>
        <w:gridCol w:w="3852"/>
      </w:tblGrid>
      <w:tr w:rsidR="006E4B1F" w:rsidRPr="006E4B1F" w:rsidTr="00D97021">
        <w:trPr>
          <w:trHeight w:val="3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Правообладатель</w:t>
            </w:r>
          </w:p>
        </w:tc>
      </w:tr>
      <w:tr w:rsidR="00D97021" w:rsidRPr="006E4B1F" w:rsidTr="00D97021">
        <w:trPr>
          <w:trHeight w:val="525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«Родничок» АО «Красный Октябрь»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345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31:15:0312031:111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Лисунова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Вера Петровна</w:t>
            </w:r>
          </w:p>
        </w:tc>
      </w:tr>
      <w:tr w:rsidR="00D97021" w:rsidRPr="006E4B1F" w:rsidTr="00D97021">
        <w:trPr>
          <w:trHeight w:val="551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>. «Сокол» ОПХ «Белгородское», уч. 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7021" w:rsidRDefault="00D97021" w:rsidP="00D9702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31:15:0502002:50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Иванова Надежда Николаевна</w:t>
            </w:r>
          </w:p>
        </w:tc>
      </w:tr>
      <w:tr w:rsidR="00D97021" w:rsidRPr="006E4B1F" w:rsidTr="00D97021">
        <w:trPr>
          <w:trHeight w:val="593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>. «Сокол» ОПХ «Белгородское», уч. 57а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31:15:0502002:58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Дьяков Иван Стефанович</w:t>
            </w:r>
          </w:p>
        </w:tc>
      </w:tr>
      <w:tr w:rsidR="00D97021" w:rsidRPr="006E4B1F" w:rsidTr="00D97021">
        <w:trPr>
          <w:trHeight w:val="476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>. «Сокол» ОПХ «Белгородское», уч. 237а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7021" w:rsidRDefault="00D97021" w:rsidP="00D9702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31:15:0502007:3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Одинцова Эльвира Яковлевна </w:t>
            </w:r>
          </w:p>
        </w:tc>
      </w:tr>
      <w:tr w:rsidR="00D97021" w:rsidRPr="006E4B1F" w:rsidTr="00D97021">
        <w:trPr>
          <w:trHeight w:val="381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6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>. «Сокол» ОПХ «Белгородское», уч. 299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7021" w:rsidRDefault="00D97021" w:rsidP="00D9702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31:15:0502009:21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Штабрат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Клавдия Ильинична</w:t>
            </w:r>
          </w:p>
        </w:tc>
      </w:tr>
      <w:tr w:rsidR="00D97021" w:rsidRPr="006E4B1F" w:rsidTr="00D97021">
        <w:trPr>
          <w:trHeight w:val="924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садоводческое товарищество «Сокол» </w:t>
            </w:r>
            <w:proofErr w:type="spellStart"/>
            <w:r>
              <w:rPr>
                <w:rFonts w:ascii="Calibri" w:hAnsi="Calibri"/>
                <w:color w:val="000000"/>
              </w:rPr>
              <w:t>ур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Ерик, массив № 1, </w:t>
            </w:r>
            <w:r>
              <w:rPr>
                <w:rFonts w:ascii="Calibri" w:hAnsi="Calibri"/>
                <w:color w:val="000000"/>
              </w:rPr>
              <w:br/>
              <w:t>участок № 321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7021" w:rsidRDefault="00D97021" w:rsidP="00D9702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31:15:0502009:40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Воеводенко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Николай Григорьевич </w:t>
            </w:r>
          </w:p>
        </w:tc>
      </w:tr>
      <w:tr w:rsidR="00D97021" w:rsidRPr="006E4B1F" w:rsidTr="00D97021">
        <w:trPr>
          <w:trHeight w:val="547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>. «Строитель» АО «Страна Советов» уч. 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7021" w:rsidRDefault="00D97021" w:rsidP="00D9702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31:15:1905009:29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Флигинских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Ольга Геннадьевна</w:t>
            </w:r>
          </w:p>
        </w:tc>
      </w:tr>
      <w:tr w:rsidR="00D97021" w:rsidRPr="006E4B1F" w:rsidTr="00D97021">
        <w:trPr>
          <w:trHeight w:val="56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>. «Строитель» АО «Страна Советов» уч. 183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7021" w:rsidRDefault="00D97021" w:rsidP="00D9702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31:15:1905009:32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Сагайдакова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Ольга Степановна</w:t>
            </w:r>
          </w:p>
        </w:tc>
      </w:tr>
      <w:tr w:rsidR="00D97021" w:rsidRPr="006E4B1F" w:rsidTr="00D97021">
        <w:trPr>
          <w:trHeight w:val="548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>. «Строитель» АО «Страна Советов» уч.194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7021" w:rsidRDefault="00D97021" w:rsidP="00D9702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31:15:1905009:43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Коноваленко Вера Петровна</w:t>
            </w:r>
          </w:p>
        </w:tc>
      </w:tr>
      <w:tr w:rsidR="00D97021" w:rsidRPr="006E4B1F" w:rsidTr="00D97021">
        <w:trPr>
          <w:trHeight w:val="549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>. «Строитель» АО «Страна Советов» уч. 195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31:15:1905009:44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Яструбенко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Петр Петрович</w:t>
            </w:r>
          </w:p>
        </w:tc>
      </w:tr>
      <w:tr w:rsidR="00D97021" w:rsidRPr="006E4B1F" w:rsidTr="00D97021">
        <w:trPr>
          <w:trHeight w:val="59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>. «Сокол» ОПХ «Белгородское» уч. 235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31:15:0502010:10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Лахнова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Надежда Ивановна</w:t>
            </w:r>
          </w:p>
        </w:tc>
      </w:tr>
      <w:tr w:rsidR="00D97021" w:rsidRPr="006E4B1F" w:rsidTr="00D97021">
        <w:trPr>
          <w:trHeight w:val="940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садоводческое товарищество «Сокол» </w:t>
            </w:r>
            <w:proofErr w:type="spellStart"/>
            <w:r>
              <w:rPr>
                <w:rFonts w:ascii="Calibri" w:hAnsi="Calibri"/>
                <w:color w:val="000000"/>
              </w:rPr>
              <w:t>ур</w:t>
            </w:r>
            <w:proofErr w:type="spellEnd"/>
            <w:r>
              <w:rPr>
                <w:rFonts w:ascii="Calibri" w:hAnsi="Calibri"/>
                <w:color w:val="000000"/>
              </w:rPr>
              <w:t>. Ерик, массив 1, участок №244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31:15:0502010:20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Рыжкова Зинаида Абрамовна</w:t>
            </w:r>
          </w:p>
        </w:tc>
      </w:tr>
      <w:tr w:rsidR="00D97021" w:rsidRPr="006E4B1F" w:rsidTr="00D97021">
        <w:trPr>
          <w:trHeight w:val="557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>. «Сокол» ОПХ «Белгородское», уч. 285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31:15:0502010:62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Телитченко Галина Иосифовна</w:t>
            </w:r>
          </w:p>
        </w:tc>
      </w:tr>
      <w:tr w:rsidR="00D97021" w:rsidRPr="006E4B1F" w:rsidTr="00D97021">
        <w:trPr>
          <w:trHeight w:val="557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>. «Сокол» ОПХ «Белгородское», уч. 135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31:15:0502011:31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Колтунов Павел Игнатьевич</w:t>
            </w:r>
          </w:p>
        </w:tc>
      </w:tr>
      <w:tr w:rsidR="00D97021" w:rsidRPr="006E4B1F" w:rsidTr="00D97021">
        <w:trPr>
          <w:trHeight w:val="557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>. «Сокол» ОПХ «Белгородское», уч. 204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31:15:0502011:102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Пуголовкина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Альбина Ивановна</w:t>
            </w:r>
          </w:p>
        </w:tc>
      </w:tr>
      <w:tr w:rsidR="00D97021" w:rsidRPr="006E4B1F" w:rsidTr="00D97021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>. «Сокол» ОПХ «Белгородское», уч. 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31:15:0502012:3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Голубинская Галина Тимофеевна</w:t>
            </w:r>
          </w:p>
        </w:tc>
      </w:tr>
      <w:tr w:rsidR="00D97021" w:rsidRPr="006E4B1F" w:rsidTr="00D97021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>. «Сокол» ОПХ «Белгородское», уч. 395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31:15:0502012:102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Сытник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Владимир Семенович</w:t>
            </w:r>
          </w:p>
        </w:tc>
      </w:tr>
      <w:tr w:rsidR="00D97021" w:rsidRPr="006E4B1F" w:rsidTr="00D97021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>. «Черешня» АО «Страна Советов» уч. 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31:15:1908009:4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Чекусов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Игорь Владимирович</w:t>
            </w:r>
          </w:p>
        </w:tc>
      </w:tr>
      <w:tr w:rsidR="00D97021" w:rsidRPr="006E4B1F" w:rsidTr="00D97021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>. «Черешня» АО «Страна Советов» уч. 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31:15:1908009:7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Баченко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Юрий Владимирович</w:t>
            </w:r>
          </w:p>
        </w:tc>
      </w:tr>
      <w:tr w:rsidR="00D97021" w:rsidRPr="006E4B1F" w:rsidTr="00D97021">
        <w:trPr>
          <w:trHeight w:val="441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«Черешня» СУ-8 </w:t>
            </w:r>
            <w:proofErr w:type="spellStart"/>
            <w:r>
              <w:rPr>
                <w:rFonts w:ascii="Calibri" w:hAnsi="Calibri"/>
                <w:color w:val="000000"/>
              </w:rPr>
              <w:t>Кмаспецстроймеханизация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гр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.</w:t>
            </w:r>
            <w:proofErr w:type="gramEnd"/>
            <w:r>
              <w:rPr>
                <w:rFonts w:ascii="Calibri" w:hAnsi="Calibri"/>
                <w:color w:val="000000"/>
              </w:rPr>
              <w:t xml:space="preserve"> АО «Страна Советов», уч. № 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31:15:1908009:13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Лагутин Юрий Александрович</w:t>
            </w:r>
          </w:p>
        </w:tc>
      </w:tr>
      <w:tr w:rsidR="00D97021" w:rsidRPr="006E4B1F" w:rsidTr="00D97021">
        <w:trPr>
          <w:trHeight w:val="608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>. «Черешня» АО «Страна Советов» уч. 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31:15:1908009:21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Мурашко Иван Сергеевич</w:t>
            </w:r>
          </w:p>
        </w:tc>
      </w:tr>
      <w:tr w:rsidR="00D97021" w:rsidRPr="006E4B1F" w:rsidTr="00D97021">
        <w:trPr>
          <w:trHeight w:val="88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>. «Черешня» АО «Страна Советов» уч. 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31:15:1908009:23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Рыгованов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Виталий Дмитриевич</w:t>
            </w:r>
          </w:p>
        </w:tc>
      </w:tr>
      <w:tr w:rsidR="00D97021" w:rsidRPr="006E4B1F" w:rsidTr="00D97021">
        <w:trPr>
          <w:trHeight w:val="88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>. «Черешня» АО «Страна Советов» уч. 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31:15:1908009:24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Астапов Иван Петрович</w:t>
            </w:r>
          </w:p>
        </w:tc>
      </w:tr>
      <w:tr w:rsidR="00D97021" w:rsidRPr="006E4B1F" w:rsidTr="00D97021">
        <w:trPr>
          <w:trHeight w:val="88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>. «Черешня» АО «Страна Советов» уч. 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31:15:1908009:26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Ткаченко Иван Дмитриевич</w:t>
            </w:r>
          </w:p>
        </w:tc>
      </w:tr>
      <w:tr w:rsidR="00D97021" w:rsidRPr="006E4B1F" w:rsidTr="00D97021">
        <w:trPr>
          <w:trHeight w:val="88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>. «Черешня» АО «Страна Советов» уч. 35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31:15:1908009:35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Бородина Людмила Борисовна</w:t>
            </w:r>
          </w:p>
        </w:tc>
      </w:tr>
      <w:tr w:rsidR="00D97021" w:rsidRPr="006E4B1F" w:rsidTr="00D97021">
        <w:trPr>
          <w:trHeight w:val="88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>. «Черешня» АО «Страна Советов» уч. 36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31:15:1908009:36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Филатова Вера Ефимовна</w:t>
            </w:r>
          </w:p>
        </w:tc>
      </w:tr>
      <w:tr w:rsidR="00D97021" w:rsidRPr="006E4B1F" w:rsidTr="00D97021">
        <w:trPr>
          <w:trHeight w:val="88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>. «Черешня» АО «Страна Советов» уч. 66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31:15:1908009:66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Колокольчиков Николай Петрович</w:t>
            </w:r>
          </w:p>
        </w:tc>
      </w:tr>
      <w:tr w:rsidR="00D97021" w:rsidRPr="006E4B1F" w:rsidTr="00D97021">
        <w:trPr>
          <w:trHeight w:val="88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>. «Черешня» АО «Страна Советов» уч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</w:rPr>
              <w:t>. 67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31:15:1908009:67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Прокопенко Сергей Лазаревич</w:t>
            </w:r>
          </w:p>
        </w:tc>
      </w:tr>
      <w:tr w:rsidR="00D97021" w:rsidRPr="006E4B1F" w:rsidTr="00D97021">
        <w:trPr>
          <w:trHeight w:val="88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>. «Черешня» АО «Страна Советов» уч. 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31:15:1908009:68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Гребенчикова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Галина Ивановна</w:t>
            </w:r>
          </w:p>
        </w:tc>
      </w:tr>
      <w:tr w:rsidR="00D97021" w:rsidRPr="006E4B1F" w:rsidTr="00D97021">
        <w:trPr>
          <w:trHeight w:val="88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>. «Черешня» АО «Страна Советов» уч. 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31:15:1908009:70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Жуликова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Лидия Ивановна</w:t>
            </w:r>
          </w:p>
        </w:tc>
      </w:tr>
      <w:tr w:rsidR="00D97021" w:rsidRPr="006E4B1F" w:rsidTr="00D97021">
        <w:trPr>
          <w:trHeight w:val="88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>. «Ручеек» АО «Красный Октябрь», уч. 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31:15:0404002:8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Поддубная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Людмила Гавриловна</w:t>
            </w:r>
          </w:p>
        </w:tc>
      </w:tr>
      <w:tr w:rsidR="00D97021" w:rsidRPr="006E4B1F" w:rsidTr="00D97021">
        <w:trPr>
          <w:trHeight w:val="88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«Ромашка» Белгородского промкомбината </w:t>
            </w:r>
            <w:proofErr w:type="spellStart"/>
            <w:r>
              <w:rPr>
                <w:rFonts w:ascii="Calibri" w:hAnsi="Calibri"/>
                <w:color w:val="000000"/>
              </w:rPr>
              <w:t>облпотребсоюза</w:t>
            </w:r>
            <w:proofErr w:type="spellEnd"/>
            <w:r>
              <w:rPr>
                <w:rFonts w:ascii="Calibri" w:hAnsi="Calibri"/>
                <w:color w:val="000000"/>
              </w:rPr>
              <w:t>, уч. 39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31:15:0312020:57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Снопков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Николай Иванович</w:t>
            </w:r>
          </w:p>
        </w:tc>
      </w:tr>
      <w:tr w:rsidR="00D97021" w:rsidRPr="006E4B1F" w:rsidTr="00D97021">
        <w:trPr>
          <w:trHeight w:val="88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«Ромашка» Белгородского промкомбината </w:t>
            </w:r>
            <w:proofErr w:type="spellStart"/>
            <w:r>
              <w:rPr>
                <w:rFonts w:ascii="Calibri" w:hAnsi="Calibri"/>
                <w:color w:val="000000"/>
              </w:rPr>
              <w:t>облпотребсоюза</w:t>
            </w:r>
            <w:proofErr w:type="spellEnd"/>
            <w:r>
              <w:rPr>
                <w:rFonts w:ascii="Calibri" w:hAnsi="Calibri"/>
                <w:color w:val="000000"/>
              </w:rPr>
              <w:t>, уч. 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31:15:0312020:55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Будникова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Ирина Михайловна</w:t>
            </w:r>
          </w:p>
        </w:tc>
      </w:tr>
      <w:tr w:rsidR="00D97021" w:rsidRPr="006E4B1F" w:rsidTr="00D97021">
        <w:trPr>
          <w:trHeight w:val="88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«Ромашка» Белгородского промкомбината </w:t>
            </w:r>
            <w:proofErr w:type="spellStart"/>
            <w:r>
              <w:rPr>
                <w:rFonts w:ascii="Calibri" w:hAnsi="Calibri"/>
                <w:color w:val="000000"/>
              </w:rPr>
              <w:t>облпотребсоюза</w:t>
            </w:r>
            <w:proofErr w:type="spellEnd"/>
            <w:r>
              <w:rPr>
                <w:rFonts w:ascii="Calibri" w:hAnsi="Calibri"/>
                <w:color w:val="000000"/>
              </w:rPr>
              <w:t>, уч. 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31:15:0312020:50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Солошенко Екатерина Михайловна</w:t>
            </w:r>
          </w:p>
        </w:tc>
      </w:tr>
      <w:tr w:rsidR="00D97021" w:rsidRPr="006E4B1F" w:rsidTr="00D97021">
        <w:trPr>
          <w:trHeight w:val="88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«Ромашка» Белгородского промкомбината </w:t>
            </w:r>
            <w:proofErr w:type="spellStart"/>
            <w:r>
              <w:rPr>
                <w:rFonts w:ascii="Calibri" w:hAnsi="Calibri"/>
                <w:color w:val="000000"/>
              </w:rPr>
              <w:t>облпотребсоюза</w:t>
            </w:r>
            <w:proofErr w:type="spellEnd"/>
            <w:r>
              <w:rPr>
                <w:rFonts w:ascii="Calibri" w:hAnsi="Calibri"/>
                <w:color w:val="000000"/>
              </w:rPr>
              <w:t>, уч. 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31:15:0312020:35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Воробей Зинаида Кондратьевна</w:t>
            </w:r>
          </w:p>
        </w:tc>
      </w:tr>
      <w:tr w:rsidR="00D97021" w:rsidRPr="006E4B1F" w:rsidTr="00D97021">
        <w:trPr>
          <w:trHeight w:val="88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«Ромашка» Белгородского промкомбината </w:t>
            </w:r>
            <w:proofErr w:type="spellStart"/>
            <w:r>
              <w:rPr>
                <w:rFonts w:ascii="Calibri" w:hAnsi="Calibri"/>
                <w:color w:val="000000"/>
              </w:rPr>
              <w:t>облпотребсоюза</w:t>
            </w:r>
            <w:proofErr w:type="spellEnd"/>
            <w:r>
              <w:rPr>
                <w:rFonts w:ascii="Calibri" w:hAnsi="Calibri"/>
                <w:color w:val="000000"/>
              </w:rPr>
              <w:t>, уч. 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31:15:0312020:22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Сотник Тамара Николаевна</w:t>
            </w:r>
          </w:p>
        </w:tc>
      </w:tr>
      <w:tr w:rsidR="00D97021" w:rsidRPr="006E4B1F" w:rsidTr="00D97021">
        <w:trPr>
          <w:trHeight w:val="88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>. «Троллейбусник» ОПХ «Белгородское», уч. 124, массив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31:15:0109002:67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Губарев Анатолий Тихонович</w:t>
            </w:r>
          </w:p>
        </w:tc>
      </w:tr>
      <w:tr w:rsidR="00D97021" w:rsidRPr="006E4B1F" w:rsidTr="00D97021">
        <w:trPr>
          <w:trHeight w:val="88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>. «Троллейбусник» ОПХ «Белгородское», уч. 129, массив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31:15:0109002:72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Лазарев Юрий Давыдович</w:t>
            </w:r>
          </w:p>
        </w:tc>
      </w:tr>
      <w:tr w:rsidR="00D97021" w:rsidRPr="006E4B1F" w:rsidTr="00D97021">
        <w:trPr>
          <w:trHeight w:val="88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>. «Троллейбусник» ОПХ «Белгородское», уч. 100, массив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31:15:0109002:44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Барабанщикова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Любовь Васильевна</w:t>
            </w:r>
          </w:p>
        </w:tc>
      </w:tr>
      <w:tr w:rsidR="00D97021" w:rsidRPr="006E4B1F" w:rsidTr="00D97021">
        <w:trPr>
          <w:trHeight w:val="88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>. «Троллейбусник» ОПХ «Белгородское», уч. 64, массив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31:15:0109002:7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Метлина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Мария Петровна</w:t>
            </w:r>
          </w:p>
        </w:tc>
      </w:tr>
      <w:tr w:rsidR="00D97021" w:rsidRPr="006E4B1F" w:rsidTr="00D97021">
        <w:trPr>
          <w:trHeight w:val="88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>. «Троллейбусник» ОПХ «Белгородское», уч. 69, массив 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31:15:0109003:20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Губарев Анатолий Тихонович</w:t>
            </w:r>
          </w:p>
        </w:tc>
      </w:tr>
      <w:tr w:rsidR="00D97021" w:rsidRPr="006E4B1F" w:rsidTr="00D97021">
        <w:trPr>
          <w:trHeight w:val="88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>. «Троллейбусник» ОПХ «Белгородское», уч. 93, массив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31:15:0109002:37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Гаркушин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Анатолий Васильевич</w:t>
            </w:r>
          </w:p>
        </w:tc>
      </w:tr>
      <w:tr w:rsidR="00D97021" w:rsidRPr="006E4B1F" w:rsidTr="00D97021">
        <w:trPr>
          <w:trHeight w:val="88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>. «Троллейбусник» ОПХ «Белгородское», уч. 84, массив 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31:15:0109003:50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Гаркушин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Анатолий Васильевич</w:t>
            </w:r>
          </w:p>
        </w:tc>
      </w:tr>
      <w:tr w:rsidR="00D97021" w:rsidRPr="006E4B1F" w:rsidTr="00D97021">
        <w:trPr>
          <w:trHeight w:val="601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>. «Троллейбусник» ОПХ «Белгородское», уч. 8, массив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31:15:0109004:8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Елисеев Иван Терентьевич</w:t>
            </w:r>
          </w:p>
        </w:tc>
      </w:tr>
      <w:tr w:rsidR="00D97021" w:rsidRPr="006E4B1F" w:rsidTr="00D97021">
        <w:trPr>
          <w:trHeight w:val="88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>. «Троллейбусник» ОПХ «Белгородское», массив 2, уч. 86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31:15:0109002:81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021" w:rsidRDefault="00D97021" w:rsidP="00D9702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Метлина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Мария Петровна</w:t>
            </w:r>
          </w:p>
        </w:tc>
      </w:tr>
    </w:tbl>
    <w:p w:rsidR="004A302C" w:rsidRDefault="004A302C" w:rsidP="004A302C">
      <w:pPr>
        <w:shd w:val="clear" w:color="auto" w:fill="FFFFFF"/>
        <w:spacing w:before="90" w:after="210" w:line="240" w:lineRule="auto"/>
        <w:ind w:firstLine="1134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Лицам, выявленным в качестве правообладателей ранее учтенных объектов недвижимости, заказным письмом с уведомлением о вручении направлены проекты решений об их выявлении. </w:t>
      </w:r>
    </w:p>
    <w:p w:rsidR="00633C11" w:rsidRPr="006E4B1F" w:rsidRDefault="00633C11" w:rsidP="00633C11">
      <w:pPr>
        <w:shd w:val="clear" w:color="auto" w:fill="FFFFFF"/>
        <w:spacing w:before="90" w:after="21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11">
        <w:rPr>
          <w:rFonts w:ascii="TimesNewRomanPSMT" w:hAnsi="TimesNewRomanPSMT"/>
          <w:color w:val="000000"/>
          <w:sz w:val="28"/>
          <w:szCs w:val="28"/>
        </w:rPr>
        <w:t>В соответствии со статьей 69.1 Федерального закона от 13.07.2015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33C11">
        <w:rPr>
          <w:rFonts w:ascii="TimesNewRomanPSMT" w:hAnsi="TimesNewRomanPSMT"/>
          <w:color w:val="000000"/>
          <w:sz w:val="28"/>
          <w:szCs w:val="28"/>
        </w:rPr>
        <w:t xml:space="preserve">№ 218-ФЗ «О государственной регистрации недвижимости» информируем, что </w:t>
      </w:r>
      <w:r>
        <w:rPr>
          <w:rFonts w:ascii="TimesNewRomanPSMT" w:hAnsi="TimesNewRomanPSMT"/>
          <w:color w:val="000000"/>
          <w:sz w:val="28"/>
          <w:szCs w:val="28"/>
        </w:rPr>
        <w:t xml:space="preserve">лица, выявленные в качестве правообладателей ранее учтенных объектов недвижимости, либо иные заинтересованные лица вправе предоставить в письменной форме </w:t>
      </w:r>
      <w:r w:rsidRPr="00633C11">
        <w:rPr>
          <w:rFonts w:ascii="TimesNewRomanPSMT" w:hAnsi="TimesNewRomanPSMT"/>
          <w:color w:val="000000"/>
          <w:sz w:val="28"/>
          <w:szCs w:val="28"/>
        </w:rPr>
        <w:t>по адресу: 308007 г. Белгород, ул. Шершнева, 1а</w:t>
      </w:r>
      <w:r>
        <w:rPr>
          <w:rFonts w:ascii="TimesNewRomanPSMT" w:hAnsi="TimesNewRomanPSMT"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каб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. 409</w:t>
      </w:r>
      <w:r w:rsidRPr="00633C11">
        <w:rPr>
          <w:rFonts w:ascii="TimesNewRomanPSMT" w:hAnsi="TimesNewRomanPSMT"/>
          <w:color w:val="000000"/>
          <w:sz w:val="28"/>
          <w:szCs w:val="28"/>
        </w:rPr>
        <w:t xml:space="preserve"> (комитет имущественных и земельных отношений администрации Белгородского района)  тел. (4722) </w:t>
      </w:r>
      <w:r>
        <w:rPr>
          <w:rFonts w:ascii="TimesNewRomanPSMT" w:hAnsi="TimesNewRomanPSMT"/>
          <w:color w:val="000000"/>
          <w:sz w:val="28"/>
          <w:szCs w:val="28"/>
        </w:rPr>
        <w:t xml:space="preserve">34-63-15 или в форме электронного документа (электронного образа документа) </w:t>
      </w:r>
      <w:r w:rsidRPr="00633C11">
        <w:rPr>
          <w:rFonts w:ascii="TimesNewRomanPSMT" w:hAnsi="TimesNewRomanPSMT"/>
          <w:color w:val="000000"/>
          <w:sz w:val="28"/>
          <w:szCs w:val="28"/>
        </w:rPr>
        <w:t>на адрес электронной почты: kizo@be.belregion.ru</w:t>
      </w:r>
      <w:r>
        <w:rPr>
          <w:rFonts w:ascii="TimesNewRomanPSMT" w:hAnsi="TimesNewRomanPSMT"/>
          <w:color w:val="000000"/>
          <w:sz w:val="28"/>
          <w:szCs w:val="28"/>
        </w:rPr>
        <w:t xml:space="preserve"> возражения относительно указанных сведений о правообладателях ранее учтенных объектов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то или иное лицо не является правообладателем указанного объекта недвижимости 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в течение тридцати дней со дня получения указанным лицом проекта решения</w:t>
      </w:r>
      <w:r>
        <w:rPr>
          <w:rFonts w:ascii="TimesNewRomanPS-BoldMT" w:hAnsi="TimesNewRomanPS-BoldMT"/>
          <w:color w:val="000000"/>
          <w:sz w:val="28"/>
          <w:szCs w:val="28"/>
        </w:rPr>
        <w:t>.</w:t>
      </w:r>
    </w:p>
    <w:p w:rsidR="00B31828" w:rsidRDefault="00B31828" w:rsidP="006E4B1F">
      <w:pPr>
        <w:shd w:val="clear" w:color="auto" w:fill="FFFFFF"/>
        <w:spacing w:before="90" w:after="210" w:line="240" w:lineRule="auto"/>
        <w:jc w:val="center"/>
        <w:rPr>
          <w:rFonts w:ascii="TimesNewRomanPSMT" w:hAnsi="TimesNewRomanPSMT"/>
          <w:color w:val="000000"/>
          <w:sz w:val="28"/>
          <w:szCs w:val="28"/>
        </w:rPr>
      </w:pPr>
      <w:r w:rsidRPr="004A302C">
        <w:rPr>
          <w:rFonts w:ascii="TimesNewRomanPSMT" w:hAnsi="TimesNewRomanPSMT"/>
          <w:color w:val="000000"/>
          <w:sz w:val="28"/>
          <w:szCs w:val="28"/>
        </w:rPr>
        <w:t xml:space="preserve">Телефон для обращений: </w:t>
      </w:r>
      <w:r w:rsidR="004A302C" w:rsidRPr="004A302C">
        <w:rPr>
          <w:rFonts w:ascii="TimesNewRomanPSMT" w:hAnsi="TimesNewRomanPSMT"/>
          <w:color w:val="000000"/>
          <w:sz w:val="28"/>
          <w:szCs w:val="28"/>
        </w:rPr>
        <w:t>(4722) 34-63-15</w:t>
      </w:r>
      <w:r w:rsidRPr="004A302C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4A302C" w:rsidRPr="004A302C">
        <w:rPr>
          <w:rFonts w:ascii="TimesNewRomanPSMT" w:hAnsi="TimesNewRomanPSMT"/>
          <w:color w:val="000000"/>
          <w:sz w:val="28"/>
          <w:szCs w:val="28"/>
        </w:rPr>
        <w:t>Вороговская</w:t>
      </w:r>
      <w:proofErr w:type="spellEnd"/>
      <w:r w:rsidR="004A302C" w:rsidRPr="004A302C">
        <w:rPr>
          <w:rFonts w:ascii="TimesNewRomanPSMT" w:hAnsi="TimesNewRomanPSMT"/>
          <w:color w:val="000000"/>
          <w:sz w:val="28"/>
          <w:szCs w:val="28"/>
        </w:rPr>
        <w:t xml:space="preserve"> Ирина Юрьевна</w:t>
      </w:r>
    </w:p>
    <w:p w:rsidR="004A302C" w:rsidRPr="004A302C" w:rsidRDefault="004A302C" w:rsidP="006E4B1F">
      <w:pPr>
        <w:shd w:val="clear" w:color="auto" w:fill="FFFFFF"/>
        <w:spacing w:before="90" w:after="210" w:line="240" w:lineRule="auto"/>
        <w:jc w:val="center"/>
        <w:rPr>
          <w:rFonts w:ascii="TimesNewRomanPSMT" w:hAnsi="TimesNewRomanPSMT"/>
          <w:color w:val="000000"/>
          <w:sz w:val="28"/>
          <w:szCs w:val="28"/>
        </w:rPr>
      </w:pPr>
    </w:p>
    <w:sectPr w:rsidR="004A302C" w:rsidRPr="004A302C" w:rsidSect="00D97021">
      <w:pgSz w:w="16838" w:h="11906" w:orient="landscape"/>
      <w:pgMar w:top="1276" w:right="1134" w:bottom="426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28"/>
    <w:rsid w:val="004A302C"/>
    <w:rsid w:val="00555265"/>
    <w:rsid w:val="00633C11"/>
    <w:rsid w:val="006E4B1F"/>
    <w:rsid w:val="00740198"/>
    <w:rsid w:val="00757572"/>
    <w:rsid w:val="007B2051"/>
    <w:rsid w:val="007E7885"/>
    <w:rsid w:val="00824180"/>
    <w:rsid w:val="008F42AA"/>
    <w:rsid w:val="00A852A7"/>
    <w:rsid w:val="00AD5342"/>
    <w:rsid w:val="00B31828"/>
    <w:rsid w:val="00B656CC"/>
    <w:rsid w:val="00BD3A57"/>
    <w:rsid w:val="00BE646D"/>
    <w:rsid w:val="00C04140"/>
    <w:rsid w:val="00C45F48"/>
    <w:rsid w:val="00CF1C37"/>
    <w:rsid w:val="00CF6881"/>
    <w:rsid w:val="00D97021"/>
    <w:rsid w:val="00E6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21FC8-CB15-405D-889C-4459C0C2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2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CEDB5-5050-447B-9E1F-1A7661664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WSUSER</dc:creator>
  <cp:lastModifiedBy>Хлопецкая Евгения Александровна</cp:lastModifiedBy>
  <cp:revision>18</cp:revision>
  <dcterms:created xsi:type="dcterms:W3CDTF">2025-06-24T13:37:00Z</dcterms:created>
  <dcterms:modified xsi:type="dcterms:W3CDTF">2025-07-02T11:33:00Z</dcterms:modified>
</cp:coreProperties>
</file>