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55A4B8E" w14:textId="77777777" w:rsidR="00AC0FEA" w:rsidRPr="00B631C5" w:rsidRDefault="00AC0FE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311B5605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790448" w:rsidRPr="00790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районе ур.</w:t>
      </w:r>
      <w:r w:rsidR="00396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0448" w:rsidRPr="00790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Таврово в гр. АО «Память Ленина» c.т. «Чайка», уч. № </w:t>
      </w:r>
      <w:r w:rsidR="00350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650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74EC5D1A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 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22</w:t>
      </w:r>
      <w:r w:rsidR="00617E71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03</w:t>
      </w:r>
      <w:r w:rsidR="00617E71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.199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5711EE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 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241</w:t>
      </w:r>
      <w:r w:rsidR="005711EE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«О 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предоставлении, </w:t>
      </w:r>
      <w:r w:rsidR="00617E71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закреплении зем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</w:t>
      </w:r>
      <w:r w:rsidR="00617E71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выдаче свидетельств 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617E71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617E71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собственности на землю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садоводческому товариществу «Чайка» при объединении «Белгородснабсбыт» и его членам</w:t>
      </w:r>
      <w:r w:rsidR="00E01069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C4359F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5A426F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енсионного фонда Российской Федерации,</w:t>
      </w:r>
      <w:r w:rsidR="0042082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F5200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доку</w:t>
      </w:r>
      <w:r w:rsidR="00CD6395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мент, подтверждающий получение 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Борчев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ым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Александр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Михайлович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ем</w:t>
      </w:r>
      <w:r w:rsidR="00B23C50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B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и в связи с отсутствием возражений относительно сведений о правообладателе ранее учтенного объекта недвижимости</w:t>
      </w:r>
      <w:r w:rsidR="00DB3D15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4E7FDD" w14:textId="77777777" w:rsidR="008A79CC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90448" w:rsidRPr="007904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31:15:2004001:</w:t>
      </w:r>
      <w:r w:rsidR="0035077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68</w:t>
      </w:r>
      <w:r w:rsidR="00790448" w:rsidRPr="007904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площадью </w:t>
      </w:r>
      <w:r w:rsidR="0035077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92</w:t>
      </w:r>
      <w:r w:rsidR="00790448" w:rsidRPr="007904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0 кв. м, </w:t>
      </w:r>
      <w:r w:rsidR="00790448" w:rsidRPr="007904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790448" w:rsidRPr="007904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br/>
        <w:t>по адресу: Белгородская область, р-н Белгородский, в районе ур.</w:t>
      </w:r>
      <w:r w:rsidR="00396FB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790448" w:rsidRPr="007904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Таврово </w:t>
      </w:r>
      <w:r w:rsidR="00DB3D1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br/>
      </w:r>
      <w:r w:rsidR="00790448" w:rsidRPr="007904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гр. АО «Память Ленина» c.т. «Чайка», уч. № </w:t>
      </w:r>
      <w:r w:rsidR="0035077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7</w:t>
      </w:r>
      <w:r w:rsidR="006500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8</w:t>
      </w:r>
      <w:r w:rsidR="00170316" w:rsidRPr="007904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качестве правообладателя, владеющего данным земельным участком на праве собственности, </w:t>
      </w:r>
      <w:r w:rsidR="00AC0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выявлен</w:t>
      </w:r>
      <w:r w:rsidR="00245CC5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Борчев Александр Михайлович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A7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года рождения. </w:t>
      </w:r>
      <w:r w:rsidR="00AC0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8A7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№ </w:t>
      </w:r>
      <w:r w:rsidR="008A7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AC0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дата выдачи: </w:t>
      </w:r>
      <w:r w:rsidR="008A7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код подразделения: </w:t>
      </w:r>
      <w:r w:rsidR="008A7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СНИЛС: </w:t>
      </w:r>
      <w:r w:rsidR="008A7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</w:t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D6050A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зарегистрирован</w:t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адресу: </w:t>
      </w:r>
      <w:r w:rsidR="008A7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14:paraId="333D304C" w14:textId="56F660EA" w:rsidR="001749F3" w:rsidRPr="00790448" w:rsidRDefault="008A79CC" w:rsidP="008A79CC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535B91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4D729E2A" w14:textId="1621974E" w:rsidR="0088595E" w:rsidRPr="00790448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Право собственности 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Борчев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Александр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Михайлович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790448" w:rsidRPr="007904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br/>
      </w:r>
      <w:r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указанный в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</w:t>
      </w:r>
      <w:r w:rsidR="006912DB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области </w:t>
      </w:r>
      <w:r w:rsidR="00790448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22.03.1993 № 241 «О предоставлении, закреплении земли и выдаче свидетельств о праве собственности на землю садоводческому товариществу «Чайка» при объединении «Белгородснабсбыт» и его членам»</w:t>
      </w:r>
      <w:r w:rsidR="005711EE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412A80D5" w14:textId="5747232A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5575C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5AA09150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DB3D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7DB84B9C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Направление (вручение под расписку) его копии 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Борчев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Александр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35077A" w:rsidRP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Михайлович</w:t>
      </w:r>
      <w:r w:rsidR="003507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7F5BDC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D2E8C" w:rsidRPr="007904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адресу регистра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7405FC4A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5575CB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71BAE6CB" w14:textId="77777777" w:rsidR="00396FB5" w:rsidRPr="00B631C5" w:rsidRDefault="00396FB5" w:rsidP="00396FB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A34FD66" w14:textId="77777777" w:rsidR="00396FB5" w:rsidRPr="00B631C5" w:rsidRDefault="00396FB5" w:rsidP="00396FB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DE9EB13" w14:textId="77777777" w:rsidR="00396FB5" w:rsidRPr="00B631C5" w:rsidRDefault="00396FB5" w:rsidP="00396FB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96FB5" w:rsidRPr="00B631C5" w14:paraId="3B7A6ABB" w14:textId="77777777" w:rsidTr="001F4EC6">
        <w:tc>
          <w:tcPr>
            <w:tcW w:w="5211" w:type="dxa"/>
          </w:tcPr>
          <w:p w14:paraId="21EC1A83" w14:textId="77777777" w:rsidR="00396FB5" w:rsidRDefault="00396FB5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79C1C890" w14:textId="77777777" w:rsidR="00396FB5" w:rsidRPr="00B631C5" w:rsidRDefault="00396FB5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1A382644" w14:textId="77777777" w:rsidR="00396FB5" w:rsidRPr="00B631C5" w:rsidRDefault="00396FB5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20AC2E" w14:textId="77777777" w:rsidR="00396FB5" w:rsidRPr="00B631C5" w:rsidRDefault="00396FB5" w:rsidP="001F4E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5CB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5575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5077A"/>
    <w:rsid w:val="003626EB"/>
    <w:rsid w:val="00396FB5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575CB"/>
    <w:rsid w:val="005711EE"/>
    <w:rsid w:val="0058586E"/>
    <w:rsid w:val="005A426F"/>
    <w:rsid w:val="00617E71"/>
    <w:rsid w:val="00640E07"/>
    <w:rsid w:val="006500EE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90448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A79CC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0FEA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2151A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B3D15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65FD5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DB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8AA0-F490-4746-822F-EA7AD323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73</cp:revision>
  <cp:lastPrinted>2025-03-14T07:09:00Z</cp:lastPrinted>
  <dcterms:created xsi:type="dcterms:W3CDTF">2023-04-12T12:51:00Z</dcterms:created>
  <dcterms:modified xsi:type="dcterms:W3CDTF">2025-06-23T08:43:00Z</dcterms:modified>
</cp:coreProperties>
</file>