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96" w:rsidRPr="00A379CE" w:rsidRDefault="0085695D" w:rsidP="00D1619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СОБСТВЕННИКАМ (РУКОВОДИТЕЛЯМ) КАФЕ, БАРОВ, РЕСТОРАНОВ С КОЛИЧЕСТВОМ ПОСАДОЧНЫХ МЕСТ ОТ 50 И БОЛЕЕ</w:t>
      </w:r>
    </w:p>
    <w:p w:rsidR="004E4308" w:rsidRDefault="004E4308" w:rsidP="004E4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16196" w:rsidRDefault="004E4308" w:rsidP="00D16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</w:t>
      </w:r>
      <w:r w:rsidRPr="00945B6E">
        <w:rPr>
          <w:rFonts w:ascii="Times New Roman" w:hAnsi="Times New Roman" w:cs="Times New Roman"/>
          <w:sz w:val="26"/>
          <w:szCs w:val="26"/>
        </w:rPr>
        <w:t xml:space="preserve"> исполнени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945B6E">
        <w:rPr>
          <w:rFonts w:ascii="Times New Roman" w:hAnsi="Times New Roman" w:cs="Times New Roman"/>
          <w:sz w:val="26"/>
          <w:szCs w:val="26"/>
        </w:rPr>
        <w:t xml:space="preserve"> п. </w:t>
      </w:r>
      <w:r>
        <w:rPr>
          <w:rFonts w:ascii="Times New Roman" w:hAnsi="Times New Roman" w:cs="Times New Roman"/>
          <w:sz w:val="26"/>
          <w:szCs w:val="26"/>
        </w:rPr>
        <w:t>2.2.8</w:t>
      </w:r>
      <w:proofErr w:type="gramStart"/>
      <w:r w:rsidRPr="00945B6E">
        <w:rPr>
          <w:rFonts w:ascii="Times New Roman" w:hAnsi="Times New Roman" w:cs="Times New Roman"/>
          <w:sz w:val="26"/>
          <w:szCs w:val="26"/>
        </w:rPr>
        <w:t>. протокола</w:t>
      </w:r>
      <w:proofErr w:type="gramEnd"/>
      <w:r w:rsidRPr="00945B6E">
        <w:rPr>
          <w:rFonts w:ascii="Times New Roman" w:hAnsi="Times New Roman" w:cs="Times New Roman"/>
          <w:sz w:val="26"/>
          <w:szCs w:val="26"/>
        </w:rPr>
        <w:t xml:space="preserve"> решений </w:t>
      </w:r>
      <w:r>
        <w:rPr>
          <w:rFonts w:ascii="Times New Roman" w:hAnsi="Times New Roman" w:cs="Times New Roman"/>
          <w:sz w:val="26"/>
          <w:szCs w:val="26"/>
        </w:rPr>
        <w:t xml:space="preserve">совместного заседания антитеррористической комиссии в Белгородской области и Оперативного штаба                       в Белгородской области </w:t>
      </w:r>
      <w:r w:rsidRPr="00945B6E">
        <w:rPr>
          <w:rFonts w:ascii="Times New Roman" w:hAnsi="Times New Roman" w:cs="Times New Roman"/>
          <w:sz w:val="26"/>
          <w:szCs w:val="26"/>
        </w:rPr>
        <w:t>от 2</w:t>
      </w:r>
      <w:r>
        <w:rPr>
          <w:rFonts w:ascii="Times New Roman" w:hAnsi="Times New Roman" w:cs="Times New Roman"/>
          <w:sz w:val="26"/>
          <w:szCs w:val="26"/>
        </w:rPr>
        <w:t>3 апреля</w:t>
      </w:r>
      <w:r w:rsidRPr="00945B6E">
        <w:rPr>
          <w:rFonts w:ascii="Times New Roman" w:hAnsi="Times New Roman" w:cs="Times New Roman"/>
          <w:sz w:val="26"/>
          <w:szCs w:val="26"/>
        </w:rPr>
        <w:t xml:space="preserve"> 2024 года № </w:t>
      </w:r>
      <w:r>
        <w:rPr>
          <w:rFonts w:ascii="Times New Roman" w:hAnsi="Times New Roman" w:cs="Times New Roman"/>
          <w:sz w:val="26"/>
          <w:szCs w:val="26"/>
        </w:rPr>
        <w:t>4-12-01/11</w:t>
      </w:r>
      <w:r w:rsidRPr="004E43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комитет экономического развития администрации Белгородского района информирует                      о необходимости соблюдения следующих требований в кафе, барах, ресторанах с количеством посадочных мест от 50 и более.</w:t>
      </w:r>
    </w:p>
    <w:p w:rsidR="00D16196" w:rsidRDefault="00D16196" w:rsidP="00D1619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196" w:rsidRPr="00731EA5" w:rsidRDefault="00D16196" w:rsidP="00D1619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EA5">
        <w:rPr>
          <w:rFonts w:ascii="Times New Roman" w:hAnsi="Times New Roman" w:cs="Times New Roman"/>
          <w:b/>
          <w:sz w:val="28"/>
          <w:szCs w:val="28"/>
        </w:rPr>
        <w:t>Требования по антитеррористической защищенности</w:t>
      </w:r>
    </w:p>
    <w:p w:rsidR="00D16196" w:rsidRPr="00731EA5" w:rsidRDefault="00D16196" w:rsidP="00D1619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E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6196" w:rsidRPr="00731EA5" w:rsidRDefault="00D16196" w:rsidP="00D1619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390D" w:rsidRDefault="00D16196" w:rsidP="00D16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C5390D">
        <w:rPr>
          <w:rFonts w:ascii="Times New Roman" w:hAnsi="Times New Roman" w:cs="Times New Roman"/>
          <w:sz w:val="26"/>
          <w:szCs w:val="26"/>
        </w:rPr>
        <w:t xml:space="preserve">Наличие пропускного режима и физической охраны, обеспечивающих обнаружение и воспрепятствование возможности пронести на объект оружие, боеприпасы, взрывные устройства, а также взрывчатые, легковоспламеняющиеся </w:t>
      </w:r>
      <w:r w:rsidR="00E1382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C5390D">
        <w:rPr>
          <w:rFonts w:ascii="Times New Roman" w:hAnsi="Times New Roman" w:cs="Times New Roman"/>
          <w:sz w:val="26"/>
          <w:szCs w:val="26"/>
        </w:rPr>
        <w:t>и отравляющие вещества.</w:t>
      </w:r>
    </w:p>
    <w:p w:rsidR="00C5390D" w:rsidRDefault="00C5390D" w:rsidP="00D16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Наличие видеонаблюдения с возможностью хранения информации не менее 30 суток, позволяющего осуществлять контроль за местами пребывания людей </w:t>
      </w:r>
      <w:r w:rsidR="00E13821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как в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помещении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так и на летней площадке.</w:t>
      </w:r>
    </w:p>
    <w:p w:rsidR="00C5390D" w:rsidRDefault="00C5390D" w:rsidP="00C53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Наличие системы оповещения, позволяющей в речевом режиме информировать посетителей о ЧС в режиме реального времени. </w:t>
      </w:r>
    </w:p>
    <w:p w:rsidR="00C5390D" w:rsidRDefault="00C5390D" w:rsidP="00C53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Осуществление обхода прилегающей территории в течение рабочего времени, при обнаружении подозрительных лиц или предметов – незамедлительно сообщать в правоохранительные органы.</w:t>
      </w:r>
    </w:p>
    <w:p w:rsidR="00C5390D" w:rsidRDefault="00C5390D" w:rsidP="00C53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Назначение ответственных лиц за соблюдением требований антит</w:t>
      </w:r>
      <w:r w:rsidR="00E13821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ррористической защищенности и взаимодействию с правоохранительными органами.</w:t>
      </w:r>
    </w:p>
    <w:p w:rsidR="00C5390D" w:rsidRDefault="00C5390D" w:rsidP="00C53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E13821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роведение обучения сотрудников по оказанию первой медицинской помощи.</w:t>
      </w:r>
    </w:p>
    <w:p w:rsidR="00C5390D" w:rsidRDefault="00C5390D" w:rsidP="00C53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E13821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аличие медикаментов (аптечек) с возможностью оказания первой медицинской помощи до прибытия медицинских работников.</w:t>
      </w:r>
    </w:p>
    <w:p w:rsidR="00D16196" w:rsidRPr="00945B6E" w:rsidRDefault="00C5390D" w:rsidP="00C53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Наличие информационного стенда </w:t>
      </w:r>
      <w:r w:rsidR="00E13821">
        <w:rPr>
          <w:rFonts w:ascii="Times New Roman" w:hAnsi="Times New Roman" w:cs="Times New Roman"/>
          <w:sz w:val="26"/>
          <w:szCs w:val="26"/>
        </w:rPr>
        <w:t>в доступном месте с информацией                      о действиях в условиях угрозы террористической опасности, обнаружения опасных предметов, пожара и т.д. с указанием алгоритма действий по эвакуации, номеров служб спасения и правоохранительных органов.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6196" w:rsidRDefault="00D16196" w:rsidP="00D161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6196" w:rsidRDefault="00D16196" w:rsidP="00D161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6196" w:rsidRDefault="00D16196" w:rsidP="00D161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6196" w:rsidRDefault="00D16196" w:rsidP="00D161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6196" w:rsidRDefault="00D16196" w:rsidP="00D161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6196" w:rsidRDefault="00D16196" w:rsidP="00D161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6196" w:rsidRDefault="00D16196" w:rsidP="00D161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410D" w:rsidRDefault="0098410D"/>
    <w:sectPr w:rsidR="00984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BB"/>
    <w:rsid w:val="004E4308"/>
    <w:rsid w:val="005D28BB"/>
    <w:rsid w:val="0085695D"/>
    <w:rsid w:val="0098410D"/>
    <w:rsid w:val="00C5390D"/>
    <w:rsid w:val="00D16196"/>
    <w:rsid w:val="00E13821"/>
    <w:rsid w:val="00F4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2E311-3564-4BF6-AF89-A24727A5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19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382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Губарева Наталья Николаевна</dc:creator>
  <cp:keywords/>
  <dc:description/>
  <cp:lastModifiedBy>Губарева Наталья Николаевна</cp:lastModifiedBy>
  <cp:revision>2</cp:revision>
  <cp:lastPrinted>2024-05-30T13:26:00Z</cp:lastPrinted>
  <dcterms:created xsi:type="dcterms:W3CDTF">2024-07-01T13:53:00Z</dcterms:created>
  <dcterms:modified xsi:type="dcterms:W3CDTF">2024-07-01T13:53:00Z</dcterms:modified>
</cp:coreProperties>
</file>