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76D" w:rsidRPr="00E6576D" w:rsidRDefault="00E6576D" w:rsidP="00E6576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76D">
        <w:rPr>
          <w:rFonts w:ascii="Times New Roman" w:hAnsi="Times New Roman" w:cs="Times New Roman"/>
          <w:b/>
          <w:sz w:val="28"/>
          <w:szCs w:val="28"/>
        </w:rPr>
        <w:t>Информация об обучающих мероприятиях по вопросам защиты прав потребителей</w:t>
      </w:r>
    </w:p>
    <w:p w:rsidR="00AC2D5F" w:rsidRPr="003817E0" w:rsidRDefault="00DE2CEF" w:rsidP="003817E0">
      <w:pPr>
        <w:ind w:firstLine="708"/>
        <w:jc w:val="both"/>
        <w:rPr>
          <w:sz w:val="28"/>
          <w:szCs w:val="28"/>
        </w:rPr>
      </w:pPr>
      <w:r w:rsidRPr="00DE2CEF">
        <w:rPr>
          <w:rFonts w:ascii="Times New Roman" w:hAnsi="Times New Roman" w:cs="Times New Roman"/>
          <w:sz w:val="28"/>
          <w:szCs w:val="28"/>
        </w:rPr>
        <w:t>В целях информирования жителей области о правах потребителей и необходимых действиях по защите этих прав, а также повышения уровня грамотности и осведомленности граждан в сфере защиты прав потребителей</w:t>
      </w:r>
      <w:r w:rsidRPr="00B867E9">
        <w:t xml:space="preserve"> </w:t>
      </w:r>
      <w:r w:rsidR="003A681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E6576D">
        <w:rPr>
          <w:rFonts w:ascii="Times New Roman" w:hAnsi="Times New Roman" w:cs="Times New Roman"/>
          <w:color w:val="000000"/>
          <w:sz w:val="28"/>
          <w:szCs w:val="28"/>
        </w:rPr>
        <w:t>а 2023 и 2024 годы</w:t>
      </w:r>
      <w:r w:rsidR="003817E0" w:rsidRPr="003817E0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специалистами отдела потребительского рынка организовано </w:t>
      </w:r>
      <w:r w:rsidR="00865414">
        <w:rPr>
          <w:rFonts w:ascii="Times New Roman" w:hAnsi="Times New Roman" w:cs="Times New Roman"/>
          <w:color w:val="000000"/>
          <w:sz w:val="28"/>
          <w:szCs w:val="28"/>
        </w:rPr>
        <w:t>21 семинар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65414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конференции</w:t>
      </w:r>
      <w:r w:rsidR="003A68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7E0" w:rsidRPr="003817E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65414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="003817E0" w:rsidRPr="003817E0">
        <w:rPr>
          <w:rFonts w:ascii="Times New Roman" w:hAnsi="Times New Roman" w:cs="Times New Roman"/>
          <w:color w:val="000000"/>
          <w:sz w:val="28"/>
          <w:szCs w:val="28"/>
        </w:rPr>
        <w:t xml:space="preserve"> лекци</w:t>
      </w:r>
      <w:r w:rsidR="008654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817E0" w:rsidRPr="003817E0">
        <w:rPr>
          <w:rFonts w:ascii="Times New Roman" w:hAnsi="Times New Roman" w:cs="Times New Roman"/>
          <w:color w:val="000000"/>
          <w:sz w:val="28"/>
          <w:szCs w:val="28"/>
        </w:rPr>
        <w:t xml:space="preserve"> в с участием </w:t>
      </w:r>
      <w:r w:rsidR="00865414">
        <w:rPr>
          <w:rFonts w:ascii="Times New Roman" w:hAnsi="Times New Roman" w:cs="Times New Roman"/>
          <w:color w:val="000000"/>
          <w:sz w:val="28"/>
          <w:szCs w:val="28"/>
        </w:rPr>
        <w:t>873</w:t>
      </w:r>
      <w:bookmarkStart w:id="0" w:name="_GoBack"/>
      <w:bookmarkEnd w:id="0"/>
      <w:r w:rsidR="003817E0" w:rsidRPr="003817E0"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предпринимателей района</w:t>
      </w:r>
      <w:r w:rsidR="003A681A">
        <w:rPr>
          <w:rFonts w:ascii="Times New Roman" w:hAnsi="Times New Roman" w:cs="Times New Roman"/>
          <w:sz w:val="28"/>
          <w:szCs w:val="28"/>
        </w:rPr>
        <w:t>.</w:t>
      </w:r>
    </w:p>
    <w:sectPr w:rsidR="00AC2D5F" w:rsidRPr="0038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DB"/>
    <w:rsid w:val="00252DDB"/>
    <w:rsid w:val="003817E0"/>
    <w:rsid w:val="003A681A"/>
    <w:rsid w:val="003E1512"/>
    <w:rsid w:val="00865414"/>
    <w:rsid w:val="008818E9"/>
    <w:rsid w:val="00DE2CEF"/>
    <w:rsid w:val="00E6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B8801-437B-430F-AF97-7EEFB2F1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Людмила Александровна</dc:creator>
  <cp:keywords/>
  <dc:description/>
  <cp:lastModifiedBy>Щетинина Людмила Александровна</cp:lastModifiedBy>
  <cp:revision>7</cp:revision>
  <cp:lastPrinted>2025-03-26T09:24:00Z</cp:lastPrinted>
  <dcterms:created xsi:type="dcterms:W3CDTF">2025-03-25T13:51:00Z</dcterms:created>
  <dcterms:modified xsi:type="dcterms:W3CDTF">2025-03-26T11:49:00Z</dcterms:modified>
</cp:coreProperties>
</file>