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81A" w:rsidRDefault="00E3281A" w:rsidP="00E3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81A" w:rsidRPr="00E3281A" w:rsidRDefault="00E3281A" w:rsidP="00E3281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281A"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</w:p>
    <w:bookmarkEnd w:id="0"/>
    <w:p w:rsidR="00E3281A" w:rsidRPr="00E3281A" w:rsidRDefault="00E3281A" w:rsidP="00E328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81A">
        <w:rPr>
          <w:rFonts w:ascii="Times New Roman" w:hAnsi="Times New Roman" w:cs="Times New Roman"/>
          <w:sz w:val="28"/>
          <w:szCs w:val="28"/>
        </w:rPr>
        <w:t xml:space="preserve">Администрация Белгородского района информирует о работе телефона «Горячей линии» по вопросам </w:t>
      </w:r>
      <w:r>
        <w:rPr>
          <w:rFonts w:ascii="Times New Roman" w:hAnsi="Times New Roman" w:cs="Times New Roman"/>
          <w:sz w:val="28"/>
          <w:szCs w:val="28"/>
        </w:rPr>
        <w:t>защиты прав потребителей</w:t>
      </w:r>
      <w:r w:rsidRPr="00E3281A">
        <w:rPr>
          <w:rFonts w:ascii="Times New Roman" w:hAnsi="Times New Roman" w:cs="Times New Roman"/>
          <w:sz w:val="28"/>
          <w:szCs w:val="28"/>
        </w:rPr>
        <w:t xml:space="preserve">. В случае необходимости получения консультации просим обращаться в рабочие дни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281A">
        <w:rPr>
          <w:rFonts w:ascii="Times New Roman" w:hAnsi="Times New Roman" w:cs="Times New Roman"/>
          <w:sz w:val="28"/>
          <w:szCs w:val="28"/>
        </w:rPr>
        <w:t>в администрацию Белгородского района комитет экономического развития отдел потребительского рынка по телефону 8 (4722) 26-39-51, с 9-00 до 18-00, перерыв с 13-00 до 14-00.</w:t>
      </w:r>
    </w:p>
    <w:p w:rsidR="00AC2D5F" w:rsidRPr="00E3281A" w:rsidRDefault="00E3281A" w:rsidP="00E3281A"/>
    <w:sectPr w:rsidR="00AC2D5F" w:rsidRPr="00E3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55"/>
    <w:rsid w:val="003E1512"/>
    <w:rsid w:val="00495555"/>
    <w:rsid w:val="008818E9"/>
    <w:rsid w:val="00E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AFE5F-5E73-476D-BB99-B280408E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3</cp:revision>
  <dcterms:created xsi:type="dcterms:W3CDTF">2025-03-26T05:56:00Z</dcterms:created>
  <dcterms:modified xsi:type="dcterms:W3CDTF">2025-03-26T06:02:00Z</dcterms:modified>
</cp:coreProperties>
</file>