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Ind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22"/>
      </w:tblGrid>
      <w:tr w:rsidR="001723E3" w:rsidRPr="001723E3" w:rsidTr="00CB297E">
        <w:trPr>
          <w:trHeight w:val="1239"/>
        </w:trPr>
        <w:tc>
          <w:tcPr>
            <w:tcW w:w="5322" w:type="dxa"/>
          </w:tcPr>
          <w:p w:rsidR="001723E3" w:rsidRPr="001723E3" w:rsidRDefault="001723E3" w:rsidP="001723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723E3">
              <w:rPr>
                <w:rFonts w:ascii="Times New Roman" w:hAnsi="Times New Roman" w:cs="Times New Roman"/>
                <w:b/>
                <w:sz w:val="28"/>
                <w:szCs w:val="28"/>
              </w:rPr>
              <w:t>Приложение № 1</w:t>
            </w:r>
          </w:p>
          <w:p w:rsidR="001723E3" w:rsidRDefault="001723E3" w:rsidP="001723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1723E3">
              <w:rPr>
                <w:rFonts w:ascii="Times New Roman" w:hAnsi="Times New Roman" w:cs="Times New Roman"/>
                <w:b/>
                <w:sz w:val="28"/>
                <w:szCs w:val="28"/>
              </w:rPr>
              <w:t>к</w:t>
            </w:r>
            <w:proofErr w:type="gramEnd"/>
            <w:r w:rsidRPr="001723E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программе «Развитие потребительского рынка Белгородского района до 2030 года»</w:t>
            </w:r>
          </w:p>
          <w:p w:rsidR="001723E3" w:rsidRDefault="001723E3" w:rsidP="001723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723E3" w:rsidRPr="001723E3" w:rsidRDefault="001723E3" w:rsidP="001723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CB297E" w:rsidRDefault="00CB297E" w:rsidP="00CB29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297E">
        <w:rPr>
          <w:rFonts w:ascii="Times New Roman" w:hAnsi="Times New Roman" w:cs="Times New Roman"/>
          <w:b/>
          <w:sz w:val="28"/>
          <w:szCs w:val="28"/>
        </w:rPr>
        <w:t xml:space="preserve">План мероприятий по реализации </w:t>
      </w:r>
    </w:p>
    <w:p w:rsidR="00CB297E" w:rsidRPr="00CB297E" w:rsidRDefault="00CB297E" w:rsidP="00CB29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CB297E">
        <w:rPr>
          <w:rFonts w:ascii="Times New Roman" w:hAnsi="Times New Roman" w:cs="Times New Roman"/>
          <w:b/>
          <w:sz w:val="28"/>
          <w:szCs w:val="28"/>
        </w:rPr>
        <w:t>программы</w:t>
      </w:r>
      <w:proofErr w:type="gramEnd"/>
      <w:r w:rsidRPr="00CB297E">
        <w:rPr>
          <w:rFonts w:ascii="Times New Roman" w:hAnsi="Times New Roman" w:cs="Times New Roman"/>
          <w:b/>
          <w:sz w:val="28"/>
          <w:szCs w:val="28"/>
        </w:rPr>
        <w:t xml:space="preserve"> «Развитие потребительского рынка  Белгородско</w:t>
      </w:r>
      <w:r>
        <w:rPr>
          <w:rFonts w:ascii="Times New Roman" w:hAnsi="Times New Roman" w:cs="Times New Roman"/>
          <w:b/>
          <w:sz w:val="28"/>
          <w:szCs w:val="28"/>
        </w:rPr>
        <w:t>го</w:t>
      </w:r>
      <w:r w:rsidRPr="00CB297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района</w:t>
      </w:r>
      <w:r w:rsidRPr="00CB297E">
        <w:rPr>
          <w:rFonts w:ascii="Times New Roman" w:hAnsi="Times New Roman" w:cs="Times New Roman"/>
          <w:b/>
          <w:sz w:val="28"/>
          <w:szCs w:val="28"/>
        </w:rPr>
        <w:t xml:space="preserve"> до 2030 года»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76"/>
        <w:gridCol w:w="3939"/>
        <w:gridCol w:w="5386"/>
        <w:gridCol w:w="1560"/>
        <w:gridCol w:w="2799"/>
      </w:tblGrid>
      <w:tr w:rsidR="007F7512" w:rsidRPr="007F7512" w:rsidTr="00211735">
        <w:tc>
          <w:tcPr>
            <w:tcW w:w="876" w:type="dxa"/>
          </w:tcPr>
          <w:p w:rsidR="00CB297E" w:rsidRPr="007F7512" w:rsidRDefault="00CB297E" w:rsidP="00CB2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7512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939" w:type="dxa"/>
          </w:tcPr>
          <w:p w:rsidR="00CB297E" w:rsidRPr="007F7512" w:rsidRDefault="003E5438" w:rsidP="003E54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7512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</w:t>
            </w:r>
            <w:r w:rsidR="00CB297E" w:rsidRPr="007F7512">
              <w:rPr>
                <w:rFonts w:ascii="Times New Roman" w:hAnsi="Times New Roman" w:cs="Times New Roman"/>
                <w:b/>
                <w:sz w:val="24"/>
                <w:szCs w:val="24"/>
              </w:rPr>
              <w:t>ероприятия</w:t>
            </w:r>
          </w:p>
        </w:tc>
        <w:tc>
          <w:tcPr>
            <w:tcW w:w="5386" w:type="dxa"/>
          </w:tcPr>
          <w:p w:rsidR="00CB297E" w:rsidRPr="007F7512" w:rsidRDefault="00211735" w:rsidP="003E54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75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Результат </w:t>
            </w:r>
            <w:proofErr w:type="gramStart"/>
            <w:r w:rsidRPr="007F75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выполнения </w:t>
            </w:r>
            <w:r w:rsidR="003E5438" w:rsidRPr="007F75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  <w:proofErr w:type="gramEnd"/>
            <w:r w:rsidR="00CB297E" w:rsidRPr="007F75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</w:tcPr>
          <w:p w:rsidR="00CB297E" w:rsidRPr="007F7512" w:rsidRDefault="00CB297E" w:rsidP="00CB2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7512">
              <w:rPr>
                <w:rFonts w:ascii="Times New Roman" w:hAnsi="Times New Roman" w:cs="Times New Roman"/>
                <w:b/>
                <w:sz w:val="24"/>
                <w:szCs w:val="24"/>
              </w:rPr>
              <w:t>Срок реализации</w:t>
            </w:r>
          </w:p>
        </w:tc>
        <w:tc>
          <w:tcPr>
            <w:tcW w:w="2799" w:type="dxa"/>
          </w:tcPr>
          <w:p w:rsidR="00CB297E" w:rsidRPr="007F7512" w:rsidRDefault="00CB297E" w:rsidP="00CB2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7512"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</w:t>
            </w:r>
          </w:p>
        </w:tc>
      </w:tr>
      <w:tr w:rsidR="007F7512" w:rsidRPr="007F7512" w:rsidTr="003D37C7">
        <w:tc>
          <w:tcPr>
            <w:tcW w:w="14560" w:type="dxa"/>
            <w:gridSpan w:val="5"/>
          </w:tcPr>
          <w:p w:rsidR="00CB297E" w:rsidRPr="007F7512" w:rsidRDefault="001973AF" w:rsidP="00CB2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751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7F7512">
              <w:rPr>
                <w:rFonts w:ascii="Times New Roman" w:hAnsi="Times New Roman" w:cs="Times New Roman"/>
                <w:b/>
                <w:sz w:val="24"/>
                <w:szCs w:val="24"/>
              </w:rPr>
              <w:t>. Первоочередные мероприятия</w:t>
            </w:r>
          </w:p>
        </w:tc>
      </w:tr>
      <w:tr w:rsidR="007F7512" w:rsidRPr="007F7512" w:rsidTr="003D37C7">
        <w:tc>
          <w:tcPr>
            <w:tcW w:w="14560" w:type="dxa"/>
            <w:gridSpan w:val="5"/>
          </w:tcPr>
          <w:p w:rsidR="00CB297E" w:rsidRPr="007F7512" w:rsidRDefault="001973AF" w:rsidP="00CB2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7512">
              <w:rPr>
                <w:rFonts w:ascii="Times New Roman" w:hAnsi="Times New Roman" w:cs="Times New Roman"/>
                <w:b/>
                <w:sz w:val="24"/>
                <w:szCs w:val="24"/>
              </w:rPr>
              <w:t>1.1. Совершенствование правового механизма сферы потребительского рынка</w:t>
            </w:r>
          </w:p>
        </w:tc>
      </w:tr>
      <w:tr w:rsidR="007F7512" w:rsidRPr="004524B8" w:rsidTr="00211735">
        <w:tc>
          <w:tcPr>
            <w:tcW w:w="876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1.1.1.</w:t>
            </w:r>
          </w:p>
        </w:tc>
        <w:tc>
          <w:tcPr>
            <w:tcW w:w="3939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Приведение муниципальных </w:t>
            </w: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правовых  (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муниципальных нормативно – правовых) актов                  в области регулирования сферы потребительского рынка                             в соответствие                                                с действующим законодательством</w:t>
            </w:r>
          </w:p>
        </w:tc>
        <w:tc>
          <w:tcPr>
            <w:tcW w:w="5386" w:type="dxa"/>
          </w:tcPr>
          <w:p w:rsidR="00BB7F7C" w:rsidRPr="004524B8" w:rsidRDefault="00A40E81" w:rsidP="00BB7F7C">
            <w:pPr>
              <w:jc w:val="both"/>
              <w:rPr>
                <w:sz w:val="26"/>
                <w:szCs w:val="26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Постановлением администрации Белгородского района от 13.05.2022 № 41 утверждена программа «Развитие потребительского рынка Белгородского района до 2030 года». </w:t>
            </w:r>
            <w:r w:rsidR="00BF4215" w:rsidRPr="004524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соответствии </w:t>
            </w:r>
            <w:r w:rsidR="00BF4215" w:rsidRPr="004524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                  </w:t>
            </w:r>
            <w:r w:rsidR="00BF4215" w:rsidRPr="004524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 постановлением Правительства Белгородской области</w:t>
            </w:r>
            <w:r w:rsidR="00BF4215" w:rsidRPr="004524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BF4215" w:rsidRPr="004524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 9 апреля 2024 г.</w:t>
            </w:r>
            <w:r w:rsidR="00BF4215" w:rsidRPr="004524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 135-пп «О внесении изменений в </w:t>
            </w:r>
            <w:r w:rsidR="00BF4215" w:rsidRPr="004524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постановление</w:t>
            </w:r>
            <w:r w:rsidR="00BF4215" w:rsidRPr="004524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BF4215" w:rsidRPr="004524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Правительства Белгородской области от 31 января 2022 года </w:t>
            </w:r>
            <w:r w:rsidR="00BF4215" w:rsidRPr="004524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</w:t>
            </w:r>
            <w:r w:rsidR="00BF4215" w:rsidRPr="004524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31-пп»</w:t>
            </w:r>
            <w:r w:rsidR="00BF4215" w:rsidRPr="004524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внесены изменения в вышеназванное постановление (</w:t>
            </w:r>
            <w:r w:rsidR="00BF4215" w:rsidRPr="004524B8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Белгородского района от 1</w:t>
            </w:r>
            <w:r w:rsidR="00BF4215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2.09.2024 </w:t>
            </w:r>
            <w:r w:rsidR="00BF4215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BF4215" w:rsidRPr="004524B8">
              <w:rPr>
                <w:rFonts w:ascii="Times New Roman" w:hAnsi="Times New Roman" w:cs="Times New Roman"/>
                <w:sz w:val="24"/>
                <w:szCs w:val="24"/>
              </w:rPr>
              <w:t>123)</w:t>
            </w:r>
            <w:r w:rsidR="00BF4215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Порядок предоставления права на размещение нестационарного торгового объекта утвержден Решением Муниципального совета Белгородского района от</w:t>
            </w:r>
            <w:r w:rsidR="00BF4215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23.12.2016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№ 445 «О порядке предоставлен</w:t>
            </w:r>
            <w:r w:rsidR="00BF4215" w:rsidRPr="004524B8">
              <w:rPr>
                <w:rFonts w:ascii="Times New Roman" w:hAnsi="Times New Roman" w:cs="Times New Roman"/>
                <w:sz w:val="24"/>
                <w:szCs w:val="24"/>
              </w:rPr>
              <w:t>ия права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на размещение нестационарного торгового объекта на территории муниципального района «Белгородский район» (изм. от 30.08.2018  № 678, от 23.04.2021 № 367).</w:t>
            </w:r>
            <w:r w:rsidRPr="004524B8">
              <w:rPr>
                <w:sz w:val="26"/>
                <w:szCs w:val="26"/>
              </w:rPr>
              <w:t xml:space="preserve"> </w:t>
            </w:r>
          </w:p>
          <w:p w:rsidR="00A40E81" w:rsidRPr="004524B8" w:rsidRDefault="00BB7F7C" w:rsidP="00B63D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Белгородского района сформирована и утверждена схема размещения нестационарных торговых объектов, содержащая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места дислокации нестационарных торговых объектов по направлениям деятельности                                и информацию о сроках размещения нестационарных торговых объектов. Схема утверждена распоряжением администрации </w:t>
            </w:r>
            <w:r w:rsidR="00B63DF7" w:rsidRPr="004524B8">
              <w:rPr>
                <w:rFonts w:ascii="Times New Roman" w:hAnsi="Times New Roman" w:cs="Times New Roman"/>
                <w:sz w:val="24"/>
                <w:szCs w:val="24"/>
              </w:rPr>
              <w:t>Белгородского района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от 27.04.2023 № 1123 </w:t>
            </w:r>
            <w:r w:rsidR="00B63DF7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proofErr w:type="gramStart"/>
            <w:r w:rsidR="00B63DF7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схемы размещения нестационарных торговых объектов                                                       на территории Белгородского района».  </w:t>
            </w:r>
          </w:p>
        </w:tc>
        <w:tc>
          <w:tcPr>
            <w:tcW w:w="1560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2022 - 2030 годы</w:t>
            </w:r>
          </w:p>
        </w:tc>
        <w:tc>
          <w:tcPr>
            <w:tcW w:w="2799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 экономического развития администрации Белгородского района</w:t>
            </w:r>
          </w:p>
        </w:tc>
      </w:tr>
      <w:tr w:rsidR="007F7512" w:rsidRPr="004524B8" w:rsidTr="003D37C7">
        <w:tc>
          <w:tcPr>
            <w:tcW w:w="14560" w:type="dxa"/>
            <w:gridSpan w:val="5"/>
          </w:tcPr>
          <w:p w:rsidR="00CF3099" w:rsidRPr="004524B8" w:rsidRDefault="00DE550C" w:rsidP="00CF30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1.2. Создание условий для обеспечения </w:t>
            </w:r>
            <w:r w:rsidR="00CF3099" w:rsidRPr="004524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жителей Белгородского района </w:t>
            </w:r>
          </w:p>
          <w:p w:rsidR="001973AF" w:rsidRPr="004524B8" w:rsidRDefault="00CF3099" w:rsidP="00CF30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4524B8">
              <w:rPr>
                <w:rFonts w:ascii="Times New Roman" w:hAnsi="Times New Roman" w:cs="Times New Roman"/>
                <w:b/>
                <w:sz w:val="24"/>
                <w:szCs w:val="24"/>
              </w:rPr>
              <w:t>услугами</w:t>
            </w:r>
            <w:proofErr w:type="gramEnd"/>
            <w:r w:rsidRPr="004524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условиях комфортной потребительской среды</w:t>
            </w:r>
          </w:p>
        </w:tc>
      </w:tr>
      <w:tr w:rsidR="007F7512" w:rsidRPr="004524B8" w:rsidTr="00211735">
        <w:tc>
          <w:tcPr>
            <w:tcW w:w="876" w:type="dxa"/>
          </w:tcPr>
          <w:p w:rsidR="00CB297E" w:rsidRPr="004524B8" w:rsidRDefault="00CF3099" w:rsidP="00CB29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1.2.1</w:t>
            </w:r>
          </w:p>
        </w:tc>
        <w:tc>
          <w:tcPr>
            <w:tcW w:w="3939" w:type="dxa"/>
          </w:tcPr>
          <w:p w:rsidR="00CB297E" w:rsidRPr="004524B8" w:rsidRDefault="00CF3099" w:rsidP="00CF30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по обеспечению товарами первой необходимости жите</w:t>
            </w:r>
            <w:r w:rsidR="003E5438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лей отдаленных и малочисленных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населенных пунктов Белгородского района</w:t>
            </w:r>
          </w:p>
        </w:tc>
        <w:tc>
          <w:tcPr>
            <w:tcW w:w="5386" w:type="dxa"/>
          </w:tcPr>
          <w:p w:rsidR="00CB297E" w:rsidRPr="004524B8" w:rsidRDefault="00DD6DBB" w:rsidP="00BF42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/>
                <w:sz w:val="24"/>
                <w:szCs w:val="24"/>
              </w:rPr>
              <w:t>На постоянной основе осуществляются мероприятия по обеспечению услугами торговли труднодоступных населенных пунктов.                                 По состоянию на 01.01.202</w:t>
            </w:r>
            <w:r w:rsidR="00BF4215" w:rsidRPr="004524B8">
              <w:rPr>
                <w:rFonts w:ascii="Times New Roman" w:hAnsi="Times New Roman"/>
                <w:sz w:val="24"/>
                <w:szCs w:val="24"/>
              </w:rPr>
              <w:t>5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на территории Белгородского района расположено </w:t>
            </w:r>
            <w:r w:rsidR="001713E5" w:rsidRPr="004524B8">
              <w:rPr>
                <w:rFonts w:ascii="Times New Roman" w:hAnsi="Times New Roman"/>
                <w:sz w:val="24"/>
                <w:szCs w:val="24"/>
              </w:rPr>
              <w:t>34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отдалённых и малочисленных населённых пунктов, не имеющих на территории стационарных торговых объектов (общая численность населения – </w:t>
            </w:r>
            <w:r w:rsidR="00BD2165" w:rsidRPr="004524B8">
              <w:rPr>
                <w:rFonts w:ascii="Times New Roman" w:hAnsi="Times New Roman"/>
                <w:sz w:val="24"/>
                <w:szCs w:val="24"/>
              </w:rPr>
              <w:t>3</w:t>
            </w:r>
            <w:r w:rsidR="00CF7811" w:rsidRPr="004524B8">
              <w:rPr>
                <w:rFonts w:ascii="Times New Roman" w:hAnsi="Times New Roman"/>
                <w:sz w:val="24"/>
                <w:szCs w:val="24"/>
              </w:rPr>
              <w:t>320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чел.). Торговое обслуживание жителей посредством развозной торговли осуществляют </w:t>
            </w:r>
            <w:r w:rsidR="001713E5" w:rsidRPr="004524B8">
              <w:rPr>
                <w:rFonts w:ascii="Times New Roman" w:hAnsi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автомагазина                                  в </w:t>
            </w:r>
            <w:r w:rsidR="001713E5" w:rsidRPr="004524B8">
              <w:rPr>
                <w:rFonts w:ascii="Times New Roman" w:hAnsi="Times New Roman"/>
                <w:sz w:val="24"/>
                <w:szCs w:val="24"/>
              </w:rPr>
              <w:t>20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населённых пунктах. Организована </w:t>
            </w:r>
            <w:r w:rsidRPr="004524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работа телефона «Горячей линии» по вопросам организации доставки товаров первой необходимости в малочисленные отдаленные населенные пункты Белгородского района.</w:t>
            </w:r>
          </w:p>
        </w:tc>
        <w:tc>
          <w:tcPr>
            <w:tcW w:w="1560" w:type="dxa"/>
          </w:tcPr>
          <w:p w:rsidR="00CB297E" w:rsidRPr="004524B8" w:rsidRDefault="0058709D" w:rsidP="00587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9A0DFF" w:rsidRPr="004524B8" w:rsidRDefault="009A0DFF" w:rsidP="009A0D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развития администрации Белгородского района, </w:t>
            </w:r>
          </w:p>
          <w:p w:rsidR="00CB297E" w:rsidRPr="004524B8" w:rsidRDefault="009A0DFF" w:rsidP="00F94E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сельских поселений Белгородского района</w:t>
            </w:r>
          </w:p>
        </w:tc>
      </w:tr>
      <w:tr w:rsidR="007F7512" w:rsidRPr="004524B8" w:rsidTr="0024293E">
        <w:trPr>
          <w:trHeight w:val="273"/>
        </w:trPr>
        <w:tc>
          <w:tcPr>
            <w:tcW w:w="876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1.2.2.</w:t>
            </w:r>
          </w:p>
        </w:tc>
        <w:tc>
          <w:tcPr>
            <w:tcW w:w="3939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направленных на размещение нестационарных торговых объектов в микрорайонах ИЖС Белгородского района с отсутствующими стационарными предприятиями торговли</w:t>
            </w:r>
          </w:p>
        </w:tc>
        <w:tc>
          <w:tcPr>
            <w:tcW w:w="5386" w:type="dxa"/>
          </w:tcPr>
          <w:p w:rsidR="0024293E" w:rsidRPr="004524B8" w:rsidRDefault="00A40E81" w:rsidP="002429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С хозяйствующими субъектами на постоянной основе проводится работа по привлечению                          к размещению нестационарных торговых объектов</w:t>
            </w:r>
            <w:r w:rsidR="00B63DF7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в микрорайонах ИЖС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, а также в части организации выездной торговли. На территории района в 202</w:t>
            </w:r>
            <w:r w:rsidR="001713E5" w:rsidRPr="004524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году организована выездная торговля продуктами питания первой необходимости в </w:t>
            </w: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микрорайон</w:t>
            </w:r>
            <w:r w:rsidR="0024293E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ах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ИЖС</w:t>
            </w:r>
            <w:proofErr w:type="gramEnd"/>
            <w:r w:rsidR="0024293E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Майский-6, </w:t>
            </w:r>
            <w:r w:rsidR="0024293E"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7, 8, 74, 80; Разумное-71; Стрелецкое – 43, 73/1; </w:t>
            </w:r>
            <w:proofErr w:type="spellStart"/>
            <w:r w:rsidR="0024293E" w:rsidRPr="004524B8">
              <w:rPr>
                <w:rFonts w:ascii="Times New Roman" w:hAnsi="Times New Roman" w:cs="Times New Roman"/>
                <w:sz w:val="24"/>
                <w:szCs w:val="24"/>
              </w:rPr>
              <w:t>Пушкарное</w:t>
            </w:r>
            <w:proofErr w:type="spellEnd"/>
            <w:r w:rsidR="0024293E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- 78. </w:t>
            </w:r>
          </w:p>
          <w:p w:rsidR="00671D38" w:rsidRPr="004524B8" w:rsidRDefault="00671D38" w:rsidP="002429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2022 - 2030 годы</w:t>
            </w:r>
          </w:p>
        </w:tc>
        <w:tc>
          <w:tcPr>
            <w:tcW w:w="2799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развития администрации Белгородского района, комитет имущественных и земельных отношений администрации Белгородского района,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управление архитектуры и градостроительства комитета строительства администрации Белгородского района,</w:t>
            </w:r>
          </w:p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городских и сельских поселений Белгородского района</w:t>
            </w:r>
          </w:p>
        </w:tc>
      </w:tr>
      <w:tr w:rsidR="007F7512" w:rsidRPr="004524B8" w:rsidTr="00211735">
        <w:tc>
          <w:tcPr>
            <w:tcW w:w="876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1.2.3.</w:t>
            </w:r>
          </w:p>
        </w:tc>
        <w:tc>
          <w:tcPr>
            <w:tcW w:w="3939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Содействие созданию условий                              для беспрепятственного доступа инвалидов                                                     и маломобильных групп населения                           к объектам сферы потребительского рынка</w:t>
            </w:r>
          </w:p>
        </w:tc>
        <w:tc>
          <w:tcPr>
            <w:tcW w:w="5386" w:type="dxa"/>
          </w:tcPr>
          <w:p w:rsidR="00A40E81" w:rsidRPr="004524B8" w:rsidRDefault="00A40E81" w:rsidP="00A40E81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24B8">
              <w:rPr>
                <w:rFonts w:ascii="Times New Roman" w:hAnsi="Times New Roman"/>
                <w:sz w:val="24"/>
                <w:szCs w:val="24"/>
              </w:rPr>
              <w:t>В течение 202</w:t>
            </w:r>
            <w:r w:rsidR="001713E5" w:rsidRPr="004524B8">
              <w:rPr>
                <w:rFonts w:ascii="Times New Roman" w:hAnsi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года специалистами отдела потребительского рынка проведена разъяснительная работа с хозяйствующими субъектами, осуществляющими деятельность                    на территории района, по обеспечению доступности объектов торговли для </w:t>
            </w:r>
            <w:proofErr w:type="gramStart"/>
            <w:r w:rsidRPr="004524B8">
              <w:rPr>
                <w:rFonts w:ascii="Times New Roman" w:hAnsi="Times New Roman"/>
                <w:sz w:val="24"/>
                <w:szCs w:val="24"/>
              </w:rPr>
              <w:t xml:space="preserve">инвалидов,   </w:t>
            </w:r>
            <w:proofErr w:type="gramEnd"/>
            <w:r w:rsidRPr="004524B8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а также по заключению паспортов доступности объектов.</w:t>
            </w:r>
          </w:p>
          <w:p w:rsidR="00A40E81" w:rsidRPr="004524B8" w:rsidRDefault="00A40E81" w:rsidP="00A40E81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24B8">
              <w:rPr>
                <w:rFonts w:ascii="Times New Roman" w:hAnsi="Times New Roman"/>
                <w:sz w:val="24"/>
                <w:szCs w:val="24"/>
              </w:rPr>
              <w:t>По состоянию на 01.01.202</w:t>
            </w:r>
            <w:r w:rsidR="00BF4215" w:rsidRPr="004524B8">
              <w:rPr>
                <w:rFonts w:ascii="Times New Roman" w:hAnsi="Times New Roman"/>
                <w:sz w:val="24"/>
                <w:szCs w:val="24"/>
              </w:rPr>
              <w:t>5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заключен</w:t>
            </w:r>
            <w:r w:rsidR="00473B19" w:rsidRPr="004524B8">
              <w:rPr>
                <w:rFonts w:ascii="Times New Roman" w:hAnsi="Times New Roman"/>
                <w:sz w:val="24"/>
                <w:szCs w:val="24"/>
              </w:rPr>
              <w:t>о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1</w:t>
            </w:r>
            <w:r w:rsidR="001713E5" w:rsidRPr="004524B8">
              <w:rPr>
                <w:rFonts w:ascii="Times New Roman" w:hAnsi="Times New Roman"/>
                <w:sz w:val="24"/>
                <w:szCs w:val="24"/>
              </w:rPr>
              <w:t>31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паспортов доступности объектов сферы потребительского рынка.</w:t>
            </w:r>
          </w:p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 экономического развития администрации Белгородского района,</w:t>
            </w:r>
          </w:p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социальной политики администрации Белгородского района, </w:t>
            </w:r>
          </w:p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городских и сельских поселений Белгородского района</w:t>
            </w:r>
          </w:p>
        </w:tc>
      </w:tr>
      <w:tr w:rsidR="007F7512" w:rsidRPr="004524B8" w:rsidTr="00211735">
        <w:tc>
          <w:tcPr>
            <w:tcW w:w="876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1.2.4.</w:t>
            </w:r>
          </w:p>
        </w:tc>
        <w:tc>
          <w:tcPr>
            <w:tcW w:w="3939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для сотрудников сферы потребительского рынка профильных обучающих семинаров, конкурсов, смотров</w:t>
            </w:r>
          </w:p>
        </w:tc>
        <w:tc>
          <w:tcPr>
            <w:tcW w:w="5386" w:type="dxa"/>
          </w:tcPr>
          <w:p w:rsidR="00A40E81" w:rsidRPr="004524B8" w:rsidRDefault="00A40E81" w:rsidP="00AC3D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В течение 202</w:t>
            </w:r>
            <w:r w:rsidR="00F7400B" w:rsidRPr="004524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года специалистами отдела потребительского рынка организовано </w:t>
            </w:r>
            <w:r w:rsidR="00F7400B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семинара                         с участием </w:t>
            </w:r>
            <w:r w:rsidR="00F7400B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125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предпринимателей района с целью правового просвещения и повышения культуры обслуживания граждан. Организовано                                      и проведено 2 заседания «круглого </w:t>
            </w: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стола»   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с участием </w:t>
            </w:r>
            <w:r w:rsidR="00AC3DB4" w:rsidRPr="004524B8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индивидуальных предпринимателей                               и 6</w:t>
            </w:r>
            <w:r w:rsidR="00AC3DB4" w:rsidRPr="004524B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жителей Белгородского района, посвященных современным проблемам развития потребительского рынка, качеству и безопасности товаров. С руководителями вновь открывшихся предприятий торговли на постоянной основе ведется разъяснительная работа о необходимости повышения квалификации </w:t>
            </w: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работников,   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имеющих специального образования,                                    о повышении профессиональных навыков работников для успешной работы любого предприятия в условиях развивающегося рынка.</w:t>
            </w:r>
          </w:p>
        </w:tc>
        <w:tc>
          <w:tcPr>
            <w:tcW w:w="1560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2022 - 2030 годы</w:t>
            </w:r>
          </w:p>
        </w:tc>
        <w:tc>
          <w:tcPr>
            <w:tcW w:w="2799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развития администрации Белгородского района, </w:t>
            </w:r>
          </w:p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городских и сельских поселений Белгородского района</w:t>
            </w:r>
          </w:p>
        </w:tc>
      </w:tr>
      <w:tr w:rsidR="007F7512" w:rsidRPr="004524B8" w:rsidTr="00211735">
        <w:tc>
          <w:tcPr>
            <w:tcW w:w="876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1.2.5.</w:t>
            </w:r>
          </w:p>
        </w:tc>
        <w:tc>
          <w:tcPr>
            <w:tcW w:w="3939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Содействие расширению современных форм обслуживания: дистанционная торговля, интернет – торговля, торговля                                        с использованием автоматов</w:t>
            </w:r>
          </w:p>
        </w:tc>
        <w:tc>
          <w:tcPr>
            <w:tcW w:w="5386" w:type="dxa"/>
          </w:tcPr>
          <w:p w:rsidR="00A40E81" w:rsidRPr="004524B8" w:rsidRDefault="00A40E81" w:rsidP="00AC3DB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 территории Белгородского района постепенно развивается интернет – торговля. По состоянию на 01.01.202</w:t>
            </w:r>
            <w:r w:rsidR="00AC3DB4"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</w:t>
            </w:r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осуществляют деятельность 16</w:t>
            </w:r>
            <w:r w:rsidR="00AC3DB4"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9</w:t>
            </w:r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организаци</w:t>
            </w:r>
            <w:r w:rsidR="00E21FBE"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й</w:t>
            </w:r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 сфере электронной торговли. Действуют пункты выдачи заказов, такие как ОЗОН, </w:t>
            </w:r>
            <w:proofErr w:type="spellStart"/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Валдберис</w:t>
            </w:r>
            <w:proofErr w:type="spellEnd"/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.,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Яндекс </w:t>
            </w:r>
            <w:proofErr w:type="spellStart"/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Маркет</w:t>
            </w:r>
            <w:proofErr w:type="spellEnd"/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560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развития администрации Белгородского района, </w:t>
            </w:r>
          </w:p>
          <w:p w:rsidR="00A40E81" w:rsidRPr="004524B8" w:rsidRDefault="00A40E81" w:rsidP="00A40E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городских и сельских поселений Белгородского района</w:t>
            </w:r>
          </w:p>
        </w:tc>
      </w:tr>
      <w:tr w:rsidR="007F7512" w:rsidRPr="004524B8" w:rsidTr="00211735">
        <w:tc>
          <w:tcPr>
            <w:tcW w:w="876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1.2.6.</w:t>
            </w:r>
          </w:p>
        </w:tc>
        <w:tc>
          <w:tcPr>
            <w:tcW w:w="3939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Разработка и реализация проектов, направленных на создание благоприятных условий для развития всех форм торговли, обеспечение сбалансированного размещения на территории Белгородского района инфраструктуры торговли</w:t>
            </w:r>
          </w:p>
        </w:tc>
        <w:tc>
          <w:tcPr>
            <w:tcW w:w="5386" w:type="dxa"/>
          </w:tcPr>
          <w:p w:rsidR="00E21FBE" w:rsidRPr="004524B8" w:rsidRDefault="00E21FBE" w:rsidP="00AC3D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/>
                <w:sz w:val="24"/>
                <w:szCs w:val="24"/>
              </w:rPr>
              <w:t>В 202</w:t>
            </w:r>
            <w:r w:rsidR="00AC3DB4" w:rsidRPr="004524B8">
              <w:rPr>
                <w:rFonts w:ascii="Times New Roman" w:hAnsi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году </w:t>
            </w:r>
            <w:r w:rsidR="00610663" w:rsidRPr="004524B8">
              <w:rPr>
                <w:rFonts w:ascii="Times New Roman" w:hAnsi="Times New Roman"/>
                <w:sz w:val="24"/>
                <w:szCs w:val="24"/>
              </w:rPr>
              <w:t xml:space="preserve">проекты направленные создание благоприятных условий </w:t>
            </w:r>
            <w:r w:rsidR="00563D3B" w:rsidRPr="004524B8">
              <w:rPr>
                <w:rFonts w:ascii="Times New Roman" w:hAnsi="Times New Roman"/>
                <w:sz w:val="24"/>
                <w:szCs w:val="24"/>
              </w:rPr>
              <w:t xml:space="preserve">для развития всех форм торговли не разрабатывались и </w:t>
            </w:r>
            <w:r w:rsidR="00610663" w:rsidRPr="004524B8">
              <w:rPr>
                <w:rFonts w:ascii="Times New Roman" w:hAnsi="Times New Roman"/>
                <w:sz w:val="24"/>
                <w:szCs w:val="24"/>
              </w:rPr>
              <w:t>не р</w:t>
            </w:r>
            <w:r w:rsidR="00563D3B" w:rsidRPr="004524B8">
              <w:rPr>
                <w:rFonts w:ascii="Times New Roman" w:hAnsi="Times New Roman"/>
                <w:sz w:val="24"/>
                <w:szCs w:val="24"/>
              </w:rPr>
              <w:t>е</w:t>
            </w:r>
            <w:r w:rsidR="00610663" w:rsidRPr="004524B8">
              <w:rPr>
                <w:rFonts w:ascii="Times New Roman" w:hAnsi="Times New Roman"/>
                <w:sz w:val="24"/>
                <w:szCs w:val="24"/>
              </w:rPr>
              <w:t>ализовывались.</w:t>
            </w:r>
          </w:p>
        </w:tc>
        <w:tc>
          <w:tcPr>
            <w:tcW w:w="1560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развития администрации Белгородского района, </w:t>
            </w:r>
          </w:p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городских и сельских поселений Белгородского района</w:t>
            </w:r>
          </w:p>
        </w:tc>
      </w:tr>
      <w:tr w:rsidR="007F7512" w:rsidRPr="004524B8" w:rsidTr="00211735">
        <w:tc>
          <w:tcPr>
            <w:tcW w:w="876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1.2.7.</w:t>
            </w:r>
          </w:p>
        </w:tc>
        <w:tc>
          <w:tcPr>
            <w:tcW w:w="3939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Проведение ежегодного анализа развития отраслевых ассоциаций, союзов, объединений хозяйствующих субъектов, осуществляющих торговую деятельность</w:t>
            </w:r>
          </w:p>
        </w:tc>
        <w:tc>
          <w:tcPr>
            <w:tcW w:w="5386" w:type="dxa"/>
          </w:tcPr>
          <w:p w:rsidR="00E21FBE" w:rsidRPr="004524B8" w:rsidRDefault="00E21FBE" w:rsidP="00BF42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/>
                <w:sz w:val="24"/>
                <w:szCs w:val="24"/>
              </w:rPr>
              <w:t xml:space="preserve">Специалистами отдела потребительского рынка комитета экономического развития на постоянной основе осуществляется взаимодействие                                    с Ассоциацией рынков и ярмарок Белгородской </w:t>
            </w:r>
            <w:proofErr w:type="gramStart"/>
            <w:r w:rsidRPr="004524B8">
              <w:rPr>
                <w:rFonts w:ascii="Times New Roman" w:hAnsi="Times New Roman"/>
                <w:sz w:val="24"/>
                <w:szCs w:val="24"/>
              </w:rPr>
              <w:t>области.</w:t>
            </w:r>
            <w:r w:rsidR="006914B0" w:rsidRPr="004524B8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="006914B0" w:rsidRPr="004524B8">
              <w:rPr>
                <w:rFonts w:ascii="Times New Roman" w:hAnsi="Times New Roman"/>
                <w:sz w:val="24"/>
                <w:szCs w:val="24"/>
              </w:rPr>
              <w:t xml:space="preserve"> По состоянию 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>на 01.01.202</w:t>
            </w:r>
            <w:r w:rsidR="00BF4215" w:rsidRPr="004524B8">
              <w:rPr>
                <w:rFonts w:ascii="Times New Roman" w:hAnsi="Times New Roman"/>
                <w:sz w:val="24"/>
                <w:szCs w:val="24"/>
              </w:rPr>
              <w:t>5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914B0" w:rsidRPr="004524B8">
              <w:rPr>
                <w:rFonts w:ascii="Times New Roman" w:hAnsi="Times New Roman"/>
                <w:sz w:val="24"/>
                <w:szCs w:val="24"/>
              </w:rPr>
              <w:t xml:space="preserve">                                    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в Ассоциации числится 2 из </w:t>
            </w:r>
            <w:r w:rsidR="006914B0" w:rsidRPr="004524B8">
              <w:rPr>
                <w:rFonts w:ascii="Times New Roman" w:hAnsi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действующ</w:t>
            </w:r>
            <w:r w:rsidR="006914B0" w:rsidRPr="004524B8">
              <w:rPr>
                <w:rFonts w:ascii="Times New Roman" w:hAnsi="Times New Roman"/>
                <w:sz w:val="24"/>
                <w:szCs w:val="24"/>
              </w:rPr>
              <w:t>их ярмарок (ООО «УК Олимпия»,</w:t>
            </w:r>
            <w:r w:rsidR="00DA6B3B" w:rsidRPr="004524B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>ИП Марченко С.В.)</w:t>
            </w:r>
          </w:p>
        </w:tc>
        <w:tc>
          <w:tcPr>
            <w:tcW w:w="1560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 экономического развития администрации Белгородского района</w:t>
            </w:r>
          </w:p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512" w:rsidRPr="004524B8" w:rsidTr="00211735">
        <w:tc>
          <w:tcPr>
            <w:tcW w:w="876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1.2.8.</w:t>
            </w:r>
          </w:p>
        </w:tc>
        <w:tc>
          <w:tcPr>
            <w:tcW w:w="3939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объектов питания выездного обслуживания, в том числе организация                                           и доставка семейных и корпоративных </w:t>
            </w:r>
            <w:proofErr w:type="spell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ланчей</w:t>
            </w:r>
            <w:proofErr w:type="spellEnd"/>
          </w:p>
        </w:tc>
        <w:tc>
          <w:tcPr>
            <w:tcW w:w="5386" w:type="dxa"/>
          </w:tcPr>
          <w:p w:rsidR="00E21FBE" w:rsidRPr="004524B8" w:rsidRDefault="00E21FBE" w:rsidP="00E21F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На террит</w:t>
            </w:r>
            <w:r w:rsidR="006914B0" w:rsidRPr="004524B8">
              <w:rPr>
                <w:rFonts w:ascii="Times New Roman" w:hAnsi="Times New Roman" w:cs="Times New Roman"/>
                <w:sz w:val="24"/>
                <w:szCs w:val="24"/>
              </w:rPr>
              <w:t>ории Белгородского района в 202</w:t>
            </w:r>
            <w:r w:rsidR="00BF4215" w:rsidRPr="004524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году услуги выездного обслуживания оказывали </w:t>
            </w:r>
            <w:r w:rsidR="00BF4215" w:rsidRPr="004524B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предприятий общественного питания:</w:t>
            </w:r>
          </w:p>
          <w:p w:rsidR="00E21FBE" w:rsidRPr="004524B8" w:rsidRDefault="00E21FBE" w:rsidP="00BF42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- ресторан «Резиденция», ресторан «Солома», ресторан «Галерея», кафе «Мечта», ресторан «Шамбала».</w:t>
            </w:r>
          </w:p>
        </w:tc>
        <w:tc>
          <w:tcPr>
            <w:tcW w:w="1560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 экономического развития администрации Белгородского района</w:t>
            </w:r>
          </w:p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512" w:rsidRPr="004524B8" w:rsidTr="00211735">
        <w:tc>
          <w:tcPr>
            <w:tcW w:w="876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1.2.9. </w:t>
            </w:r>
          </w:p>
        </w:tc>
        <w:tc>
          <w:tcPr>
            <w:tcW w:w="3939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услуг общественного </w:t>
            </w: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питания  в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организациях придорожного сервиса</w:t>
            </w:r>
          </w:p>
        </w:tc>
        <w:tc>
          <w:tcPr>
            <w:tcW w:w="5386" w:type="dxa"/>
          </w:tcPr>
          <w:p w:rsidR="00E21FBE" w:rsidRPr="004524B8" w:rsidRDefault="00E21FBE" w:rsidP="00BF42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Развитие услуг общественного питания                                в придорожных сервисах является одной                            из важнейших составляющих развития Белгородского района. По состоянию                                    на 01.01.202</w:t>
            </w:r>
            <w:r w:rsidR="00BF4215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района осуществляют деятельность </w:t>
            </w:r>
            <w:r w:rsidR="00FF6F79" w:rsidRPr="004524B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придорожных комплексов, где предоставляются услуги общественного питания для всех категорий населения.</w:t>
            </w:r>
          </w:p>
        </w:tc>
        <w:tc>
          <w:tcPr>
            <w:tcW w:w="1560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 экономического развития администрации Белгородского района</w:t>
            </w:r>
          </w:p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512" w:rsidRPr="004524B8" w:rsidTr="00211735">
        <w:tc>
          <w:tcPr>
            <w:tcW w:w="876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1.2.10.</w:t>
            </w:r>
          </w:p>
        </w:tc>
        <w:tc>
          <w:tcPr>
            <w:tcW w:w="3939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Развитие предприятий общественного питания по направлениям здорового, диетического и лечебного питания, вегетарианской кухни, национальной кухни</w:t>
            </w:r>
          </w:p>
        </w:tc>
        <w:tc>
          <w:tcPr>
            <w:tcW w:w="5386" w:type="dxa"/>
          </w:tcPr>
          <w:p w:rsidR="00E21FBE" w:rsidRPr="004524B8" w:rsidRDefault="00E21FBE" w:rsidP="00FF6F7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4524B8">
              <w:rPr>
                <w:rFonts w:ascii="Times New Roman" w:hAnsi="Times New Roman" w:cs="Times New Roman"/>
              </w:rPr>
              <w:t xml:space="preserve">На территории Белгородского района осуществляют деятельность объекты общественного питания, базирующиеся                                на принципах здорового питания – ресторан «Солома» в с. </w:t>
            </w:r>
            <w:proofErr w:type="spellStart"/>
            <w:r w:rsidRPr="004524B8">
              <w:rPr>
                <w:rFonts w:ascii="Times New Roman" w:hAnsi="Times New Roman" w:cs="Times New Roman"/>
              </w:rPr>
              <w:t>Таврово</w:t>
            </w:r>
            <w:proofErr w:type="spellEnd"/>
            <w:r w:rsidR="00E84520" w:rsidRPr="004524B8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="00E84520" w:rsidRPr="004524B8">
              <w:rPr>
                <w:rFonts w:ascii="Times New Roman" w:hAnsi="Times New Roman" w:cs="Times New Roman"/>
              </w:rPr>
              <w:t>гастробар</w:t>
            </w:r>
            <w:proofErr w:type="spellEnd"/>
            <w:r w:rsidR="00E84520" w:rsidRPr="004524B8">
              <w:rPr>
                <w:rFonts w:ascii="Times New Roman" w:hAnsi="Times New Roman" w:cs="Times New Roman"/>
              </w:rPr>
              <w:t xml:space="preserve"> «</w:t>
            </w:r>
            <w:proofErr w:type="gramStart"/>
            <w:r w:rsidR="00E84520" w:rsidRPr="004524B8">
              <w:rPr>
                <w:rFonts w:ascii="Times New Roman" w:hAnsi="Times New Roman" w:cs="Times New Roman"/>
              </w:rPr>
              <w:t xml:space="preserve">Лиман»   </w:t>
            </w:r>
            <w:proofErr w:type="gramEnd"/>
            <w:r w:rsidR="00E84520" w:rsidRPr="004524B8">
              <w:rPr>
                <w:rFonts w:ascii="Times New Roman" w:hAnsi="Times New Roman" w:cs="Times New Roman"/>
              </w:rPr>
              <w:t xml:space="preserve">                         в п. Северный</w:t>
            </w:r>
            <w:r w:rsidRPr="004524B8">
              <w:rPr>
                <w:rFonts w:ascii="Times New Roman" w:hAnsi="Times New Roman" w:cs="Times New Roman"/>
              </w:rPr>
              <w:t xml:space="preserve">. Ресторан национальной кухни </w:t>
            </w:r>
            <w:r w:rsidR="00E84520" w:rsidRPr="004524B8">
              <w:rPr>
                <w:rFonts w:ascii="Times New Roman" w:hAnsi="Times New Roman" w:cs="Times New Roman"/>
              </w:rPr>
              <w:t xml:space="preserve">                       </w:t>
            </w:r>
            <w:r w:rsidRPr="004524B8">
              <w:rPr>
                <w:rFonts w:ascii="Times New Roman" w:hAnsi="Times New Roman" w:cs="Times New Roman"/>
              </w:rPr>
              <w:t>в п. Дубовое «Алаверды» - грузинская кухня.</w:t>
            </w:r>
          </w:p>
        </w:tc>
        <w:tc>
          <w:tcPr>
            <w:tcW w:w="1560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 экономического развития администрации Белгородского района</w:t>
            </w:r>
          </w:p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512" w:rsidRPr="004524B8" w:rsidTr="003D37C7">
        <w:tc>
          <w:tcPr>
            <w:tcW w:w="14560" w:type="dxa"/>
            <w:gridSpan w:val="5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b/>
                <w:sz w:val="24"/>
                <w:szCs w:val="24"/>
              </w:rPr>
              <w:t>1.3. Повышение экономической доступности товаров</w:t>
            </w:r>
          </w:p>
        </w:tc>
      </w:tr>
      <w:tr w:rsidR="007F7512" w:rsidRPr="004524B8" w:rsidTr="00211735">
        <w:tc>
          <w:tcPr>
            <w:tcW w:w="876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1.3.1.</w:t>
            </w:r>
          </w:p>
        </w:tc>
        <w:tc>
          <w:tcPr>
            <w:tcW w:w="3939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направленных</w:t>
            </w:r>
            <w:r w:rsidR="00787273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на увеличение количества ярмарочных мероприятий</w:t>
            </w:r>
          </w:p>
        </w:tc>
        <w:tc>
          <w:tcPr>
            <w:tcW w:w="5386" w:type="dxa"/>
          </w:tcPr>
          <w:p w:rsidR="00E21FBE" w:rsidRPr="004524B8" w:rsidRDefault="00442832" w:rsidP="004E5F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В течение 202</w:t>
            </w:r>
            <w:r w:rsidR="00E84520" w:rsidRPr="004524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года организовано и проведено 2</w:t>
            </w:r>
            <w:r w:rsidR="00E84520" w:rsidRPr="004524B8">
              <w:rPr>
                <w:rFonts w:ascii="Times New Roman" w:hAnsi="Times New Roman" w:cs="Times New Roman"/>
                <w:sz w:val="24"/>
                <w:szCs w:val="24"/>
              </w:rPr>
              <w:t>583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ярмарочно</w:t>
            </w:r>
            <w:proofErr w:type="spell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-выставочных мероприятий (периодические ярмарки). Также на территории Белгородского района осуществляют деятельность 4 ярмарки, действующие                                на постоянной основе («Олимпийская», «Европейская», «Оникс» и «Титул»).</w:t>
            </w:r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 202</w:t>
            </w:r>
            <w:r w:rsidR="004E5F4B"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году                    в рамках проведения ежегодного конкурса </w:t>
            </w:r>
            <w:r w:rsidR="004E5F4B"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                      </w:t>
            </w:r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 Лучшую ярмарку региона ярмарка «О</w:t>
            </w:r>
            <w:r w:rsidR="004E5F4B"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никс» заняла </w:t>
            </w:r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1 </w:t>
            </w: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место  в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номинации «Лучшая сельская ярмарка». Также на территории района еженедельно</w:t>
            </w:r>
            <w:r w:rsidR="006431BF"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по пятницам</w:t>
            </w:r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проводится </w:t>
            </w:r>
            <w:r w:rsidR="004E5F4B"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сельскохозяйственная </w:t>
            </w:r>
            <w:proofErr w:type="gramStart"/>
            <w:r w:rsidR="004E5F4B"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ярмарка</w:t>
            </w:r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6431BF"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п. Майский.</w:t>
            </w:r>
          </w:p>
        </w:tc>
        <w:tc>
          <w:tcPr>
            <w:tcW w:w="1560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 экономического развития администрации Белгородского района,</w:t>
            </w:r>
          </w:p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по развитию АПК администрации Белгородского района,</w:t>
            </w:r>
          </w:p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городских и сельских поселений Белгородского района</w:t>
            </w:r>
          </w:p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512" w:rsidRPr="004524B8" w:rsidTr="00211735">
        <w:tc>
          <w:tcPr>
            <w:tcW w:w="876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1.3.2.</w:t>
            </w:r>
          </w:p>
        </w:tc>
        <w:tc>
          <w:tcPr>
            <w:tcW w:w="3939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нестационарных объектов торговли по реализации сельскохозяйственной продукции, выращенной в личных подсобных </w:t>
            </w:r>
          </w:p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крестьянских (фермерских) хозяйствах Белгородского района</w:t>
            </w:r>
          </w:p>
        </w:tc>
        <w:tc>
          <w:tcPr>
            <w:tcW w:w="5386" w:type="dxa"/>
          </w:tcPr>
          <w:p w:rsidR="00E21FBE" w:rsidRPr="004524B8" w:rsidRDefault="00E21FBE" w:rsidP="00E21FBE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 постоянной основе осуществляется мониторинг представленности товаров областного производства на потребительском рынке Белгородского района. </w:t>
            </w:r>
          </w:p>
          <w:p w:rsidR="00E21FBE" w:rsidRPr="004524B8" w:rsidRDefault="00E21FBE" w:rsidP="00E21F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Сельскохозяйственная продукция областного производства реализуется в нестационарных </w:t>
            </w:r>
            <w:r w:rsidRPr="004524B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объектах, предприятиях розничной торговли Белгородского района. Также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нестационарные объекты торговли по реализации сельскохозяйственной продукции, выращенной                     в личных подсобных и крестьянских (фермерских) хозяйствах района</w:t>
            </w:r>
            <w:r w:rsidRPr="004524B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размещаются на всех ярмарках Белгородского района на бесплатной основе.</w:t>
            </w:r>
          </w:p>
        </w:tc>
        <w:tc>
          <w:tcPr>
            <w:tcW w:w="1560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2022 - 2030 годы</w:t>
            </w:r>
          </w:p>
        </w:tc>
        <w:tc>
          <w:tcPr>
            <w:tcW w:w="2799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 экономического развития администрации Белгородского района,</w:t>
            </w:r>
          </w:p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комитет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по развитию АПК администрации Белгородского района,</w:t>
            </w:r>
          </w:p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городских и сельских поселений Белгородского района</w:t>
            </w:r>
          </w:p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512" w:rsidRPr="004524B8" w:rsidTr="00211735">
        <w:tc>
          <w:tcPr>
            <w:tcW w:w="876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1.3.3.</w:t>
            </w:r>
          </w:p>
        </w:tc>
        <w:tc>
          <w:tcPr>
            <w:tcW w:w="3939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предоставления льгот                        на оплату торговых мест сельскохозяйственным потребительским кооперативам, а также гражданам, ведущим личные подсобные хозяйства </w:t>
            </w:r>
          </w:p>
        </w:tc>
        <w:tc>
          <w:tcPr>
            <w:tcW w:w="5386" w:type="dxa"/>
          </w:tcPr>
          <w:p w:rsidR="00E21FBE" w:rsidRPr="004524B8" w:rsidRDefault="00E21FBE" w:rsidP="008748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Специалистами отдела потребительского рынка                   на постоянной основе проводится работа                                        с руководителями торговых ярмарок, действующих на постоянной основе, в части обеспечения доступа сельхозпроизводителям </w:t>
            </w:r>
            <w:r w:rsidR="0087482B" w:rsidRPr="004524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</w:t>
            </w:r>
            <w:r w:rsidRPr="004524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 предоставления льгот на оплату торговых мест сельскохозяйственным потребительским кооперативам, в том числе их членам, а также гражданам, ведущим личное подсобное хозяйство или занимающимся садоводством, огородничеством, животноводством.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7482B" w:rsidRPr="004524B8">
              <w:rPr>
                <w:rFonts w:ascii="Times New Roman" w:hAnsi="Times New Roman"/>
                <w:sz w:val="24"/>
                <w:szCs w:val="24"/>
              </w:rPr>
              <w:t xml:space="preserve">                                   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На действующих ярмарках Белгородского района выделены дополнительно </w:t>
            </w:r>
            <w:r w:rsidR="0087482B" w:rsidRPr="004524B8">
              <w:rPr>
                <w:rFonts w:ascii="Times New Roman" w:hAnsi="Times New Roman"/>
                <w:sz w:val="24"/>
                <w:szCs w:val="24"/>
              </w:rPr>
              <w:t>45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льготных торговых мест для реализации сельхозпродукции.</w:t>
            </w:r>
          </w:p>
        </w:tc>
        <w:tc>
          <w:tcPr>
            <w:tcW w:w="1560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 экономического развития администрации Белгородского района,</w:t>
            </w:r>
          </w:p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по развитию АПК администрации Белгородского района,</w:t>
            </w:r>
          </w:p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городских и сельских поселений Белгородского района</w:t>
            </w:r>
          </w:p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512" w:rsidRPr="004524B8" w:rsidTr="003D37C7">
        <w:tc>
          <w:tcPr>
            <w:tcW w:w="14560" w:type="dxa"/>
            <w:gridSpan w:val="5"/>
          </w:tcPr>
          <w:p w:rsidR="00E21FBE" w:rsidRPr="004524B8" w:rsidRDefault="00E21FBE" w:rsidP="00E21FB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b/>
                <w:sz w:val="24"/>
                <w:szCs w:val="24"/>
              </w:rPr>
              <w:t>1.4. Обеспечение насыщения потребительского рынка Белгородского района качественной и безопасной продукцией</w:t>
            </w: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1.4.1.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Реализация мер по предотвращению                                            и противодействию незаконному обороту алкогольной и спиртосодержащей продукции на территории Белгородского района</w:t>
            </w:r>
          </w:p>
        </w:tc>
        <w:tc>
          <w:tcPr>
            <w:tcW w:w="5386" w:type="dxa"/>
          </w:tcPr>
          <w:p w:rsidR="00690F77" w:rsidRPr="004524B8" w:rsidRDefault="00690F77" w:rsidP="00690F7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eastAsia="Calibri" w:hAnsi="Times New Roman" w:cs="Times New Roman"/>
                <w:sz w:val="24"/>
                <w:szCs w:val="24"/>
              </w:rPr>
              <w:t>В целях реализации мер по предотвращению                         и противодействию незаконному обороту алкогольной и спиртосодержащей продукции                       на территории Белгородского района в   202</w:t>
            </w:r>
            <w:r w:rsidR="004E5F4B" w:rsidRPr="004524B8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4524B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году специалистами администрации Белгородского района проведена следующая работа:</w:t>
            </w:r>
          </w:p>
          <w:p w:rsidR="00690F77" w:rsidRPr="004524B8" w:rsidRDefault="00690F77" w:rsidP="00690F77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4524B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proofErr w:type="gramStart"/>
            <w:r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актуализир</w:t>
            </w:r>
            <w:r w:rsidR="007F7512"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ована </w:t>
            </w:r>
            <w:r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дислокация</w:t>
            </w:r>
            <w:proofErr w:type="gramEnd"/>
            <w:r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торговых объектов, реализующих пиво</w:t>
            </w:r>
            <w:r w:rsidR="007F7512"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и пивные напитки </w:t>
            </w:r>
            <w:r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 территории Белгородского района.                                           По состоянию на 01.01.202</w:t>
            </w:r>
            <w:r w:rsidR="007F79E7"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</w:t>
            </w:r>
            <w:r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на территории района реализация пива и пивных напитков осуществляется в 3</w:t>
            </w:r>
            <w:r w:rsidR="007F79E7"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24</w:t>
            </w:r>
            <w:r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торговых объектах;</w:t>
            </w:r>
          </w:p>
          <w:p w:rsidR="00690F77" w:rsidRPr="004524B8" w:rsidRDefault="00690F77" w:rsidP="00690F77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- организован телефон «Горячей </w:t>
            </w:r>
            <w:proofErr w:type="gramStart"/>
            <w:r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линии»   </w:t>
            </w:r>
            <w:proofErr w:type="gramEnd"/>
            <w:r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                    по вопросам торговой деятельности,   в том числе               в части несоблюдения действующего законодательства в сфере розничной продажи алкогольной продукции;</w:t>
            </w:r>
          </w:p>
          <w:p w:rsidR="00690F77" w:rsidRPr="004524B8" w:rsidRDefault="00690F77" w:rsidP="00690F77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  осуществляется мониторинг вновь открывшихся и действующих торговых объектов, реализующих алкогольную продукцию, на предмет соблюдения минимального расстояния от объекта торговли                   до детских, образовательных, медицинских организаций. В текущем году</w:t>
            </w:r>
            <w:r w:rsidRPr="004524B8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обследовано                          </w:t>
            </w:r>
            <w:r w:rsidR="007F79E7"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12</w:t>
            </w:r>
            <w:r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предприятий торговли, нарушений </w:t>
            </w:r>
            <w:r w:rsidR="007F79E7"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                        </w:t>
            </w:r>
            <w:r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 выявлено.</w:t>
            </w:r>
          </w:p>
          <w:p w:rsidR="00690F77" w:rsidRPr="004524B8" w:rsidRDefault="00690F77" w:rsidP="007F7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Также во исполнение законов Белгородской области от 28.04.2016 № 71 «О регулировании отдельных вопросов в сфере розничной продажи алкогольной продукции», от 05.03.2020 № 451                      «О внесении изменения в статью 2 закона Белгородской области «О регулировании  отдельных вопросов в сфере розничной продажи    алкогольной    продукции»    осуществляется    мониторинг предприятий торговли, расположенных в нежилых помещениях многоквартирных жилых домов, вход в которые организован со стороны подъездов и с общей площадью торгового объекта и его складских помещений менее 25 квадратных метров.  </w:t>
            </w:r>
            <w:r w:rsidR="007F79E7"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                </w:t>
            </w:r>
            <w:r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 результатам мониторинга в 202</w:t>
            </w:r>
            <w:r w:rsidR="007F79E7"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  <w:r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году нарушений действующего законодательства </w:t>
            </w:r>
            <w:r w:rsidR="007F79E7"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           </w:t>
            </w:r>
            <w:r w:rsidRPr="004524B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не выявлено. 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 экономического развития администрации Белгородского района</w:t>
            </w:r>
          </w:p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1.4.2.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мер по недопущению оборота на потребительском рынке Белгородского района продукции ненадлежащего </w:t>
            </w: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качества,   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том числе поставок в социальные учреждения Белгородского района</w:t>
            </w:r>
          </w:p>
        </w:tc>
        <w:tc>
          <w:tcPr>
            <w:tcW w:w="5386" w:type="dxa"/>
          </w:tcPr>
          <w:p w:rsidR="00690F77" w:rsidRPr="004524B8" w:rsidRDefault="00690F77" w:rsidP="00690F7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24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 уровне муниципалитета действует районная межведомственная комиссия при главе администрации Белгородского района                                    по противодействию незаконному обороту промышленной продукции.</w:t>
            </w:r>
          </w:p>
          <w:p w:rsidR="00690F77" w:rsidRPr="004524B8" w:rsidRDefault="00690F77" w:rsidP="00690F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 территории района на постоянной основе осуществляется контроль организации торговой деятельности в неустановленных местах, а также               на торговых периодических ярмарках и ярмарках, действующих на постоянной основе. Организована работа по исключению                                     из реализации продукции ненадлежащего качества, осуществляется ежемесячный мониторинг торговых предприятий. Фактов реализации продукции ненадлежащего качества на территории района не выявлено.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Организован телефон «Горячей линии» с целью обращения граждан по вопросу организации торговли                           в неустановленных местах, качестве реализуемой продукции. </w:t>
            </w:r>
          </w:p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развития администрации Белгородского </w:t>
            </w: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района,   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комитет социальной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политики администрации Белгородского района</w:t>
            </w:r>
          </w:p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1.4.3.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направленных на предотвращение случаев организации торговой деятельности                                                в неустановленных местах на территории Белгородского района</w:t>
            </w:r>
          </w:p>
        </w:tc>
        <w:tc>
          <w:tcPr>
            <w:tcW w:w="5386" w:type="dxa"/>
          </w:tcPr>
          <w:p w:rsidR="00690F77" w:rsidRPr="004524B8" w:rsidRDefault="00690F77" w:rsidP="00DA6B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/>
                <w:sz w:val="24"/>
                <w:szCs w:val="24"/>
              </w:rPr>
              <w:t>На территории района на постоянной основе осуществляется контроль организации торговой деятельности в неустановленных местах. В течение 202</w:t>
            </w:r>
            <w:r w:rsidR="00AC3DB4" w:rsidRPr="004524B8">
              <w:rPr>
                <w:rFonts w:ascii="Times New Roman" w:hAnsi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года составлено </w:t>
            </w:r>
            <w:r w:rsidR="00AC3DB4" w:rsidRPr="004524B8">
              <w:rPr>
                <w:rFonts w:ascii="Times New Roman" w:hAnsi="Times New Roman"/>
                <w:sz w:val="24"/>
                <w:szCs w:val="24"/>
              </w:rPr>
              <w:t>2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протокол</w:t>
            </w:r>
            <w:r w:rsidR="00DA6B3B" w:rsidRPr="004524B8">
              <w:rPr>
                <w:rFonts w:ascii="Times New Roman" w:hAnsi="Times New Roman"/>
                <w:sz w:val="24"/>
                <w:szCs w:val="24"/>
              </w:rPr>
              <w:t>а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об административном правонарушении по ст. 6.13 «Торговля в неустановленных местах» закона Белгородской области от 04.07.2002 № 35                      </w:t>
            </w:r>
            <w:proofErr w:type="gramStart"/>
            <w:r w:rsidRPr="004524B8">
              <w:rPr>
                <w:rFonts w:ascii="Times New Roman" w:hAnsi="Times New Roman"/>
                <w:sz w:val="24"/>
                <w:szCs w:val="24"/>
              </w:rPr>
              <w:t xml:space="preserve">   «</w:t>
            </w:r>
            <w:proofErr w:type="gramEnd"/>
            <w:r w:rsidRPr="004524B8">
              <w:rPr>
                <w:rFonts w:ascii="Times New Roman" w:hAnsi="Times New Roman"/>
                <w:sz w:val="24"/>
                <w:szCs w:val="24"/>
              </w:rPr>
              <w:t>Об административных правонарушениях                           на территории Белгородской области».</w:t>
            </w:r>
            <w:r w:rsidR="00314649" w:rsidRPr="004524B8">
              <w:rPr>
                <w:rFonts w:ascii="Times New Roman" w:hAnsi="Times New Roman"/>
                <w:sz w:val="24"/>
                <w:szCs w:val="24"/>
              </w:rPr>
              <w:t xml:space="preserve"> Наложено штрафов на сумму </w:t>
            </w:r>
            <w:r w:rsidR="00AC3DB4" w:rsidRPr="004524B8">
              <w:rPr>
                <w:rFonts w:ascii="Times New Roman" w:hAnsi="Times New Roman"/>
                <w:sz w:val="24"/>
                <w:szCs w:val="24"/>
              </w:rPr>
              <w:t>3</w:t>
            </w:r>
            <w:r w:rsidR="00314649" w:rsidRPr="004524B8">
              <w:rPr>
                <w:rFonts w:ascii="Times New Roman" w:hAnsi="Times New Roman"/>
                <w:sz w:val="24"/>
                <w:szCs w:val="24"/>
              </w:rPr>
              <w:t xml:space="preserve">000 руб., оплачено </w:t>
            </w:r>
            <w:r w:rsidR="00AC3DB4" w:rsidRPr="004524B8">
              <w:rPr>
                <w:rFonts w:ascii="Times New Roman" w:hAnsi="Times New Roman"/>
                <w:sz w:val="24"/>
                <w:szCs w:val="24"/>
              </w:rPr>
              <w:t>3</w:t>
            </w:r>
            <w:r w:rsidR="00314649" w:rsidRPr="004524B8">
              <w:rPr>
                <w:rFonts w:ascii="Times New Roman" w:hAnsi="Times New Roman"/>
                <w:sz w:val="24"/>
                <w:szCs w:val="24"/>
              </w:rPr>
              <w:t>000 руб.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                               На официальном сайте администрации Белгородского района размещена информация                      об итогах проведенных рейдов с указанием дислокации выявленных мест несанкционированной торговли на территории Белгородского района.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 экономического развития администрации Белгородского района,</w:t>
            </w:r>
          </w:p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городских                           и сельских поселений Белгородского района</w:t>
            </w:r>
          </w:p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</w:t>
            </w:r>
          </w:p>
        </w:tc>
      </w:tr>
      <w:tr w:rsidR="007F7512" w:rsidRPr="004524B8" w:rsidTr="003D37C7">
        <w:tc>
          <w:tcPr>
            <w:tcW w:w="14560" w:type="dxa"/>
            <w:gridSpan w:val="5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b/>
                <w:sz w:val="24"/>
                <w:szCs w:val="24"/>
              </w:rPr>
              <w:t>1.5. Информационно – аналитическое наблюдение за состоянием потребительского рынка Белгородского района</w:t>
            </w: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1.5.1.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и ведение реестра хозяйствующих субъектов,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осуществляющих торговую </w:t>
            </w: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деятельность  на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территории Белгородского района</w:t>
            </w:r>
          </w:p>
        </w:tc>
        <w:tc>
          <w:tcPr>
            <w:tcW w:w="5386" w:type="dxa"/>
          </w:tcPr>
          <w:p w:rsidR="00690F77" w:rsidRPr="004524B8" w:rsidRDefault="00690F77" w:rsidP="00DA6B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Реестр хозяйствующих субъектов, осуществляющих торговую деятельность                         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территории Белгородского района формируется и обновляется 2 раза в год. По состоянию                          на 01.01.202</w:t>
            </w:r>
            <w:r w:rsidR="00B03875" w:rsidRPr="004524B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на территории Белгородского района осуществляют деятельность </w:t>
            </w:r>
            <w:r w:rsidR="00382615" w:rsidRPr="004524B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03875" w:rsidRPr="004524B8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="00382615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хозяйствующих субъект</w:t>
            </w:r>
            <w:r w:rsidR="00DA6B3B" w:rsidRPr="004524B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развития администрации Белгородского района</w:t>
            </w: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1.5.2.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и ведение реестров </w:t>
            </w: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рынков  и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ярмарок, проводимых на постоянной основе</w:t>
            </w:r>
          </w:p>
        </w:tc>
        <w:tc>
          <w:tcPr>
            <w:tcW w:w="5386" w:type="dxa"/>
          </w:tcPr>
          <w:p w:rsidR="00690F77" w:rsidRPr="004524B8" w:rsidRDefault="00690F77" w:rsidP="006431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/>
                <w:sz w:val="24"/>
                <w:szCs w:val="24"/>
              </w:rPr>
              <w:t>Информация о выданных разрешениях на право организации ярмарки, проводимой на постоянной основе, и сведения, содержащиеся в них, представляются ежемесячно в департамент потребительского рынка министерства сельского хозяйства и продовольствия области.                                      В 202</w:t>
            </w:r>
            <w:r w:rsidR="006431BF" w:rsidRPr="004524B8">
              <w:rPr>
                <w:rFonts w:ascii="Times New Roman" w:hAnsi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году выдано </w:t>
            </w:r>
            <w:r w:rsidR="00F536E7" w:rsidRPr="004524B8">
              <w:rPr>
                <w:rFonts w:ascii="Times New Roman" w:hAnsi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разрешения на право организации ярмарки, проводимой на постоянной основе. Также ежемесячно предоставляется отчет                о количестве розничных рынков, получивших разрешение на право организации розничных рынков. По состоянию на 01.01.202</w:t>
            </w:r>
            <w:r w:rsidR="006431BF" w:rsidRPr="004524B8">
              <w:rPr>
                <w:rFonts w:ascii="Times New Roman" w:hAnsi="Times New Roman"/>
                <w:sz w:val="24"/>
                <w:szCs w:val="24"/>
              </w:rPr>
              <w:t>5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розничные рынки на территории Белгородского района отсутствуют.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 экономического развития администрации Белгородского района</w:t>
            </w: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1.5.3.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обеспеченности населения Белгородского района площадью торговых объектов</w:t>
            </w:r>
          </w:p>
        </w:tc>
        <w:tc>
          <w:tcPr>
            <w:tcW w:w="5386" w:type="dxa"/>
          </w:tcPr>
          <w:p w:rsidR="00690F77" w:rsidRPr="004524B8" w:rsidRDefault="00690F77" w:rsidP="00690F7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>По состоянию на 01.01.202</w:t>
            </w:r>
            <w:r w:rsidR="00F55F77"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площадь стационарных торговых объектов составляет</w:t>
            </w:r>
            <w:r w:rsidR="00AC3DB4"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293847,52</w:t>
            </w:r>
            <w:r w:rsidR="00140B9E"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кв.</w:t>
            </w:r>
            <w:r w:rsidR="00B03875"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140B9E"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>м, темп роста составил 100,</w:t>
            </w:r>
            <w:r w:rsidR="00AC3DB4"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  <w:r w:rsidR="00140B9E"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>%:</w:t>
            </w:r>
          </w:p>
          <w:p w:rsidR="00690F77" w:rsidRPr="004524B8" w:rsidRDefault="00690F77" w:rsidP="00690F7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по реализации продовольственных товаров </w:t>
            </w:r>
            <w:r w:rsidR="00B03875"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>150953,76</w:t>
            </w:r>
            <w:r w:rsidR="00140B9E"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>, темп роста 10</w:t>
            </w:r>
            <w:r w:rsidR="00B03875"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140B9E"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B03875"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>79;</w:t>
            </w:r>
            <w:r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690F77" w:rsidRPr="004524B8" w:rsidRDefault="00690F77" w:rsidP="00FB1A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-по реализации непродовольственных товаров                </w:t>
            </w:r>
            <w:r w:rsidR="00B03875"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>142893,76</w:t>
            </w:r>
            <w:r w:rsidR="00140B9E"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>, темп роста 100,</w:t>
            </w:r>
            <w:r w:rsidR="00B03875"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  <w:proofErr w:type="gramStart"/>
            <w:r w:rsidR="00140B9E"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  <w:r w:rsidRPr="004524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 экономического развития администрации Белгородского района</w:t>
            </w: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1.5.4.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площадей торговых объектов, введенных                                 в эксплуатацию, в том числе после капитального ремонта и реконструкции</w:t>
            </w:r>
          </w:p>
        </w:tc>
        <w:tc>
          <w:tcPr>
            <w:tcW w:w="5386" w:type="dxa"/>
          </w:tcPr>
          <w:p w:rsidR="00690F77" w:rsidRPr="004524B8" w:rsidRDefault="00314649" w:rsidP="004E5F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Два раза в год</w:t>
            </w:r>
            <w:r w:rsidR="00690F77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осуществляется мониторинг площадей торговых объектов, введенных                                 в эксплуатацию, в том числе после капитального ремонта и реконструкции. Площадь вводимых                   в эксплуатацию объектов торговли в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полугодие</w:t>
            </w:r>
            <w:r w:rsidR="00690F77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  <w:r w:rsidR="00690F77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в среднем составляет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E5F4B" w:rsidRPr="004524B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690F77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кв. м.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развития администрации Белгородского </w:t>
            </w: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района,   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комитет строительства администрации Белгородского района</w:t>
            </w: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1.5.5.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мониторинга обеспеченности услугами торговли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отдаленных и малочисленных населенных пунктов</w:t>
            </w:r>
          </w:p>
        </w:tc>
        <w:tc>
          <w:tcPr>
            <w:tcW w:w="5386" w:type="dxa"/>
          </w:tcPr>
          <w:p w:rsidR="00690F77" w:rsidRPr="004524B8" w:rsidRDefault="00690F77" w:rsidP="004170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В рамках подготовки в департамент потребительского рынка министерства сельского </w:t>
            </w:r>
            <w:r w:rsidRPr="004524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хозяйства и продовольствия области отчета «Развитие розничной торговли» 2 раза в год предоставляется информация об обеспеченности 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>услугами торговли отдаленных и малочисленных населенных пунктов. По состоянию на 01.01.202</w:t>
            </w:r>
            <w:r w:rsidR="00B03875" w:rsidRPr="004524B8">
              <w:rPr>
                <w:rFonts w:ascii="Times New Roman" w:hAnsi="Times New Roman"/>
                <w:sz w:val="24"/>
                <w:szCs w:val="24"/>
              </w:rPr>
              <w:t>5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на территории Белгородского района расположено </w:t>
            </w:r>
            <w:r w:rsidR="004170D9" w:rsidRPr="004524B8">
              <w:rPr>
                <w:rFonts w:ascii="Times New Roman" w:hAnsi="Times New Roman"/>
                <w:sz w:val="24"/>
                <w:szCs w:val="24"/>
              </w:rPr>
              <w:t>34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отдалённых и малочисленных населённых пунктов, не имеющих на территории стационарных торговых объектов (общая численность населения – 3320 чел.). Торговое обслуживание жителей посредством развозной торговли осуществляют </w:t>
            </w:r>
            <w:r w:rsidR="004170D9" w:rsidRPr="004524B8">
              <w:rPr>
                <w:rFonts w:ascii="Times New Roman" w:hAnsi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автомагазина в </w:t>
            </w:r>
            <w:r w:rsidR="004170D9" w:rsidRPr="004524B8">
              <w:rPr>
                <w:rFonts w:ascii="Times New Roman" w:hAnsi="Times New Roman"/>
                <w:sz w:val="24"/>
                <w:szCs w:val="24"/>
              </w:rPr>
              <w:t>20</w:t>
            </w:r>
            <w:r w:rsidRPr="004524B8">
              <w:rPr>
                <w:rFonts w:ascii="Times New Roman" w:hAnsi="Times New Roman"/>
                <w:sz w:val="24"/>
                <w:szCs w:val="24"/>
              </w:rPr>
              <w:t xml:space="preserve"> населённых пунктах. Мониторинг необходимости обеспечения услугами торговли в отдаленных и малочисленных населенных пунктах осуществляется специалистами отдела потребительского рынка на постоянной основе.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развития администрации Белгородского района                                     </w:t>
            </w: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1.5.6.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цен продовольственных товаров, в том числе социально - значимых</w:t>
            </w:r>
          </w:p>
        </w:tc>
        <w:tc>
          <w:tcPr>
            <w:tcW w:w="5386" w:type="dxa"/>
          </w:tcPr>
          <w:p w:rsidR="00690F77" w:rsidRPr="004524B8" w:rsidRDefault="00690F77" w:rsidP="00690F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/>
                <w:sz w:val="24"/>
                <w:szCs w:val="24"/>
              </w:rPr>
              <w:t>В целях своевременного реагирования на рост цен на отдельные виды социально-значимых товаров на территории района осуществляется ежедневный мониторинг цен по 68 товарным позициям, в том числе 47 - продовольственным и 21 – непродовольственным. Информация о результатах мониторинга по 19 наименованиям продуктов питания первой необходимости ежедневно размещается на официальном сайте администрации Белгородского района и в социальных сетях.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развития администрации Белгородского района                                     </w:t>
            </w: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1.5.7.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Формирование и ведение реестра хозяйствующих субъектов, осуществляющих деятельность в сфере общественного питания</w:t>
            </w:r>
          </w:p>
        </w:tc>
        <w:tc>
          <w:tcPr>
            <w:tcW w:w="5386" w:type="dxa"/>
          </w:tcPr>
          <w:p w:rsidR="00690F77" w:rsidRPr="004524B8" w:rsidRDefault="00690F77" w:rsidP="004524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Реестр хозяйствующих субъектов, осуществляющих деятельность в сфере общественного питания на территории Белгородского района 2 раза в год предоставляется в департамент потребительского рынка министерства сельского хозяйства </w:t>
            </w:r>
            <w:r w:rsidR="007F79E7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и продовольствия области. На 1 января 202</w:t>
            </w:r>
            <w:r w:rsidR="007F79E7" w:rsidRPr="004524B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года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объектов общественного питания – 2</w:t>
            </w:r>
            <w:r w:rsidR="004524B8" w:rsidRPr="004524B8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развития администрации Белгородского </w:t>
            </w: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района,   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администрации городских и сельских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поселений Белгородского района                                     </w:t>
            </w:r>
          </w:p>
        </w:tc>
      </w:tr>
      <w:tr w:rsidR="007F7512" w:rsidRPr="004524B8" w:rsidTr="00211735">
        <w:trPr>
          <w:trHeight w:val="1407"/>
        </w:trPr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1.5.8.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обеспеченности населения Белгородского района посадочными местами на общедоступных предприятиях общественного питания                     в расчете на 1000 человек населения</w:t>
            </w:r>
          </w:p>
        </w:tc>
        <w:tc>
          <w:tcPr>
            <w:tcW w:w="5386" w:type="dxa"/>
          </w:tcPr>
          <w:p w:rsidR="00690F77" w:rsidRPr="004524B8" w:rsidRDefault="00690F77" w:rsidP="00690F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В рамках подготовки в департамент потребительского рынка области отчета</w:t>
            </w:r>
            <w:r w:rsidRPr="004524B8">
              <w:rPr>
                <w:rFonts w:ascii="Times New Roman" w:hAnsi="Times New Roman" w:cs="Times New Roman"/>
              </w:rPr>
              <w:t xml:space="preserve">                                 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о количестве предприятий, оказывающих услуги общественного питания осуществляется мониторинг обеспеченности населения Белгородского района посадочными местами на общедоступных предприятиях общественного питания в расчете на 1000 человек.</w:t>
            </w:r>
          </w:p>
          <w:p w:rsidR="00690F77" w:rsidRPr="004524B8" w:rsidRDefault="00690F77" w:rsidP="004524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По состоянию на 1 января 202</w:t>
            </w:r>
            <w:r w:rsidR="004524B8" w:rsidRPr="004524B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года обеспеченность населения Белгородского района посадочными местами </w:t>
            </w:r>
            <w:r w:rsidR="00797B8B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на 1000 человек составляет </w:t>
            </w:r>
            <w:r w:rsidR="004524B8" w:rsidRPr="004524B8">
              <w:rPr>
                <w:rFonts w:ascii="Times New Roman" w:hAnsi="Times New Roman" w:cs="Times New Roman"/>
                <w:sz w:val="24"/>
                <w:szCs w:val="24"/>
              </w:rPr>
              <w:t>25,7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развития администрации Белгородского района                                                            </w:t>
            </w: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1.5.9.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обеспеченности населения района бытовыми услугами</w:t>
            </w:r>
          </w:p>
        </w:tc>
        <w:tc>
          <w:tcPr>
            <w:tcW w:w="5386" w:type="dxa"/>
          </w:tcPr>
          <w:p w:rsidR="00690F77" w:rsidRPr="004524B8" w:rsidRDefault="00690F77" w:rsidP="004524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Реестр хозяйствующих субъектов, осуществляющих деятельность в сфере бытового обслуживания на территории Белгородского района 2 раза в год предоставляется в департамент потребительского рынка министерства сельского хозяйства и продовольствия области. На 1 января 202</w:t>
            </w:r>
            <w:r w:rsidR="004524B8" w:rsidRPr="004524B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года количество объектов бытового обслуживания – 2</w:t>
            </w:r>
            <w:r w:rsidR="004524B8" w:rsidRPr="004524B8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развития администрации Белгородского района                                                              </w:t>
            </w: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1.5.10.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</w:t>
            </w:r>
            <w:r w:rsidR="00563D3B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о состоянии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и развитии потребительского рынка Белгородского района в средствах массовой информации</w:t>
            </w:r>
          </w:p>
        </w:tc>
        <w:tc>
          <w:tcPr>
            <w:tcW w:w="5386" w:type="dxa"/>
          </w:tcPr>
          <w:p w:rsidR="00690F77" w:rsidRPr="004524B8" w:rsidRDefault="00690F77" w:rsidP="00690F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/>
                <w:bCs/>
                <w:sz w:val="24"/>
                <w:szCs w:val="24"/>
              </w:rPr>
              <w:t>Информация о состоянии развития потребительского рынка Белгородского района размещена на официальном сайте органов местного самоуправления муниципального района «Белгородский район» Белгородской области и обновляется по мере необходимости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развития администрации Белгородского района                                                              </w:t>
            </w:r>
          </w:p>
        </w:tc>
      </w:tr>
      <w:tr w:rsidR="007F7512" w:rsidRPr="004524B8" w:rsidTr="003D37C7">
        <w:tc>
          <w:tcPr>
            <w:tcW w:w="14560" w:type="dxa"/>
            <w:gridSpan w:val="5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b/>
                <w:sz w:val="24"/>
                <w:szCs w:val="24"/>
              </w:rPr>
              <w:t>1.6. Развитие и укрепление региональной системы защиты прав потребителей</w:t>
            </w: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1.6.1.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Проведение анализа обращений граждан по вопр</w:t>
            </w:r>
            <w:r w:rsidR="00563D3B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осам защиты прав потребителей,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 w:rsidR="00563D3B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в отдельных сферах потребительского рынка</w:t>
            </w:r>
          </w:p>
        </w:tc>
        <w:tc>
          <w:tcPr>
            <w:tcW w:w="5386" w:type="dxa"/>
          </w:tcPr>
          <w:p w:rsidR="00690F77" w:rsidRPr="004524B8" w:rsidRDefault="00690F77" w:rsidP="004170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Ежемесячно проводится анализ эффективности деятельности специалистов в сфере защиты прав потребителей Анализ показал, что за отчетный период в отдел потребительского рынка комитета экономического развития обратилось 10</w:t>
            </w:r>
            <w:r w:rsidR="004170D9" w:rsidRPr="004524B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потребитель, что на 1,1 % меньше, чем за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аналогичный период 202</w:t>
            </w:r>
            <w:r w:rsidR="004170D9" w:rsidRPr="004524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года. 47 обращений приходится на устные консультации граждан с целью самостоятельного восстановления своих прав. В сравнении с аналогичным периодом 202</w:t>
            </w:r>
            <w:r w:rsidR="004170D9" w:rsidRPr="004524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года их количество уменьшилось на 1,3 %.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развития администрации Белгородского района                                                              </w:t>
            </w: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1.6.2.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Проведение анализа судебной защиты прав потребителей, в том числе в отдельных сферах потребительского рынка</w:t>
            </w:r>
          </w:p>
        </w:tc>
        <w:tc>
          <w:tcPr>
            <w:tcW w:w="5386" w:type="dxa"/>
          </w:tcPr>
          <w:p w:rsidR="00690F77" w:rsidRPr="004524B8" w:rsidRDefault="00690F77" w:rsidP="004170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За 202</w:t>
            </w:r>
            <w:r w:rsidR="004170D9" w:rsidRPr="004524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год потребители за защитой своих прав в судебном порядке не обращались.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развития администрации Белгородского района                                                              </w:t>
            </w: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1.6.3.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Обеспечение защиты прав граждан посредством организации деятельности единых общественных приемных по защите прав потребителей по месту их жительства</w:t>
            </w:r>
          </w:p>
        </w:tc>
        <w:tc>
          <w:tcPr>
            <w:tcW w:w="5386" w:type="dxa"/>
          </w:tcPr>
          <w:p w:rsidR="00690F77" w:rsidRPr="004524B8" w:rsidRDefault="00690F77" w:rsidP="00690F7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4524B8">
              <w:rPr>
                <w:rFonts w:ascii="Times New Roman" w:hAnsi="Times New Roman" w:cs="Times New Roman"/>
              </w:rPr>
              <w:t>Специалистами отдела потребительского рынка комитета экономического развития администрации Белгородского района проводятся приемы граждан для оказания консультативной помощи потребителям по вопросам защиты их прав (первая и последняя пятница каждого месяца с 14-00      до 18-00, п. Майский, ул. Кирова, 14).</w:t>
            </w:r>
          </w:p>
          <w:p w:rsidR="00690F77" w:rsidRPr="004524B8" w:rsidRDefault="00690F77" w:rsidP="004170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За 202</w:t>
            </w:r>
            <w:r w:rsidR="004170D9" w:rsidRPr="004524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год в рамках деятельности единой общественной приемной дано 2</w:t>
            </w:r>
            <w:r w:rsidR="004170D9" w:rsidRPr="004524B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устных консультаций потребителям.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развития администрации Белгородского района, </w:t>
            </w:r>
          </w:p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городских и сельских поселений Белгородского района                                                              </w:t>
            </w: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1.6.4.</w:t>
            </w:r>
          </w:p>
        </w:tc>
        <w:tc>
          <w:tcPr>
            <w:tcW w:w="3939" w:type="dxa"/>
          </w:tcPr>
          <w:p w:rsidR="00690F77" w:rsidRPr="004524B8" w:rsidRDefault="00690F77" w:rsidP="004123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совещаний   и семинаров по актуальным вопросам деятельности хозяйствующих субъектов                во всех сферах потребительского рынка</w:t>
            </w:r>
          </w:p>
        </w:tc>
        <w:tc>
          <w:tcPr>
            <w:tcW w:w="5386" w:type="dxa"/>
          </w:tcPr>
          <w:p w:rsidR="00690F77" w:rsidRPr="004524B8" w:rsidRDefault="00690F77" w:rsidP="004170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За 202</w:t>
            </w:r>
            <w:r w:rsidR="004170D9" w:rsidRPr="004524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год специалистами отдела потребительского рынка организовано </w:t>
            </w:r>
            <w:r w:rsidR="004170D9" w:rsidRPr="004524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семинара с участием </w:t>
            </w:r>
            <w:r w:rsidR="004170D9" w:rsidRPr="004524B8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предпринимателей района с целью правового просвещения и повышения культуры обслуживания граждан в сфере торговли, общественного питания и бытового обслуживания.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развития администрации Белгородского района                                                              </w:t>
            </w: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1.6.5.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информационных и просветительских акций, посвященных вопросам защиты прав потребителей</w:t>
            </w:r>
          </w:p>
        </w:tc>
        <w:tc>
          <w:tcPr>
            <w:tcW w:w="5386" w:type="dxa"/>
          </w:tcPr>
          <w:p w:rsidR="00690F77" w:rsidRPr="004524B8" w:rsidRDefault="00690F77" w:rsidP="00DA6B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В 202</w:t>
            </w:r>
            <w:r w:rsidR="00DA6B3B" w:rsidRPr="004524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специалистами отдела потребительского рынка проведена просветительская акция, посвященная Всемирному дню защиты прав потребителей на тему </w:t>
            </w:r>
            <w:r w:rsidR="004170D9" w:rsidRPr="004524B8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  <w:bdr w:val="none" w:sz="0" w:space="0" w:color="auto" w:frame="1"/>
                <w:shd w:val="clear" w:color="auto" w:fill="FFFFFF"/>
              </w:rPr>
              <w:t>«</w:t>
            </w:r>
            <w:r w:rsidR="004170D9" w:rsidRPr="004524B8">
              <w:rPr>
                <w:rFonts w:ascii="Times New Roman" w:hAnsi="Times New Roman" w:cs="Times New Roman"/>
                <w:color w:val="1F1F1F"/>
                <w:sz w:val="24"/>
                <w:szCs w:val="24"/>
                <w:shd w:val="clear" w:color="auto" w:fill="FFFFFF"/>
              </w:rPr>
              <w:t xml:space="preserve">Справедливый и ответственный искусственный интеллект для потребителей.»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В акции приняло участие </w:t>
            </w:r>
            <w:r w:rsidR="004170D9" w:rsidRPr="004524B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47 человек.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развития администрации Белгородского района                                                              </w:t>
            </w: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1.6.6.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системы уполномоченных                    по защите прав потребителей                              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 администрациях городских и сельских поселений района</w:t>
            </w:r>
          </w:p>
        </w:tc>
        <w:tc>
          <w:tcPr>
            <w:tcW w:w="5386" w:type="dxa"/>
          </w:tcPr>
          <w:p w:rsidR="00690F77" w:rsidRPr="004524B8" w:rsidRDefault="00690F77" w:rsidP="00DA6B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</w:rPr>
            </w:pPr>
            <w:r w:rsidRPr="004524B8">
              <w:rPr>
                <w:rFonts w:ascii="Times New Roman" w:hAnsi="Times New Roman" w:cs="Times New Roman"/>
              </w:rPr>
              <w:lastRenderedPageBreak/>
              <w:t xml:space="preserve">На территории Белгородского района создана система уполномоченных по защите прав </w:t>
            </w:r>
            <w:r w:rsidRPr="004524B8">
              <w:rPr>
                <w:rFonts w:ascii="Times New Roman" w:hAnsi="Times New Roman" w:cs="Times New Roman"/>
              </w:rPr>
              <w:lastRenderedPageBreak/>
              <w:t>потребителей в 2</w:t>
            </w:r>
            <w:r w:rsidR="00DA6B3B" w:rsidRPr="004524B8">
              <w:rPr>
                <w:rFonts w:ascii="Times New Roman" w:hAnsi="Times New Roman" w:cs="Times New Roman"/>
              </w:rPr>
              <w:t>2</w:t>
            </w:r>
            <w:r w:rsidRPr="004524B8">
              <w:rPr>
                <w:rFonts w:ascii="Times New Roman" w:hAnsi="Times New Roman" w:cs="Times New Roman"/>
              </w:rPr>
              <w:t xml:space="preserve"> поселениях района. Специалисты администраций городских и сельских поселений района осуществляют первичную консультативную помощь населению по защите их потребительских прав непосредственно по месту их жительства. Основная задача, стоящая перед уполномоченными заключается в выявлении нарушений законодательства и информирование специалистов районной администрации для принятия мер по их устранению. В отчетном периоде уполномоченными по защите прав потребителей при администрациях городских и сельских поселений района оказано </w:t>
            </w:r>
            <w:r w:rsidR="00DA6B3B" w:rsidRPr="004524B8">
              <w:rPr>
                <w:rFonts w:ascii="Times New Roman" w:hAnsi="Times New Roman" w:cs="Times New Roman"/>
              </w:rPr>
              <w:t>53</w:t>
            </w:r>
            <w:r w:rsidRPr="004524B8">
              <w:rPr>
                <w:rFonts w:ascii="Times New Roman" w:hAnsi="Times New Roman" w:cs="Times New Roman"/>
              </w:rPr>
              <w:t xml:space="preserve"> устные консультации.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Комитет экономического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развития администрации Белгородского района,</w:t>
            </w:r>
          </w:p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proofErr w:type="gramEnd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городских и сельских поселений Белгородского района                                                              </w:t>
            </w: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1.6.7.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Развитие информационны</w:t>
            </w:r>
            <w:r w:rsidR="00C812BC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х ресурсов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и механизмов, способствующих повышению потребительской активности населения</w:t>
            </w:r>
          </w:p>
        </w:tc>
        <w:tc>
          <w:tcPr>
            <w:tcW w:w="5386" w:type="dxa"/>
          </w:tcPr>
          <w:p w:rsidR="00690F77" w:rsidRPr="004524B8" w:rsidRDefault="00690F77" w:rsidP="00690F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С целью повышения правовой грамотности населения на сайте администрации Белгородского района в разделе «Потребительский рынок, вкладка «Защита прав потребителей» размещается актуальная информация по вопросам законных интересов и прав граждан в сфере защиты прав потребителей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 экономического развития администрации Белгородского района</w:t>
            </w:r>
          </w:p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</w:t>
            </w:r>
          </w:p>
        </w:tc>
      </w:tr>
      <w:tr w:rsidR="007F7512" w:rsidRPr="004524B8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1.6.8.</w:t>
            </w:r>
          </w:p>
        </w:tc>
        <w:tc>
          <w:tcPr>
            <w:tcW w:w="3939" w:type="dxa"/>
          </w:tcPr>
          <w:p w:rsidR="00690F77" w:rsidRPr="004524B8" w:rsidRDefault="00690F77" w:rsidP="00C812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круглых столов, посвященных современным проблемам развития </w:t>
            </w:r>
            <w:r w:rsidR="00C812BC" w:rsidRPr="004524B8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требительского рынка, качеству и безопасности товаров и услуг</w:t>
            </w:r>
          </w:p>
        </w:tc>
        <w:tc>
          <w:tcPr>
            <w:tcW w:w="5386" w:type="dxa"/>
          </w:tcPr>
          <w:p w:rsidR="00690F77" w:rsidRPr="004524B8" w:rsidRDefault="00690F77" w:rsidP="00DA6B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В 202</w:t>
            </w:r>
            <w:r w:rsidR="00DA6B3B" w:rsidRPr="004524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году специалистами отдела потребительского рынка организованы </w:t>
            </w:r>
            <w:r w:rsidR="007F7512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и проведены </w:t>
            </w:r>
            <w:r w:rsidR="00DA6B3B" w:rsidRPr="004524B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заседания «круглого </w:t>
            </w:r>
            <w:proofErr w:type="gramStart"/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стола» </w:t>
            </w:r>
            <w:r w:rsidR="007F7512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gramEnd"/>
            <w:r w:rsidR="007F7512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с участием </w:t>
            </w:r>
            <w:r w:rsidR="00DA6B3B" w:rsidRPr="004524B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хозяйствующих субъектов </w:t>
            </w:r>
            <w:r w:rsidR="007F7512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DA6B3B" w:rsidRPr="004524B8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жителей Белгородского района, посвященных современным проблемам развития потребительского рынка, качеству и безопасности товаров.                                                              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 экономического развития администрации Белгородского района</w:t>
            </w:r>
          </w:p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</w:t>
            </w:r>
          </w:p>
        </w:tc>
      </w:tr>
      <w:tr w:rsidR="007F7512" w:rsidRPr="007F7512" w:rsidTr="00211735">
        <w:tc>
          <w:tcPr>
            <w:tcW w:w="876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1.6.9.</w:t>
            </w:r>
          </w:p>
        </w:tc>
        <w:tc>
          <w:tcPr>
            <w:tcW w:w="393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Организация правового обучения                            и пропаганды знаний в сфере потребительского образования</w:t>
            </w:r>
          </w:p>
        </w:tc>
        <w:tc>
          <w:tcPr>
            <w:tcW w:w="5386" w:type="dxa"/>
          </w:tcPr>
          <w:p w:rsidR="00690F77" w:rsidRPr="004524B8" w:rsidRDefault="00690F77" w:rsidP="00690F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С целью повышения правовой грамотности населения проводятся обучающие семинары и оказываются консультации для хозяйствующих субъектов по основам законодательства о защите прав потребителей.</w:t>
            </w:r>
          </w:p>
          <w:p w:rsidR="00690F77" w:rsidRPr="004524B8" w:rsidRDefault="00690F77" w:rsidP="00DA6B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 отчетный период проведено 2 семинара </w:t>
            </w:r>
            <w:r w:rsidR="007F7512"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и оказано </w:t>
            </w:r>
            <w:r w:rsidR="00DA6B3B" w:rsidRPr="004524B8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устных консультаций.</w:t>
            </w:r>
          </w:p>
        </w:tc>
        <w:tc>
          <w:tcPr>
            <w:tcW w:w="1560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2022 - 2030 годы</w:t>
            </w:r>
          </w:p>
        </w:tc>
        <w:tc>
          <w:tcPr>
            <w:tcW w:w="2799" w:type="dxa"/>
          </w:tcPr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>Комитет экономического развития администрации Белгородского района</w:t>
            </w:r>
          </w:p>
          <w:p w:rsidR="00690F77" w:rsidRPr="004524B8" w:rsidRDefault="00690F77" w:rsidP="00690F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4B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</w:t>
            </w:r>
          </w:p>
        </w:tc>
        <w:bookmarkStart w:id="0" w:name="_GoBack"/>
        <w:bookmarkEnd w:id="0"/>
      </w:tr>
    </w:tbl>
    <w:p w:rsidR="00CB297E" w:rsidRDefault="00CB297E" w:rsidP="00CB297E">
      <w:pPr>
        <w:spacing w:after="0"/>
        <w:jc w:val="center"/>
        <w:rPr>
          <w:b/>
        </w:rPr>
      </w:pPr>
    </w:p>
    <w:p w:rsidR="00B47EA1" w:rsidRDefault="00B47EA1" w:rsidP="00CB297E">
      <w:pPr>
        <w:spacing w:after="0"/>
        <w:jc w:val="center"/>
        <w:rPr>
          <w:b/>
        </w:rPr>
      </w:pPr>
    </w:p>
    <w:p w:rsidR="00B47EA1" w:rsidRDefault="00B47EA1" w:rsidP="00CB297E">
      <w:pPr>
        <w:spacing w:after="0"/>
        <w:jc w:val="center"/>
        <w:rPr>
          <w:b/>
        </w:rPr>
      </w:pPr>
    </w:p>
    <w:p w:rsidR="00B47EA1" w:rsidRPr="00B47EA1" w:rsidRDefault="00326205" w:rsidP="00CB29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sectPr w:rsidR="00B47EA1" w:rsidRPr="00B47EA1" w:rsidSect="00B47EA1">
      <w:pgSz w:w="16838" w:h="11906" w:orient="landscape"/>
      <w:pgMar w:top="1134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311A"/>
    <w:rsid w:val="00006AD4"/>
    <w:rsid w:val="0002246D"/>
    <w:rsid w:val="000A1B91"/>
    <w:rsid w:val="00140B9E"/>
    <w:rsid w:val="00151F24"/>
    <w:rsid w:val="00153DDE"/>
    <w:rsid w:val="00156DA9"/>
    <w:rsid w:val="001713E5"/>
    <w:rsid w:val="001723E3"/>
    <w:rsid w:val="001973AF"/>
    <w:rsid w:val="0019755C"/>
    <w:rsid w:val="001C78AB"/>
    <w:rsid w:val="001E298A"/>
    <w:rsid w:val="00211735"/>
    <w:rsid w:val="00214AA3"/>
    <w:rsid w:val="0024293E"/>
    <w:rsid w:val="002A0735"/>
    <w:rsid w:val="002B570B"/>
    <w:rsid w:val="002C5311"/>
    <w:rsid w:val="003055F3"/>
    <w:rsid w:val="00305C41"/>
    <w:rsid w:val="00314649"/>
    <w:rsid w:val="00315637"/>
    <w:rsid w:val="0031580D"/>
    <w:rsid w:val="00326205"/>
    <w:rsid w:val="00355DF2"/>
    <w:rsid w:val="00382615"/>
    <w:rsid w:val="003D0049"/>
    <w:rsid w:val="003D37C7"/>
    <w:rsid w:val="003E5438"/>
    <w:rsid w:val="004123BD"/>
    <w:rsid w:val="00413151"/>
    <w:rsid w:val="00415E8C"/>
    <w:rsid w:val="004170D9"/>
    <w:rsid w:val="00422FF1"/>
    <w:rsid w:val="00434953"/>
    <w:rsid w:val="00442832"/>
    <w:rsid w:val="004524B8"/>
    <w:rsid w:val="00473B19"/>
    <w:rsid w:val="004A0212"/>
    <w:rsid w:val="004A1388"/>
    <w:rsid w:val="004E5F4B"/>
    <w:rsid w:val="005149B5"/>
    <w:rsid w:val="00516486"/>
    <w:rsid w:val="00563D3B"/>
    <w:rsid w:val="0058709D"/>
    <w:rsid w:val="00600BF9"/>
    <w:rsid w:val="00605889"/>
    <w:rsid w:val="00610663"/>
    <w:rsid w:val="006431BF"/>
    <w:rsid w:val="006501C4"/>
    <w:rsid w:val="00651393"/>
    <w:rsid w:val="00671D38"/>
    <w:rsid w:val="00690F77"/>
    <w:rsid w:val="006914B0"/>
    <w:rsid w:val="006C3797"/>
    <w:rsid w:val="00726264"/>
    <w:rsid w:val="0073311A"/>
    <w:rsid w:val="00787273"/>
    <w:rsid w:val="00797B8B"/>
    <w:rsid w:val="007E1663"/>
    <w:rsid w:val="007F7512"/>
    <w:rsid w:val="007F79E7"/>
    <w:rsid w:val="007F7AA2"/>
    <w:rsid w:val="00830FAF"/>
    <w:rsid w:val="008631E3"/>
    <w:rsid w:val="0087482B"/>
    <w:rsid w:val="008949D9"/>
    <w:rsid w:val="008B2C41"/>
    <w:rsid w:val="008F6869"/>
    <w:rsid w:val="0091412A"/>
    <w:rsid w:val="009275AE"/>
    <w:rsid w:val="00946DE1"/>
    <w:rsid w:val="009764AA"/>
    <w:rsid w:val="0099327C"/>
    <w:rsid w:val="009A0DFF"/>
    <w:rsid w:val="009B3A05"/>
    <w:rsid w:val="009D5B52"/>
    <w:rsid w:val="009F75B3"/>
    <w:rsid w:val="00A17086"/>
    <w:rsid w:val="00A254D3"/>
    <w:rsid w:val="00A2770E"/>
    <w:rsid w:val="00A40E81"/>
    <w:rsid w:val="00AC3DB4"/>
    <w:rsid w:val="00B03875"/>
    <w:rsid w:val="00B40022"/>
    <w:rsid w:val="00B4401A"/>
    <w:rsid w:val="00B47EA1"/>
    <w:rsid w:val="00B63DF7"/>
    <w:rsid w:val="00B73648"/>
    <w:rsid w:val="00BA2BB9"/>
    <w:rsid w:val="00BB5FD1"/>
    <w:rsid w:val="00BB7F7C"/>
    <w:rsid w:val="00BD2165"/>
    <w:rsid w:val="00BF4215"/>
    <w:rsid w:val="00C022C1"/>
    <w:rsid w:val="00C31A04"/>
    <w:rsid w:val="00C53881"/>
    <w:rsid w:val="00C64E44"/>
    <w:rsid w:val="00C724DE"/>
    <w:rsid w:val="00C812BC"/>
    <w:rsid w:val="00CA26D6"/>
    <w:rsid w:val="00CA4B59"/>
    <w:rsid w:val="00CA6ABA"/>
    <w:rsid w:val="00CB297E"/>
    <w:rsid w:val="00CC59C3"/>
    <w:rsid w:val="00CF3099"/>
    <w:rsid w:val="00CF7811"/>
    <w:rsid w:val="00D040DE"/>
    <w:rsid w:val="00D1077D"/>
    <w:rsid w:val="00D24635"/>
    <w:rsid w:val="00D46816"/>
    <w:rsid w:val="00D6373B"/>
    <w:rsid w:val="00D7173E"/>
    <w:rsid w:val="00DA6B3B"/>
    <w:rsid w:val="00DD6DBB"/>
    <w:rsid w:val="00DE550C"/>
    <w:rsid w:val="00DE7D10"/>
    <w:rsid w:val="00DF5923"/>
    <w:rsid w:val="00E07003"/>
    <w:rsid w:val="00E13110"/>
    <w:rsid w:val="00E21FBE"/>
    <w:rsid w:val="00E27034"/>
    <w:rsid w:val="00E718D4"/>
    <w:rsid w:val="00E75B72"/>
    <w:rsid w:val="00E84520"/>
    <w:rsid w:val="00E92FA9"/>
    <w:rsid w:val="00F0687A"/>
    <w:rsid w:val="00F20877"/>
    <w:rsid w:val="00F536E7"/>
    <w:rsid w:val="00F55F77"/>
    <w:rsid w:val="00F72A96"/>
    <w:rsid w:val="00F73B95"/>
    <w:rsid w:val="00F7400B"/>
    <w:rsid w:val="00F94EEE"/>
    <w:rsid w:val="00FB1AB8"/>
    <w:rsid w:val="00FB6861"/>
    <w:rsid w:val="00FC241E"/>
    <w:rsid w:val="00FC6F58"/>
    <w:rsid w:val="00FD04BF"/>
    <w:rsid w:val="00FD08C0"/>
    <w:rsid w:val="00FF518C"/>
    <w:rsid w:val="00FF6A0D"/>
    <w:rsid w:val="00FF6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ABFAE5-A921-4AB5-B9E5-A678A1F15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723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040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040DE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qFormat/>
    <w:rsid w:val="00CA4B5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BD2165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a7">
    <w:name w:val="Strong"/>
    <w:basedOn w:val="a0"/>
    <w:uiPriority w:val="22"/>
    <w:qFormat/>
    <w:rsid w:val="00355DF2"/>
    <w:rPr>
      <w:b/>
      <w:bCs/>
    </w:rPr>
  </w:style>
  <w:style w:type="character" w:customStyle="1" w:styleId="ConsPlusNormal0">
    <w:name w:val="ConsPlusNormal Знак"/>
    <w:link w:val="ConsPlusNormal"/>
    <w:locked/>
    <w:rsid w:val="00BB7F7C"/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130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14</Pages>
  <Words>4542</Words>
  <Characters>25896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Губарева Наталья Николаевна</dc:creator>
  <cp:keywords/>
  <dc:description/>
  <cp:lastModifiedBy>Губарева Наталья Николаевна</cp:lastModifiedBy>
  <cp:revision>7</cp:revision>
  <cp:lastPrinted>2022-02-28T12:39:00Z</cp:lastPrinted>
  <dcterms:created xsi:type="dcterms:W3CDTF">2025-02-27T13:56:00Z</dcterms:created>
  <dcterms:modified xsi:type="dcterms:W3CDTF">2025-02-28T06:35:00Z</dcterms:modified>
</cp:coreProperties>
</file>