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A" w:rsidRDefault="004755D9" w:rsidP="008B3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1B5A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</w:t>
      </w:r>
      <w:r w:rsidR="004A37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3"/>
        <w:tblW w:w="18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394"/>
      </w:tblGrid>
      <w:tr w:rsidR="001470CA" w:rsidTr="005B65F5">
        <w:trPr>
          <w:trHeight w:val="2699"/>
        </w:trPr>
        <w:tc>
          <w:tcPr>
            <w:tcW w:w="11057" w:type="dxa"/>
          </w:tcPr>
          <w:p w:rsidR="001470CA" w:rsidRDefault="001470CA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D16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0CA" w:rsidRDefault="00174D23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70CA" w:rsidRDefault="00174D23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совета</w:t>
            </w:r>
          </w:p>
          <w:p w:rsidR="001470CA" w:rsidRDefault="001470CA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Белгородского района</w:t>
            </w:r>
          </w:p>
          <w:p w:rsidR="001470CA" w:rsidRDefault="001470CA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9655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</w:p>
          <w:p w:rsidR="009D1640" w:rsidRDefault="00174D23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Тишин</w:t>
            </w:r>
          </w:p>
          <w:p w:rsidR="009D1640" w:rsidRPr="009D1640" w:rsidRDefault="009D1640" w:rsidP="009D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2E" w:rsidRPr="009D1640" w:rsidRDefault="00E52C2E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1470CA" w:rsidRPr="001470CA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1F9" w:rsidRDefault="00840F4B" w:rsidP="005B65F5">
            <w:pPr>
              <w:ind w:left="3130" w:hanging="3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65F5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</w:p>
          <w:p w:rsidR="000200C4" w:rsidRDefault="007D53B9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C34">
              <w:rPr>
                <w:rFonts w:ascii="Times New Roman" w:hAnsi="Times New Roman" w:cs="Times New Roman"/>
                <w:sz w:val="28"/>
                <w:szCs w:val="28"/>
              </w:rPr>
              <w:t>счё</w:t>
            </w:r>
            <w:r w:rsidR="00450FCC">
              <w:rPr>
                <w:rFonts w:ascii="Times New Roman" w:hAnsi="Times New Roman" w:cs="Times New Roman"/>
                <w:sz w:val="28"/>
                <w:szCs w:val="28"/>
              </w:rPr>
              <w:t>тной</w:t>
            </w:r>
            <w:r w:rsidR="00FB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1F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523F3" w:rsidRDefault="009523F3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Белгородского </w:t>
            </w:r>
            <w:r w:rsidR="005131F9" w:rsidRPr="001470C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D6722" w:rsidRDefault="009523F3" w:rsidP="007D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6722" w:rsidRPr="00ED0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0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722" w:rsidRPr="00ED0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D0C3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974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0C3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497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722" w:rsidRPr="00ED0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1B8" w:rsidRPr="00ED0C34" w:rsidRDefault="00BB11B8" w:rsidP="007D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ред. от 12.10.2020 г. №</w:t>
            </w:r>
            <w:r w:rsidR="00A73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  <w:p w:rsidR="00E52C2E" w:rsidRDefault="00E52C2E" w:rsidP="0046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231" w:rsidRDefault="000F740F" w:rsidP="005B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740F" w:rsidRDefault="00A25188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20070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450FCC">
        <w:rPr>
          <w:rFonts w:ascii="Times New Roman" w:hAnsi="Times New Roman" w:cs="Times New Roman"/>
          <w:b/>
          <w:sz w:val="28"/>
          <w:szCs w:val="28"/>
        </w:rPr>
        <w:t>сч</w:t>
      </w:r>
      <w:r w:rsidR="00ED0C34">
        <w:rPr>
          <w:rFonts w:ascii="Times New Roman" w:hAnsi="Times New Roman" w:cs="Times New Roman"/>
          <w:b/>
          <w:sz w:val="28"/>
          <w:szCs w:val="28"/>
        </w:rPr>
        <w:t>ё</w:t>
      </w:r>
      <w:r w:rsidR="00450FCC">
        <w:rPr>
          <w:rFonts w:ascii="Times New Roman" w:hAnsi="Times New Roman" w:cs="Times New Roman"/>
          <w:b/>
          <w:sz w:val="28"/>
          <w:szCs w:val="28"/>
        </w:rPr>
        <w:t>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200700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 w:rsidR="0049741A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1276" w:rsidRDefault="001E1276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4394"/>
        <w:gridCol w:w="2126"/>
      </w:tblGrid>
      <w:tr w:rsidR="00200700" w:rsidTr="00D71EF4">
        <w:trPr>
          <w:trHeight w:val="561"/>
        </w:trPr>
        <w:tc>
          <w:tcPr>
            <w:tcW w:w="709" w:type="dxa"/>
          </w:tcPr>
          <w:p w:rsidR="00200700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200700" w:rsidRPr="000F740F" w:rsidRDefault="00200700" w:rsidP="00B5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бюджетополучателя, проверяемый период</w:t>
            </w:r>
          </w:p>
        </w:tc>
        <w:tc>
          <w:tcPr>
            <w:tcW w:w="4394" w:type="dxa"/>
          </w:tcPr>
          <w:p w:rsidR="00200700" w:rsidRPr="000F740F" w:rsidRDefault="00375380" w:rsidP="0037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2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00700" w:rsidTr="00D71EF4">
        <w:tc>
          <w:tcPr>
            <w:tcW w:w="709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0700" w:rsidTr="00D71EF4">
        <w:trPr>
          <w:trHeight w:val="335"/>
        </w:trPr>
        <w:tc>
          <w:tcPr>
            <w:tcW w:w="709" w:type="dxa"/>
          </w:tcPr>
          <w:p w:rsidR="00200700" w:rsidRPr="008B3497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2"/>
          </w:tcPr>
          <w:p w:rsidR="00E52C2E" w:rsidRPr="008444C2" w:rsidRDefault="00375380" w:rsidP="00E52C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E52C2E"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0700"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Экспертно-аналитические мероприятия</w:t>
            </w:r>
          </w:p>
        </w:tc>
        <w:tc>
          <w:tcPr>
            <w:tcW w:w="2126" w:type="dxa"/>
          </w:tcPr>
          <w:p w:rsidR="00200700" w:rsidRPr="00E26B7B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C8" w:rsidTr="00D71EF4">
        <w:tc>
          <w:tcPr>
            <w:tcW w:w="709" w:type="dxa"/>
          </w:tcPr>
          <w:p w:rsidR="00F54CC8" w:rsidRPr="008B3497" w:rsidRDefault="00F54CC8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54CC8" w:rsidRPr="008B3497" w:rsidRDefault="00E5655D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администраторов бюджетных средств </w:t>
            </w: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«Белгородский район» Белгородской области 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97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AF3932" w:rsidRDefault="0037538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</w:t>
            </w:r>
            <w:r w:rsidR="00E5655D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</w:p>
          <w:p w:rsidR="00F54CC8" w:rsidRDefault="00AF3932" w:rsidP="0045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54CC8" w:rsidRPr="00AF3932" w:rsidRDefault="00D37C81" w:rsidP="0081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49741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C469A" w:rsidTr="00D71EF4">
        <w:tc>
          <w:tcPr>
            <w:tcW w:w="709" w:type="dxa"/>
          </w:tcPr>
          <w:p w:rsidR="00DC469A" w:rsidRPr="008B3497" w:rsidRDefault="00DC469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A7183" w:rsidRPr="008B3497" w:rsidRDefault="0043459D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</w:t>
            </w:r>
            <w:r w:rsidR="00497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 на годовой отчет об исполнении бюджета</w:t>
            </w:r>
            <w:r w:rsidR="00E23944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данных внешней проверки годовой бюджетной отчетности главных администраторов бюджетных средств</w:t>
            </w:r>
          </w:p>
        </w:tc>
        <w:tc>
          <w:tcPr>
            <w:tcW w:w="4394" w:type="dxa"/>
          </w:tcPr>
          <w:p w:rsidR="00DC469A" w:rsidRPr="008B3497" w:rsidRDefault="00E23944" w:rsidP="002A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БК РФ, 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33A2" w:rsidRPr="00E4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 xml:space="preserve">ч.2 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9633A2" w:rsidRPr="00E41956">
              <w:rPr>
                <w:rFonts w:ascii="Times New Roman" w:hAnsi="Times New Roman" w:cs="Times New Roman"/>
                <w:sz w:val="24"/>
                <w:szCs w:val="24"/>
              </w:rPr>
              <w:t>9 Закона №6-ФЗ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469A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="00DC469A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C469A" w:rsidRPr="008B3497" w:rsidRDefault="00D37C81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4974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239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3944" w:rsidTr="00D71EF4">
        <w:tc>
          <w:tcPr>
            <w:tcW w:w="709" w:type="dxa"/>
          </w:tcPr>
          <w:p w:rsidR="00E23944" w:rsidRDefault="00E23944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74260" w:rsidRDefault="00E23944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</w:t>
            </w:r>
            <w:r w:rsidR="00497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заключений на годовой отчет об исполнении бюджета поселений за 201</w:t>
            </w:r>
            <w:r w:rsidR="00497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>в соответствии с з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аключенными Соглашениями со следующими поселениями: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Беломестненское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Бессоновское</w:t>
            </w:r>
            <w:proofErr w:type="spellEnd"/>
            <w:r w:rsidRPr="003742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Веселолопанское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Головинское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Ериковское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Журавлевское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Краснооктябрьское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Крутологское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Майское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Никольское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Новосадовское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Малиновское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Пушкарское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Стрелецкое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Тавровское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Хохловское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Щетиновское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Яснозоренское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Октябрьский»</w:t>
            </w:r>
          </w:p>
          <w:p w:rsidR="00FA7183" w:rsidRDefault="00374260" w:rsidP="001D20BE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Северный»</w:t>
            </w:r>
          </w:p>
          <w:p w:rsidR="00730D90" w:rsidRDefault="00730D90" w:rsidP="001D20BE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поселение «Поселок Разумное</w:t>
            </w: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23944" w:rsidRDefault="00374260" w:rsidP="002A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264.4 БК РФ, 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33A2" w:rsidRPr="00E4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 xml:space="preserve">ч.2 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9633A2" w:rsidRPr="00E41956">
              <w:rPr>
                <w:rFonts w:ascii="Times New Roman" w:hAnsi="Times New Roman" w:cs="Times New Roman"/>
                <w:sz w:val="24"/>
                <w:szCs w:val="24"/>
              </w:rPr>
              <w:t>9 Закона №6-ФЗ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FA1">
              <w:t xml:space="preserve"> </w:t>
            </w:r>
            <w:proofErr w:type="gramStart"/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gramEnd"/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с поселениями по передаче полномочий</w:t>
            </w:r>
            <w:r w:rsidR="00450FCC">
              <w:t xml:space="preserve"> </w:t>
            </w:r>
            <w:r w:rsidR="00450FCC" w:rsidRPr="00450FCC">
              <w:rPr>
                <w:rFonts w:ascii="Times New Roman" w:hAnsi="Times New Roman" w:cs="Times New Roman"/>
                <w:sz w:val="24"/>
                <w:szCs w:val="24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2126" w:type="dxa"/>
          </w:tcPr>
          <w:p w:rsidR="00E23944" w:rsidRPr="00374260" w:rsidRDefault="00D37C81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4974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742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009F" w:rsidTr="00D71EF4">
        <w:tc>
          <w:tcPr>
            <w:tcW w:w="709" w:type="dxa"/>
          </w:tcPr>
          <w:p w:rsidR="0002009F" w:rsidRDefault="0002009F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B2318" w:rsidRDefault="00813FA1" w:rsidP="0049741A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и (или) дополнений в бюджет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«Белгородский район» Белгородской области </w:t>
            </w:r>
            <w:r w:rsidR="0049741A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C1AE7" w:rsidRPr="00EC1AE7"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49741A">
              <w:rPr>
                <w:rFonts w:ascii="Times New Roman" w:hAnsi="Times New Roman" w:cs="Times New Roman"/>
                <w:sz w:val="24"/>
                <w:szCs w:val="24"/>
              </w:rPr>
              <w:t xml:space="preserve">21 и </w:t>
            </w:r>
            <w:r w:rsidR="00EC1AE7" w:rsidRPr="00EC1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AE7" w:rsidRPr="00EC1AE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</w:tcPr>
          <w:p w:rsidR="0002009F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п.2 ст.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9 Закона №6-ФЗ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07.02.2011г., 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02009F" w:rsidRDefault="00813FA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09F" w:rsidTr="00D71EF4">
        <w:tc>
          <w:tcPr>
            <w:tcW w:w="709" w:type="dxa"/>
          </w:tcPr>
          <w:p w:rsidR="0002009F" w:rsidRDefault="008614C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2009F" w:rsidRDefault="008614CA" w:rsidP="00730D9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оселковых и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емских собраний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поселений:</w:t>
            </w:r>
            <w:r w:rsidR="00C4395C"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Бессоновское</w:t>
            </w:r>
            <w:proofErr w:type="spellEnd"/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Веселолопанского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Головинского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, Дубовского, </w:t>
            </w:r>
            <w:proofErr w:type="spellStart"/>
            <w:r w:rsidR="00C4395C">
              <w:rPr>
                <w:rFonts w:ascii="Times New Roman" w:hAnsi="Times New Roman" w:cs="Times New Roman"/>
                <w:sz w:val="24"/>
                <w:szCs w:val="24"/>
              </w:rPr>
              <w:t>Ериковского</w:t>
            </w:r>
            <w:proofErr w:type="spellEnd"/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, Журавлевского,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нооктябрьского, Крутологского, Майского, Никольского, </w:t>
            </w:r>
            <w:proofErr w:type="spellStart"/>
            <w:r w:rsidR="00014D03">
              <w:rPr>
                <w:rFonts w:ascii="Times New Roman" w:hAnsi="Times New Roman" w:cs="Times New Roman"/>
                <w:sz w:val="24"/>
                <w:szCs w:val="24"/>
              </w:rPr>
              <w:t>Новосадовского</w:t>
            </w:r>
            <w:proofErr w:type="spellEnd"/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4D03">
              <w:rPr>
                <w:rFonts w:ascii="Times New Roman" w:hAnsi="Times New Roman" w:cs="Times New Roman"/>
                <w:sz w:val="24"/>
                <w:szCs w:val="24"/>
              </w:rPr>
              <w:t>Малиновского,Пушкарского</w:t>
            </w:r>
            <w:proofErr w:type="spellEnd"/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Стреле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цкого, Тавровского, </w:t>
            </w:r>
            <w:proofErr w:type="spellStart"/>
            <w:r w:rsidR="00014D03">
              <w:rPr>
                <w:rFonts w:ascii="Times New Roman" w:hAnsi="Times New Roman" w:cs="Times New Roman"/>
                <w:sz w:val="24"/>
                <w:szCs w:val="24"/>
              </w:rPr>
              <w:t>Хохловского,Щетиновского</w:t>
            </w:r>
            <w:proofErr w:type="spellEnd"/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, Яснозоренского,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Октябрьский»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Северный»</w:t>
            </w:r>
            <w:r w:rsidR="00730D90">
              <w:rPr>
                <w:rFonts w:ascii="Times New Roman" w:hAnsi="Times New Roman" w:cs="Times New Roman"/>
                <w:sz w:val="24"/>
                <w:szCs w:val="24"/>
              </w:rPr>
              <w:t>, «Поселок Разумное</w:t>
            </w:r>
            <w:r w:rsidR="00730D90" w:rsidRPr="0037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4D03">
              <w:t xml:space="preserve"> </w:t>
            </w:r>
            <w:r w:rsidR="00813FA1">
              <w:t>о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и (или) дополнений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в бюджеты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</w:t>
            </w:r>
            <w:r w:rsidR="00730D90">
              <w:rPr>
                <w:rFonts w:ascii="Times New Roman" w:hAnsi="Times New Roman" w:cs="Times New Roman"/>
                <w:sz w:val="24"/>
                <w:szCs w:val="24"/>
              </w:rPr>
              <w:t>йон» Белгородской области на 2020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F64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0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</w:tcPr>
          <w:p w:rsidR="0002009F" w:rsidRDefault="006D16B7" w:rsidP="002A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п.2 ст.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9 Закона №6-ФЗ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г, 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3FA1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gramEnd"/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с поселениями по передаче полномочий</w:t>
            </w:r>
            <w:r w:rsidR="0065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FCC">
              <w:rPr>
                <w:rFonts w:ascii="Times New Roman" w:hAnsi="Times New Roman" w:cs="Times New Roman"/>
                <w:sz w:val="24"/>
                <w:szCs w:val="24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2126" w:type="dxa"/>
          </w:tcPr>
          <w:p w:rsidR="0002009F" w:rsidRDefault="00813FA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55D" w:rsidTr="00D71EF4">
        <w:tc>
          <w:tcPr>
            <w:tcW w:w="709" w:type="dxa"/>
          </w:tcPr>
          <w:p w:rsidR="00E5655D" w:rsidRDefault="00E41956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5655D" w:rsidRDefault="00E41956" w:rsidP="00E41956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</w:t>
            </w:r>
            <w:r w:rsidR="00AC1389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(изменений муниципальных программ)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«Белгородский район» Белгородской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D37C8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экспертиза муниципальных программ </w:t>
            </w:r>
            <w:r w:rsidR="00AC1389">
              <w:rPr>
                <w:rFonts w:ascii="Times New Roman" w:hAnsi="Times New Roman" w:cs="Times New Roman"/>
                <w:sz w:val="24"/>
                <w:szCs w:val="24"/>
              </w:rPr>
              <w:t xml:space="preserve">(изменений муниципальных программ) </w:t>
            </w:r>
            <w:r w:rsidR="00D37C81">
              <w:rPr>
                <w:rFonts w:ascii="Times New Roman" w:hAnsi="Times New Roman" w:cs="Times New Roman"/>
                <w:sz w:val="24"/>
                <w:szCs w:val="24"/>
              </w:rPr>
              <w:t>поселений:</w:t>
            </w:r>
          </w:p>
          <w:p w:rsidR="005C46C3" w:rsidRDefault="00D37C81" w:rsidP="00312E84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Бессоновское</w:t>
            </w:r>
            <w:proofErr w:type="spellEnd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12B2">
              <w:rPr>
                <w:rFonts w:ascii="Times New Roman" w:hAnsi="Times New Roman" w:cs="Times New Roman"/>
                <w:sz w:val="24"/>
                <w:szCs w:val="24"/>
              </w:rPr>
              <w:t xml:space="preserve"> Веселолопанского, Головинского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 xml:space="preserve">, Дубовского, </w:t>
            </w:r>
            <w:proofErr w:type="spellStart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Ериковского</w:t>
            </w:r>
            <w:proofErr w:type="spellEnd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 xml:space="preserve">, Журавлевского, Комсомольского, Краснооктябрьского, Крутологского, Майского, Никольского, </w:t>
            </w:r>
            <w:proofErr w:type="spellStart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Новосадовского</w:t>
            </w:r>
            <w:proofErr w:type="spellEnd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, Малиновского,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Пушкарского, Стрелецкого, Тавровского, Хохловского,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12B2">
              <w:rPr>
                <w:rFonts w:ascii="Times New Roman" w:hAnsi="Times New Roman" w:cs="Times New Roman"/>
                <w:sz w:val="24"/>
                <w:szCs w:val="24"/>
              </w:rPr>
              <w:t>Щетиновского</w:t>
            </w:r>
            <w:proofErr w:type="spellEnd"/>
            <w:r w:rsidR="00D812B2">
              <w:rPr>
                <w:rFonts w:ascii="Times New Roman" w:hAnsi="Times New Roman" w:cs="Times New Roman"/>
                <w:sz w:val="24"/>
                <w:szCs w:val="24"/>
              </w:rPr>
              <w:t>, Яснозоренского,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Октябрьский», «Поселок Северный»</w:t>
            </w:r>
            <w:r w:rsidR="00F64472">
              <w:rPr>
                <w:rFonts w:ascii="Times New Roman" w:hAnsi="Times New Roman" w:cs="Times New Roman"/>
                <w:sz w:val="24"/>
                <w:szCs w:val="24"/>
              </w:rPr>
              <w:t>, «Поселок Разумное</w:t>
            </w:r>
            <w:r w:rsidR="00F64472" w:rsidRPr="0037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5655D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 ст. 157 БК РФ</w:t>
            </w:r>
            <w:r w:rsidR="00B60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п.7 ч.2. </w:t>
            </w:r>
            <w:r w:rsidR="002A7B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.9 Закона №6-ФЗ</w:t>
            </w:r>
            <w:r w:rsidR="002A7BC6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</w:p>
          <w:p w:rsidR="00E41956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E26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2B2" w:rsidRPr="00E26B7B">
              <w:rPr>
                <w:rFonts w:ascii="Times New Roman" w:hAnsi="Times New Roman" w:cs="Times New Roman"/>
                <w:sz w:val="24"/>
                <w:szCs w:val="24"/>
              </w:rPr>
              <w:t>соглашения,</w:t>
            </w:r>
            <w:r w:rsidR="00E26B7B"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с поселениями по передаче полномочий</w:t>
            </w:r>
            <w:r w:rsidR="002A7BC6" w:rsidRPr="00450FCC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2126" w:type="dxa"/>
          </w:tcPr>
          <w:p w:rsidR="00E5655D" w:rsidRDefault="00E41956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C469A" w:rsidTr="00D71EF4">
        <w:tc>
          <w:tcPr>
            <w:tcW w:w="709" w:type="dxa"/>
          </w:tcPr>
          <w:p w:rsidR="00DC469A" w:rsidRPr="008B3497" w:rsidRDefault="00DC469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C46C3" w:rsidRPr="008B3497" w:rsidRDefault="0046733C" w:rsidP="005C46C3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</w:t>
            </w:r>
            <w:r w:rsidR="0092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0" w:rsidRPr="005707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 «Белгородск</w:t>
            </w:r>
            <w:r w:rsidR="00D37C81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район» Белгородской области</w:t>
            </w:r>
          </w:p>
        </w:tc>
        <w:tc>
          <w:tcPr>
            <w:tcW w:w="4394" w:type="dxa"/>
          </w:tcPr>
          <w:p w:rsidR="00DC469A" w:rsidRDefault="0046733C" w:rsidP="00B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п.7 ч.2.ст.9 Закона № 6-ФЗ </w:t>
            </w:r>
            <w:r w:rsidR="008B3FD3">
              <w:rPr>
                <w:rFonts w:ascii="Times New Roman" w:hAnsi="Times New Roman" w:cs="Times New Roman"/>
                <w:sz w:val="24"/>
                <w:szCs w:val="24"/>
              </w:rPr>
              <w:t>от 07.02.2011 г.</w:t>
            </w:r>
            <w:r w:rsidR="00F64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C469A" w:rsidRDefault="0046733C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812B2" w:rsidTr="00D71EF4">
        <w:trPr>
          <w:trHeight w:val="920"/>
        </w:trPr>
        <w:tc>
          <w:tcPr>
            <w:tcW w:w="709" w:type="dxa"/>
          </w:tcPr>
          <w:p w:rsidR="00D812B2" w:rsidRDefault="00D812B2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38" w:type="dxa"/>
          </w:tcPr>
          <w:p w:rsidR="00D812B2" w:rsidRDefault="00D812B2" w:rsidP="005C46C3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21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мероприятие «Мониторинг реализации национальных проектов»</w:t>
            </w:r>
          </w:p>
        </w:tc>
        <w:tc>
          <w:tcPr>
            <w:tcW w:w="4394" w:type="dxa"/>
          </w:tcPr>
          <w:p w:rsidR="00D812B2" w:rsidRPr="0046733C" w:rsidRDefault="00D812B2" w:rsidP="00B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58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 от 07.02.2011 г.,</w:t>
            </w:r>
            <w:r w:rsidRPr="00F17058">
              <w:t xml:space="preserve"> </w:t>
            </w:r>
            <w:r w:rsidRPr="00F17058">
              <w:rPr>
                <w:rFonts w:ascii="Times New Roman" w:hAnsi="Times New Roman" w:cs="Times New Roman"/>
                <w:sz w:val="24"/>
                <w:szCs w:val="24"/>
              </w:rPr>
              <w:t>письмо Контрольно-счётной палаты Белгородской области от 12.12.2019г. №1061</w:t>
            </w:r>
          </w:p>
        </w:tc>
        <w:tc>
          <w:tcPr>
            <w:tcW w:w="2126" w:type="dxa"/>
          </w:tcPr>
          <w:p w:rsidR="00D812B2" w:rsidRPr="0046733C" w:rsidRDefault="00047443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2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</w:t>
            </w:r>
          </w:p>
        </w:tc>
      </w:tr>
      <w:tr w:rsidR="00AF17F3" w:rsidTr="00D71EF4">
        <w:tc>
          <w:tcPr>
            <w:tcW w:w="709" w:type="dxa"/>
          </w:tcPr>
          <w:p w:rsidR="00AF17F3" w:rsidRDefault="00D812B2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38" w:type="dxa"/>
          </w:tcPr>
          <w:p w:rsidR="00AF17F3" w:rsidRDefault="002809F7" w:rsidP="0071772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мероприятие «Анализ объемов и объектов незавершенного строительства МБУ «Отдел капитального строительства муниципального района «Белгородский район» Белгородской области</w:t>
            </w:r>
            <w:r w:rsidR="00BD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реализации мер по их снижению и своевременному введению объектов в эксплуатацию»</w:t>
            </w:r>
          </w:p>
        </w:tc>
        <w:tc>
          <w:tcPr>
            <w:tcW w:w="4394" w:type="dxa"/>
          </w:tcPr>
          <w:p w:rsidR="00AF17F3" w:rsidRPr="0046733C" w:rsidRDefault="008B3FD3" w:rsidP="0028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 ч.2.ст.9 Закона №6-ФЗ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07.02.2011 г,</w:t>
            </w:r>
            <w:r w:rsidR="00B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9F7" w:rsidRPr="00F17058">
              <w:rPr>
                <w:rFonts w:ascii="Times New Roman" w:hAnsi="Times New Roman" w:cs="Times New Roman"/>
                <w:sz w:val="24"/>
                <w:szCs w:val="24"/>
              </w:rPr>
              <w:t>письмо Контрольно-счётной палаты Белгородской области от 12.12.2019г. №1061</w:t>
            </w:r>
          </w:p>
        </w:tc>
        <w:tc>
          <w:tcPr>
            <w:tcW w:w="2126" w:type="dxa"/>
          </w:tcPr>
          <w:p w:rsidR="00AF17F3" w:rsidRPr="0046733C" w:rsidRDefault="00C47B73" w:rsidP="008B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A1B8E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="00040E38" w:rsidRPr="00040E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668C9" w:rsidTr="00D71EF4">
        <w:tc>
          <w:tcPr>
            <w:tcW w:w="709" w:type="dxa"/>
          </w:tcPr>
          <w:p w:rsidR="000668C9" w:rsidRPr="008B3497" w:rsidRDefault="000668C9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1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0668C9" w:rsidRPr="008B3497" w:rsidRDefault="00EE1D27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Муниципального совета Белгородского района «О бюджете муниципального района «Белгородский район» Белгородской области на 20</w:t>
            </w:r>
            <w:r w:rsidR="000A1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9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151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668C9" w:rsidRPr="00E26B7B" w:rsidRDefault="00E26B7B" w:rsidP="008B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</w:t>
            </w:r>
            <w:r w:rsidR="005D09D3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, ч.1 ст.157 БК РФ</w:t>
            </w:r>
            <w:r w:rsidR="008B3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0668C9" w:rsidRPr="00813FA1" w:rsidRDefault="00B919C1" w:rsidP="008B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A1B8E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9DA" w:rsidTr="00D71EF4">
        <w:tc>
          <w:tcPr>
            <w:tcW w:w="709" w:type="dxa"/>
          </w:tcPr>
          <w:p w:rsidR="00FA49DA" w:rsidRDefault="00D812B2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38" w:type="dxa"/>
          </w:tcPr>
          <w:p w:rsidR="00FA49DA" w:rsidRDefault="00FA49DA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оселковых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емских собраний поселений: Беловского, Беломестненского, </w:t>
            </w:r>
            <w:proofErr w:type="spellStart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Бессоновское</w:t>
            </w:r>
            <w:proofErr w:type="spellEnd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, Веселолопанского , Головинского , Дубовского, </w:t>
            </w:r>
            <w:proofErr w:type="spellStart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Ериковского</w:t>
            </w:r>
            <w:proofErr w:type="spellEnd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, Журавлевского, Комсомольского, Краснооктябрьского, Крутологского, Майского, Никольского, </w:t>
            </w:r>
            <w:proofErr w:type="spellStart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Новосадовского</w:t>
            </w:r>
            <w:proofErr w:type="spellEnd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, Малиновского,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Пушкарского, Стрелецкого, Тавровского, Хохловского,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Щетиновского</w:t>
            </w:r>
            <w:proofErr w:type="spellEnd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, Яснозоренского,  «Поселок Октябрьский»,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«Посел</w:t>
            </w:r>
            <w:r w:rsidR="00421197">
              <w:rPr>
                <w:rFonts w:ascii="Times New Roman" w:hAnsi="Times New Roman" w:cs="Times New Roman"/>
                <w:sz w:val="24"/>
                <w:szCs w:val="24"/>
              </w:rPr>
              <w:t>ок Северный», «Поселок Разумное</w:t>
            </w:r>
            <w:r w:rsidR="00421197" w:rsidRPr="0037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119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 «Белгородский район» Белгородской области на 20</w:t>
            </w:r>
            <w:r w:rsidR="00421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</w:tcPr>
          <w:p w:rsidR="00FA49DA" w:rsidRPr="00E26B7B" w:rsidRDefault="00FA49DA" w:rsidP="008B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</w:t>
            </w:r>
            <w:r w:rsidR="005D09D3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, ч.1 ст.157 БК РФ</w:t>
            </w:r>
            <w:r w:rsidR="008B3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Pr="00813FA1" w:rsidRDefault="00135CCB" w:rsidP="008B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373C" w:rsidTr="00D71EF4">
        <w:tc>
          <w:tcPr>
            <w:tcW w:w="709" w:type="dxa"/>
          </w:tcPr>
          <w:p w:rsidR="00BE373C" w:rsidRDefault="00D812B2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938" w:type="dxa"/>
          </w:tcPr>
          <w:p w:rsidR="00BE373C" w:rsidRDefault="00BE373C" w:rsidP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экспертно-аналитических мероприятий на основании поручений председателя Муниципального совета Белгородского</w:t>
            </w:r>
            <w:r w:rsidR="00B60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C9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запросов </w:t>
            </w:r>
            <w:r w:rsidR="00192A34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Белгородского района</w:t>
            </w:r>
          </w:p>
        </w:tc>
        <w:tc>
          <w:tcPr>
            <w:tcW w:w="4394" w:type="dxa"/>
          </w:tcPr>
          <w:p w:rsidR="00BE373C" w:rsidRDefault="00192A34" w:rsidP="0019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ч.2 ст.9 Закона №6-ФЗ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, 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BE373C" w:rsidRDefault="00192A34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D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КСК</w:t>
            </w:r>
          </w:p>
        </w:tc>
      </w:tr>
      <w:tr w:rsidR="00FA49DA" w:rsidTr="00D71EF4">
        <w:tc>
          <w:tcPr>
            <w:tcW w:w="709" w:type="dxa"/>
          </w:tcPr>
          <w:p w:rsidR="00FA49DA" w:rsidRDefault="00B85B46" w:rsidP="0019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81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решений о согласовании возможности заключения муниципального контракта с единственным поставщиком (подрядчиком, исполнителем).</w:t>
            </w:r>
          </w:p>
        </w:tc>
        <w:tc>
          <w:tcPr>
            <w:tcW w:w="4394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от 29.01.2015 г. № 171, п.1.ст. 93</w:t>
            </w:r>
            <w:r w:rsidR="008B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05.04.2014 г. № 44-ФЗ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D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КСК</w:t>
            </w:r>
          </w:p>
          <w:p w:rsidR="00E35961" w:rsidRDefault="00E3596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DA" w:rsidTr="00D71EF4">
        <w:trPr>
          <w:trHeight w:val="895"/>
        </w:trPr>
        <w:tc>
          <w:tcPr>
            <w:tcW w:w="15167" w:type="dxa"/>
            <w:gridSpan w:val="4"/>
            <w:vAlign w:val="center"/>
          </w:tcPr>
          <w:p w:rsidR="00FA49DA" w:rsidRPr="008444C2" w:rsidRDefault="00FA49DA" w:rsidP="00501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34E"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</w:p>
        </w:tc>
      </w:tr>
      <w:tr w:rsidR="00A157D8" w:rsidTr="00D71EF4">
        <w:trPr>
          <w:trHeight w:val="1012"/>
        </w:trPr>
        <w:tc>
          <w:tcPr>
            <w:tcW w:w="709" w:type="dxa"/>
          </w:tcPr>
          <w:p w:rsidR="00A157D8" w:rsidRPr="00BF477F" w:rsidRDefault="00D71EF4" w:rsidP="00A157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A157D8" w:rsidRPr="00A157D8" w:rsidRDefault="00A157D8" w:rsidP="00A1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D8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результативности использования бюджетных средств администрацией Беловского сельского поселения муниципального района «Белгородский район» за 2019 год</w:t>
            </w:r>
          </w:p>
        </w:tc>
        <w:tc>
          <w:tcPr>
            <w:tcW w:w="4394" w:type="dxa"/>
            <w:shd w:val="clear" w:color="auto" w:fill="auto"/>
          </w:tcPr>
          <w:p w:rsidR="00A157D8" w:rsidRPr="00F17058" w:rsidRDefault="00A157D8" w:rsidP="00A1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58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 от 07.02.2011 г.</w:t>
            </w:r>
            <w:r w:rsidRPr="00F170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57D8" w:rsidRPr="00A157D8" w:rsidRDefault="00D71EF4" w:rsidP="00A1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157D8" w:rsidRPr="00A15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</w:t>
            </w:r>
          </w:p>
        </w:tc>
      </w:tr>
      <w:tr w:rsidR="00A157D8" w:rsidTr="00D71EF4">
        <w:trPr>
          <w:trHeight w:val="1410"/>
        </w:trPr>
        <w:tc>
          <w:tcPr>
            <w:tcW w:w="709" w:type="dxa"/>
          </w:tcPr>
          <w:p w:rsidR="00D71EF4" w:rsidRPr="00C20089" w:rsidRDefault="00A157D8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1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157D8" w:rsidRPr="008B79A0" w:rsidRDefault="003D40AB" w:rsidP="008B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МАУ «Центр развития спорта</w:t>
            </w:r>
            <w:r w:rsidR="00E81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района»</w:t>
            </w:r>
            <w:r w:rsidR="008B79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A0" w:rsidRPr="009458B3">
              <w:rPr>
                <w:rFonts w:ascii="Times New Roman" w:hAnsi="Times New Roman" w:cs="Times New Roman"/>
                <w:sz w:val="24"/>
                <w:szCs w:val="24"/>
              </w:rPr>
              <w:t>целевого, рационального и эффективного использования средств местного бюджета, а также средств, получаемых местным бюджетом из иных источников, предусмотрен</w:t>
            </w:r>
            <w:r w:rsidR="008B79A0">
              <w:rPr>
                <w:rFonts w:ascii="Times New Roman" w:hAnsi="Times New Roman" w:cs="Times New Roman"/>
                <w:sz w:val="24"/>
                <w:szCs w:val="24"/>
              </w:rPr>
              <w:t>ных законодательством РФ за 2019</w:t>
            </w:r>
            <w:r w:rsidR="008B79A0" w:rsidRPr="00945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A157D8" w:rsidRPr="00F17058" w:rsidRDefault="00A157D8" w:rsidP="00A1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58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 от 07.02.2011 г.</w:t>
            </w:r>
            <w:r w:rsidRPr="00F170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157D8" w:rsidRPr="00C20089" w:rsidRDefault="00D71EF4" w:rsidP="00A1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089" w:rsidRPr="00C20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="00A157D8" w:rsidRPr="00C200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EF4" w:rsidTr="00DC050D">
        <w:trPr>
          <w:trHeight w:val="942"/>
        </w:trPr>
        <w:tc>
          <w:tcPr>
            <w:tcW w:w="709" w:type="dxa"/>
          </w:tcPr>
          <w:p w:rsidR="00D71EF4" w:rsidRPr="00C20089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D71EF4" w:rsidRPr="00A157D8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D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Тавровского </w:t>
            </w:r>
            <w:r w:rsidRPr="00A157D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муниципального района «Белгородский район»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7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D71EF4" w:rsidRPr="00F17058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58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 от 07.02.2011 г.</w:t>
            </w:r>
            <w:r w:rsidRPr="00F170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71EF4" w:rsidRPr="00C20089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  <w:r w:rsidRPr="00A157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1EF4" w:rsidRPr="00BF477F" w:rsidTr="00DC050D">
        <w:trPr>
          <w:trHeight w:val="1238"/>
        </w:trPr>
        <w:tc>
          <w:tcPr>
            <w:tcW w:w="709" w:type="dxa"/>
          </w:tcPr>
          <w:p w:rsidR="00D71EF4" w:rsidRPr="00961218" w:rsidRDefault="00D71EF4" w:rsidP="005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D71EF4" w:rsidRPr="00D71EF4" w:rsidRDefault="00D71EF4" w:rsidP="005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F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приоритетного проекта «Формирование комфортной городской среды» в рамках утверждённой муниципальной программы «Формирование современной городской среды на территории Белгородского района» по состоянию на </w:t>
            </w:r>
            <w:r w:rsidR="00DC050D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  <w:r w:rsidR="005F6D59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 w:rsidR="00836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71EF4" w:rsidRPr="00F17058" w:rsidRDefault="00D71EF4" w:rsidP="005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58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 от 07.02.2011 г., письмо Контрольно-счётной палаты Белгородской области от 12.12.2019г. №1061</w:t>
            </w:r>
          </w:p>
        </w:tc>
        <w:tc>
          <w:tcPr>
            <w:tcW w:w="2126" w:type="dxa"/>
          </w:tcPr>
          <w:p w:rsidR="00D71EF4" w:rsidRPr="00BF477F" w:rsidRDefault="00D71EF4" w:rsidP="005B21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12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</w:t>
            </w:r>
          </w:p>
        </w:tc>
      </w:tr>
      <w:tr w:rsidR="00DC050D" w:rsidRPr="00BF477F" w:rsidTr="00D71EF4">
        <w:trPr>
          <w:trHeight w:val="832"/>
        </w:trPr>
        <w:tc>
          <w:tcPr>
            <w:tcW w:w="709" w:type="dxa"/>
          </w:tcPr>
          <w:p w:rsidR="00DC050D" w:rsidRDefault="00DC050D" w:rsidP="005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38" w:type="dxa"/>
          </w:tcPr>
          <w:p w:rsidR="00DC050D" w:rsidRPr="00D71EF4" w:rsidRDefault="00DC050D" w:rsidP="005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DC050D" w:rsidRPr="00F17058" w:rsidRDefault="00DC050D" w:rsidP="005B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0D" w:rsidRDefault="00DC050D" w:rsidP="005B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4" w:rsidTr="00D71EF4">
        <w:trPr>
          <w:trHeight w:val="732"/>
        </w:trPr>
        <w:tc>
          <w:tcPr>
            <w:tcW w:w="15167" w:type="dxa"/>
            <w:gridSpan w:val="4"/>
          </w:tcPr>
          <w:p w:rsidR="00D71EF4" w:rsidRDefault="00D71EF4" w:rsidP="00D71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1EF4" w:rsidRDefault="00D71EF4" w:rsidP="00D71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3. Мероприятия по обеспечению деятельности</w:t>
            </w:r>
          </w:p>
          <w:p w:rsidR="00D71EF4" w:rsidRPr="00BA573A" w:rsidRDefault="00D71EF4" w:rsidP="00D7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EF4" w:rsidTr="00D71EF4">
        <w:tc>
          <w:tcPr>
            <w:tcW w:w="709" w:type="dxa"/>
          </w:tcPr>
          <w:p w:rsidR="00D71EF4" w:rsidRPr="00043EC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938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 Муниципального совета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394" w:type="dxa"/>
          </w:tcPr>
          <w:p w:rsidR="00D71EF4" w:rsidRPr="00577F48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71EF4" w:rsidRPr="00043EC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 2020 г.</w:t>
            </w:r>
          </w:p>
        </w:tc>
      </w:tr>
      <w:tr w:rsidR="00D71EF4" w:rsidTr="00D71EF4">
        <w:trPr>
          <w:trHeight w:val="508"/>
        </w:trPr>
        <w:tc>
          <w:tcPr>
            <w:tcW w:w="709" w:type="dxa"/>
          </w:tcPr>
          <w:p w:rsidR="00D71EF4" w:rsidRPr="00043EC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лавам поселений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контрольных и экспертно-аналитических мероприятий</w:t>
            </w:r>
          </w:p>
        </w:tc>
        <w:tc>
          <w:tcPr>
            <w:tcW w:w="4394" w:type="dxa"/>
          </w:tcPr>
          <w:p w:rsidR="00D71EF4" w:rsidRPr="00043EC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ч.2 ст.9 Закона №6-ФЗ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г.,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71EF4" w:rsidRPr="00043EC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D71EF4" w:rsidTr="00D71EF4">
        <w:tc>
          <w:tcPr>
            <w:tcW w:w="709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8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контрольным мероприятиям, проведенным по его обращению  </w:t>
            </w:r>
          </w:p>
        </w:tc>
        <w:tc>
          <w:tcPr>
            <w:tcW w:w="4394" w:type="dxa"/>
          </w:tcPr>
          <w:p w:rsidR="00D71EF4" w:rsidRPr="00A64A4B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1EF4" w:rsidTr="00D71EF4">
        <w:tc>
          <w:tcPr>
            <w:tcW w:w="709" w:type="dxa"/>
          </w:tcPr>
          <w:p w:rsidR="00D71EF4" w:rsidRPr="00043EC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</w:tcPr>
          <w:p w:rsidR="00D71EF4" w:rsidRPr="00043EC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Муниципального совета, его постоянных комиссий</w:t>
            </w:r>
          </w:p>
        </w:tc>
        <w:tc>
          <w:tcPr>
            <w:tcW w:w="4394" w:type="dxa"/>
          </w:tcPr>
          <w:p w:rsidR="00D71EF4" w:rsidRPr="00043EC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71EF4" w:rsidRPr="00043EC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D71EF4" w:rsidRPr="00C70533" w:rsidTr="00D71EF4">
        <w:tc>
          <w:tcPr>
            <w:tcW w:w="709" w:type="dxa"/>
          </w:tcPr>
          <w:p w:rsidR="00D71EF4" w:rsidRPr="00C7053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38" w:type="dxa"/>
          </w:tcPr>
          <w:p w:rsidR="00D71EF4" w:rsidRPr="00C7053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методических рекомендаций</w:t>
            </w:r>
          </w:p>
        </w:tc>
        <w:tc>
          <w:tcPr>
            <w:tcW w:w="4394" w:type="dxa"/>
          </w:tcPr>
          <w:p w:rsidR="00D71EF4" w:rsidRPr="00C7053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г. № 6-ФЗ,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71EF4" w:rsidRPr="00C7053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1EF4" w:rsidRPr="00C70533" w:rsidTr="00D71EF4">
        <w:trPr>
          <w:trHeight w:val="699"/>
        </w:trPr>
        <w:tc>
          <w:tcPr>
            <w:tcW w:w="709" w:type="dxa"/>
          </w:tcPr>
          <w:p w:rsidR="00D71EF4" w:rsidRPr="00C7053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38" w:type="dxa"/>
          </w:tcPr>
          <w:p w:rsidR="00D71EF4" w:rsidRPr="00C7053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394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ст. 12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г., </w:t>
            </w:r>
          </w:p>
          <w:p w:rsidR="00D71EF4" w:rsidRPr="00C7053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71EF4" w:rsidRPr="00C7053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квартал 2020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EF4" w:rsidRPr="00C70533" w:rsidTr="00D71EF4">
        <w:trPr>
          <w:trHeight w:val="1022"/>
        </w:trPr>
        <w:tc>
          <w:tcPr>
            <w:tcW w:w="709" w:type="dxa"/>
          </w:tcPr>
          <w:p w:rsidR="00D71EF4" w:rsidRPr="00C7053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938" w:type="dxa"/>
          </w:tcPr>
          <w:p w:rsidR="00D71EF4" w:rsidRPr="00C70533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комиссии Белгородского района</w:t>
            </w:r>
          </w:p>
        </w:tc>
        <w:tc>
          <w:tcPr>
            <w:tcW w:w="4394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1EF4" w:rsidTr="00D71EF4">
        <w:trPr>
          <w:trHeight w:val="1048"/>
        </w:trPr>
        <w:tc>
          <w:tcPr>
            <w:tcW w:w="709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938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муниципальных контрольно-счетных органов при Контрольно-счетной палате Белгородской области</w:t>
            </w:r>
          </w:p>
        </w:tc>
        <w:tc>
          <w:tcPr>
            <w:tcW w:w="4394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взаимодействии, положение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1EF4" w:rsidTr="00D71EF4">
        <w:trPr>
          <w:trHeight w:val="420"/>
        </w:trPr>
        <w:tc>
          <w:tcPr>
            <w:tcW w:w="709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938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работниками Контрольно-счётной комиссии Белгородского района сведений о доходах, расходах, об имуществе и обязательствах имущественного характера, а также обязанностей, ограничений и запретов, установленных законодательством о муниципальной службе</w:t>
            </w:r>
          </w:p>
        </w:tc>
        <w:tc>
          <w:tcPr>
            <w:tcW w:w="4394" w:type="dxa"/>
          </w:tcPr>
          <w:p w:rsidR="00D71EF4" w:rsidRDefault="00D71EF4" w:rsidP="00D71EF4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ст.15, ст.16 Федерального</w:t>
            </w:r>
            <w:r w:rsidRPr="00D80C7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</w:t>
            </w:r>
            <w:r w:rsidRPr="00D80C7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«</w:t>
            </w:r>
            <w:r w:rsidRPr="00D80C7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О муниципальной службе в Российской Федерации" от 02.03.2007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№</w:t>
            </w:r>
            <w:r w:rsidRPr="00D80C7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25-ФЗ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»,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71EF4" w:rsidRPr="0027742B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30.04.2020 г.</w:t>
            </w:r>
          </w:p>
        </w:tc>
      </w:tr>
      <w:tr w:rsidR="00D71EF4" w:rsidTr="00D71EF4">
        <w:tc>
          <w:tcPr>
            <w:tcW w:w="709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938" w:type="dxa"/>
          </w:tcPr>
          <w:p w:rsidR="00D71EF4" w:rsidRPr="00D80C71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органов местного самоуправления муниципального района «Белгородский район» Белгородской области (www.belrn.ru)</w:t>
            </w:r>
          </w:p>
        </w:tc>
        <w:tc>
          <w:tcPr>
            <w:tcW w:w="4394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ст.19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г.,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71EF4" w:rsidRDefault="00D71EF4" w:rsidP="00D7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A49DA" w:rsidRDefault="00FA49D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8C" w:rsidRPr="00501F05" w:rsidRDefault="004755D9" w:rsidP="00DA708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1F0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55703" w:rsidRPr="00501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08C" w:rsidRPr="00501F05" w:rsidRDefault="004755D9" w:rsidP="00DA708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F05">
        <w:rPr>
          <w:rFonts w:ascii="Times New Roman" w:hAnsi="Times New Roman" w:cs="Times New Roman"/>
          <w:b/>
          <w:sz w:val="28"/>
          <w:szCs w:val="28"/>
        </w:rPr>
        <w:t>К</w:t>
      </w:r>
      <w:r w:rsidR="00455703" w:rsidRPr="00501F05">
        <w:rPr>
          <w:rFonts w:ascii="Times New Roman" w:hAnsi="Times New Roman" w:cs="Times New Roman"/>
          <w:b/>
          <w:sz w:val="28"/>
          <w:szCs w:val="28"/>
        </w:rPr>
        <w:t>онтрольно</w:t>
      </w:r>
      <w:proofErr w:type="spellEnd"/>
      <w:r w:rsidR="00E52C2E" w:rsidRPr="0050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C3" w:rsidRPr="00501F05">
        <w:rPr>
          <w:rFonts w:ascii="Times New Roman" w:hAnsi="Times New Roman" w:cs="Times New Roman"/>
          <w:b/>
          <w:sz w:val="28"/>
          <w:szCs w:val="28"/>
        </w:rPr>
        <w:t>–</w:t>
      </w:r>
      <w:r w:rsidR="00455703" w:rsidRPr="0050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FCC" w:rsidRPr="00501F05">
        <w:rPr>
          <w:rFonts w:ascii="Times New Roman" w:hAnsi="Times New Roman" w:cs="Times New Roman"/>
          <w:b/>
          <w:sz w:val="28"/>
          <w:szCs w:val="28"/>
        </w:rPr>
        <w:t>сч</w:t>
      </w:r>
      <w:r w:rsidR="00C8001E" w:rsidRPr="00501F05">
        <w:rPr>
          <w:rFonts w:ascii="Times New Roman" w:hAnsi="Times New Roman" w:cs="Times New Roman"/>
          <w:b/>
          <w:sz w:val="28"/>
          <w:szCs w:val="28"/>
        </w:rPr>
        <w:t>ё</w:t>
      </w:r>
      <w:r w:rsidR="00450FCC" w:rsidRPr="00501F05">
        <w:rPr>
          <w:rFonts w:ascii="Times New Roman" w:hAnsi="Times New Roman" w:cs="Times New Roman"/>
          <w:b/>
          <w:sz w:val="28"/>
          <w:szCs w:val="28"/>
        </w:rPr>
        <w:t>тной</w:t>
      </w:r>
      <w:r w:rsidR="005C46C3" w:rsidRPr="0050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703" w:rsidRPr="00501F05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C70533" w:rsidRPr="00501F05" w:rsidRDefault="00455703" w:rsidP="00DA708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1F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Белгородского района                                                                                             </w:t>
      </w:r>
      <w:r w:rsidR="00827E0F" w:rsidRPr="00501F0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A708C" w:rsidRPr="00501F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1F05">
        <w:rPr>
          <w:rFonts w:ascii="Times New Roman" w:hAnsi="Times New Roman" w:cs="Times New Roman"/>
          <w:b/>
          <w:sz w:val="28"/>
          <w:szCs w:val="28"/>
        </w:rPr>
        <w:t xml:space="preserve">             К</w:t>
      </w:r>
      <w:r w:rsidR="00BF477F" w:rsidRPr="00501F05">
        <w:rPr>
          <w:rFonts w:ascii="Times New Roman" w:hAnsi="Times New Roman" w:cs="Times New Roman"/>
          <w:b/>
          <w:sz w:val="28"/>
          <w:szCs w:val="28"/>
        </w:rPr>
        <w:t>узнецова А.А</w:t>
      </w:r>
    </w:p>
    <w:p w:rsidR="000B1B5A" w:rsidRPr="004755D9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B5A" w:rsidRPr="004755D9" w:rsidSect="00875ABD">
      <w:footerReference w:type="default" r:id="rId8"/>
      <w:pgSz w:w="16838" w:h="11906" w:orient="landscape" w:code="9"/>
      <w:pgMar w:top="709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CA" w:rsidRDefault="009F7BCA" w:rsidP="009D1640">
      <w:pPr>
        <w:spacing w:after="0" w:line="240" w:lineRule="auto"/>
      </w:pPr>
      <w:r>
        <w:separator/>
      </w:r>
    </w:p>
  </w:endnote>
  <w:endnote w:type="continuationSeparator" w:id="0">
    <w:p w:rsidR="009F7BCA" w:rsidRDefault="009F7BCA" w:rsidP="009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462749"/>
      <w:docPartObj>
        <w:docPartGallery w:val="Page Numbers (Bottom of Page)"/>
        <w:docPartUnique/>
      </w:docPartObj>
    </w:sdtPr>
    <w:sdtEndPr/>
    <w:sdtContent>
      <w:p w:rsidR="004E6CB8" w:rsidRDefault="004E6C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0D">
          <w:rPr>
            <w:noProof/>
          </w:rPr>
          <w:t>6</w:t>
        </w:r>
        <w:r>
          <w:fldChar w:fldCharType="end"/>
        </w:r>
      </w:p>
    </w:sdtContent>
  </w:sdt>
  <w:p w:rsidR="004E6CB8" w:rsidRDefault="004E6C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CA" w:rsidRDefault="009F7BCA" w:rsidP="009D1640">
      <w:pPr>
        <w:spacing w:after="0" w:line="240" w:lineRule="auto"/>
      </w:pPr>
      <w:r>
        <w:separator/>
      </w:r>
    </w:p>
  </w:footnote>
  <w:footnote w:type="continuationSeparator" w:id="0">
    <w:p w:rsidR="009F7BCA" w:rsidRDefault="009F7BCA" w:rsidP="009D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3AA"/>
    <w:multiLevelType w:val="hybridMultilevel"/>
    <w:tmpl w:val="9BEE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7EEB"/>
    <w:multiLevelType w:val="hybridMultilevel"/>
    <w:tmpl w:val="9774A49E"/>
    <w:lvl w:ilvl="0" w:tplc="EC96FA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F"/>
    <w:rsid w:val="00014D03"/>
    <w:rsid w:val="00016D45"/>
    <w:rsid w:val="0002009F"/>
    <w:rsid w:val="000200C4"/>
    <w:rsid w:val="00040E38"/>
    <w:rsid w:val="00043EC3"/>
    <w:rsid w:val="00047443"/>
    <w:rsid w:val="00055FA6"/>
    <w:rsid w:val="00056D31"/>
    <w:rsid w:val="0006105A"/>
    <w:rsid w:val="000619BC"/>
    <w:rsid w:val="000668C9"/>
    <w:rsid w:val="00094005"/>
    <w:rsid w:val="00095AAE"/>
    <w:rsid w:val="000A0D57"/>
    <w:rsid w:val="000A1B8E"/>
    <w:rsid w:val="000B1B5A"/>
    <w:rsid w:val="000E1BE2"/>
    <w:rsid w:val="000F4FF5"/>
    <w:rsid w:val="000F740F"/>
    <w:rsid w:val="00135CCB"/>
    <w:rsid w:val="001372B2"/>
    <w:rsid w:val="001470CA"/>
    <w:rsid w:val="001517DB"/>
    <w:rsid w:val="00155E2B"/>
    <w:rsid w:val="001654F1"/>
    <w:rsid w:val="001735D0"/>
    <w:rsid w:val="00174D23"/>
    <w:rsid w:val="0018214E"/>
    <w:rsid w:val="00182B2D"/>
    <w:rsid w:val="00192A34"/>
    <w:rsid w:val="00194CFA"/>
    <w:rsid w:val="001B0010"/>
    <w:rsid w:val="001D0120"/>
    <w:rsid w:val="001D20BE"/>
    <w:rsid w:val="001D732E"/>
    <w:rsid w:val="001E11B3"/>
    <w:rsid w:val="001E1276"/>
    <w:rsid w:val="001E5EF3"/>
    <w:rsid w:val="001F1F04"/>
    <w:rsid w:val="00200700"/>
    <w:rsid w:val="002164A4"/>
    <w:rsid w:val="002303D5"/>
    <w:rsid w:val="002619C9"/>
    <w:rsid w:val="002642F7"/>
    <w:rsid w:val="0027742B"/>
    <w:rsid w:val="002809F7"/>
    <w:rsid w:val="002848B7"/>
    <w:rsid w:val="00294284"/>
    <w:rsid w:val="0029629C"/>
    <w:rsid w:val="00296A34"/>
    <w:rsid w:val="002A2206"/>
    <w:rsid w:val="002A7BC6"/>
    <w:rsid w:val="002B4446"/>
    <w:rsid w:val="002B54BE"/>
    <w:rsid w:val="002B7977"/>
    <w:rsid w:val="00312E84"/>
    <w:rsid w:val="00316EB3"/>
    <w:rsid w:val="00317D74"/>
    <w:rsid w:val="00336EAB"/>
    <w:rsid w:val="00356FA3"/>
    <w:rsid w:val="00374260"/>
    <w:rsid w:val="00375380"/>
    <w:rsid w:val="00377D9F"/>
    <w:rsid w:val="003959B3"/>
    <w:rsid w:val="003A0BAF"/>
    <w:rsid w:val="003A5308"/>
    <w:rsid w:val="003A6767"/>
    <w:rsid w:val="003B5A28"/>
    <w:rsid w:val="003C39B4"/>
    <w:rsid w:val="003D40AB"/>
    <w:rsid w:val="00404B82"/>
    <w:rsid w:val="00407F11"/>
    <w:rsid w:val="00417CBA"/>
    <w:rsid w:val="00421197"/>
    <w:rsid w:val="00431691"/>
    <w:rsid w:val="0043459D"/>
    <w:rsid w:val="00436854"/>
    <w:rsid w:val="004407ED"/>
    <w:rsid w:val="00442F84"/>
    <w:rsid w:val="00450FCC"/>
    <w:rsid w:val="00455703"/>
    <w:rsid w:val="00457626"/>
    <w:rsid w:val="00466B6D"/>
    <w:rsid w:val="0046733C"/>
    <w:rsid w:val="004674F9"/>
    <w:rsid w:val="004755D9"/>
    <w:rsid w:val="00483E1E"/>
    <w:rsid w:val="004862BB"/>
    <w:rsid w:val="00486888"/>
    <w:rsid w:val="0049741A"/>
    <w:rsid w:val="004A37EE"/>
    <w:rsid w:val="004D013E"/>
    <w:rsid w:val="004D6653"/>
    <w:rsid w:val="004E6506"/>
    <w:rsid w:val="004E6CB8"/>
    <w:rsid w:val="00500BCE"/>
    <w:rsid w:val="00501F05"/>
    <w:rsid w:val="005023DD"/>
    <w:rsid w:val="00510971"/>
    <w:rsid w:val="005131F9"/>
    <w:rsid w:val="00522D1E"/>
    <w:rsid w:val="005461F5"/>
    <w:rsid w:val="00547EA3"/>
    <w:rsid w:val="00552713"/>
    <w:rsid w:val="00552A79"/>
    <w:rsid w:val="00553676"/>
    <w:rsid w:val="00570780"/>
    <w:rsid w:val="00577F48"/>
    <w:rsid w:val="0058234E"/>
    <w:rsid w:val="00584133"/>
    <w:rsid w:val="0059191D"/>
    <w:rsid w:val="00593937"/>
    <w:rsid w:val="00595590"/>
    <w:rsid w:val="005B65F5"/>
    <w:rsid w:val="005C46C3"/>
    <w:rsid w:val="005C7125"/>
    <w:rsid w:val="005D09D3"/>
    <w:rsid w:val="005D2EC6"/>
    <w:rsid w:val="005E16D9"/>
    <w:rsid w:val="005E1ED5"/>
    <w:rsid w:val="005E4905"/>
    <w:rsid w:val="005F184C"/>
    <w:rsid w:val="005F6D59"/>
    <w:rsid w:val="00612FF7"/>
    <w:rsid w:val="0062499E"/>
    <w:rsid w:val="00657F4A"/>
    <w:rsid w:val="00670B26"/>
    <w:rsid w:val="00686291"/>
    <w:rsid w:val="006A1CDA"/>
    <w:rsid w:val="006D16B7"/>
    <w:rsid w:val="006D5BC6"/>
    <w:rsid w:val="006E7E9C"/>
    <w:rsid w:val="006F0E30"/>
    <w:rsid w:val="0071071D"/>
    <w:rsid w:val="00712302"/>
    <w:rsid w:val="00717720"/>
    <w:rsid w:val="00730D90"/>
    <w:rsid w:val="00737F15"/>
    <w:rsid w:val="007610CC"/>
    <w:rsid w:val="00765154"/>
    <w:rsid w:val="00770D89"/>
    <w:rsid w:val="007725B8"/>
    <w:rsid w:val="00781D1A"/>
    <w:rsid w:val="0079164C"/>
    <w:rsid w:val="007B2318"/>
    <w:rsid w:val="007D53B9"/>
    <w:rsid w:val="007D6722"/>
    <w:rsid w:val="007E37DC"/>
    <w:rsid w:val="007E4954"/>
    <w:rsid w:val="007F396D"/>
    <w:rsid w:val="007F7AA5"/>
    <w:rsid w:val="00800393"/>
    <w:rsid w:val="00812154"/>
    <w:rsid w:val="0081221F"/>
    <w:rsid w:val="00813FA1"/>
    <w:rsid w:val="008217D1"/>
    <w:rsid w:val="008220E4"/>
    <w:rsid w:val="00823514"/>
    <w:rsid w:val="00827E0F"/>
    <w:rsid w:val="00833533"/>
    <w:rsid w:val="00836AFE"/>
    <w:rsid w:val="00836E1D"/>
    <w:rsid w:val="00840F4B"/>
    <w:rsid w:val="008444C2"/>
    <w:rsid w:val="008535AC"/>
    <w:rsid w:val="008614CA"/>
    <w:rsid w:val="008662CC"/>
    <w:rsid w:val="008709E5"/>
    <w:rsid w:val="00875ABD"/>
    <w:rsid w:val="008762CC"/>
    <w:rsid w:val="00882720"/>
    <w:rsid w:val="008947D6"/>
    <w:rsid w:val="008A7690"/>
    <w:rsid w:val="008B3497"/>
    <w:rsid w:val="008B3FD3"/>
    <w:rsid w:val="008B79A0"/>
    <w:rsid w:val="008C305F"/>
    <w:rsid w:val="008D2186"/>
    <w:rsid w:val="008F290A"/>
    <w:rsid w:val="0091459D"/>
    <w:rsid w:val="009271BF"/>
    <w:rsid w:val="0093417E"/>
    <w:rsid w:val="009428A0"/>
    <w:rsid w:val="00944E90"/>
    <w:rsid w:val="009458B3"/>
    <w:rsid w:val="009512BF"/>
    <w:rsid w:val="009523F3"/>
    <w:rsid w:val="00961218"/>
    <w:rsid w:val="009633A2"/>
    <w:rsid w:val="00982D66"/>
    <w:rsid w:val="009838F0"/>
    <w:rsid w:val="009846EC"/>
    <w:rsid w:val="0098507C"/>
    <w:rsid w:val="00990121"/>
    <w:rsid w:val="009C6229"/>
    <w:rsid w:val="009D0F3B"/>
    <w:rsid w:val="009D1640"/>
    <w:rsid w:val="009D1C31"/>
    <w:rsid w:val="009D4B8C"/>
    <w:rsid w:val="009F5B0F"/>
    <w:rsid w:val="009F7BCA"/>
    <w:rsid w:val="00A03E21"/>
    <w:rsid w:val="00A157D8"/>
    <w:rsid w:val="00A2081B"/>
    <w:rsid w:val="00A25188"/>
    <w:rsid w:val="00A34AC1"/>
    <w:rsid w:val="00A40100"/>
    <w:rsid w:val="00A41533"/>
    <w:rsid w:val="00A42C40"/>
    <w:rsid w:val="00A46F2F"/>
    <w:rsid w:val="00A54EE4"/>
    <w:rsid w:val="00A5692D"/>
    <w:rsid w:val="00A64A4B"/>
    <w:rsid w:val="00A70778"/>
    <w:rsid w:val="00A736BF"/>
    <w:rsid w:val="00A745C3"/>
    <w:rsid w:val="00A76FDE"/>
    <w:rsid w:val="00A846AE"/>
    <w:rsid w:val="00A93177"/>
    <w:rsid w:val="00AC1389"/>
    <w:rsid w:val="00AD0B63"/>
    <w:rsid w:val="00AD1DA9"/>
    <w:rsid w:val="00AE00E3"/>
    <w:rsid w:val="00AF17F3"/>
    <w:rsid w:val="00AF3932"/>
    <w:rsid w:val="00B213D7"/>
    <w:rsid w:val="00B24312"/>
    <w:rsid w:val="00B265DE"/>
    <w:rsid w:val="00B31B82"/>
    <w:rsid w:val="00B42E11"/>
    <w:rsid w:val="00B55D0B"/>
    <w:rsid w:val="00B60AC0"/>
    <w:rsid w:val="00B60C9D"/>
    <w:rsid w:val="00B71882"/>
    <w:rsid w:val="00B723DB"/>
    <w:rsid w:val="00B75407"/>
    <w:rsid w:val="00B83D73"/>
    <w:rsid w:val="00B83F47"/>
    <w:rsid w:val="00B84828"/>
    <w:rsid w:val="00B85B46"/>
    <w:rsid w:val="00B919C1"/>
    <w:rsid w:val="00B9655C"/>
    <w:rsid w:val="00BA1851"/>
    <w:rsid w:val="00BA573A"/>
    <w:rsid w:val="00BA794A"/>
    <w:rsid w:val="00BB11B8"/>
    <w:rsid w:val="00BD5A70"/>
    <w:rsid w:val="00BD74D3"/>
    <w:rsid w:val="00BE150E"/>
    <w:rsid w:val="00BE373C"/>
    <w:rsid w:val="00BF268D"/>
    <w:rsid w:val="00BF477F"/>
    <w:rsid w:val="00C20089"/>
    <w:rsid w:val="00C23F7E"/>
    <w:rsid w:val="00C37E40"/>
    <w:rsid w:val="00C4395C"/>
    <w:rsid w:val="00C44E26"/>
    <w:rsid w:val="00C47B73"/>
    <w:rsid w:val="00C543F6"/>
    <w:rsid w:val="00C7047C"/>
    <w:rsid w:val="00C70533"/>
    <w:rsid w:val="00C8001E"/>
    <w:rsid w:val="00C86CB4"/>
    <w:rsid w:val="00C87306"/>
    <w:rsid w:val="00CA553A"/>
    <w:rsid w:val="00CB7B59"/>
    <w:rsid w:val="00CE183E"/>
    <w:rsid w:val="00CF17C6"/>
    <w:rsid w:val="00CF67DC"/>
    <w:rsid w:val="00D0071D"/>
    <w:rsid w:val="00D121FC"/>
    <w:rsid w:val="00D148F1"/>
    <w:rsid w:val="00D22926"/>
    <w:rsid w:val="00D376C0"/>
    <w:rsid w:val="00D37C81"/>
    <w:rsid w:val="00D408CB"/>
    <w:rsid w:val="00D71EF4"/>
    <w:rsid w:val="00D80C71"/>
    <w:rsid w:val="00D812B2"/>
    <w:rsid w:val="00DA708C"/>
    <w:rsid w:val="00DA730F"/>
    <w:rsid w:val="00DC050D"/>
    <w:rsid w:val="00DC0875"/>
    <w:rsid w:val="00DC3BF5"/>
    <w:rsid w:val="00DC469A"/>
    <w:rsid w:val="00DE7240"/>
    <w:rsid w:val="00DE7F4D"/>
    <w:rsid w:val="00E0688C"/>
    <w:rsid w:val="00E101BC"/>
    <w:rsid w:val="00E175C1"/>
    <w:rsid w:val="00E23944"/>
    <w:rsid w:val="00E26B7B"/>
    <w:rsid w:val="00E31AAC"/>
    <w:rsid w:val="00E35961"/>
    <w:rsid w:val="00E37477"/>
    <w:rsid w:val="00E41956"/>
    <w:rsid w:val="00E46A9A"/>
    <w:rsid w:val="00E46B8E"/>
    <w:rsid w:val="00E51A84"/>
    <w:rsid w:val="00E52C2E"/>
    <w:rsid w:val="00E5655D"/>
    <w:rsid w:val="00E615AD"/>
    <w:rsid w:val="00E7763E"/>
    <w:rsid w:val="00E81269"/>
    <w:rsid w:val="00E85231"/>
    <w:rsid w:val="00E931EB"/>
    <w:rsid w:val="00EB30DA"/>
    <w:rsid w:val="00EC1AE7"/>
    <w:rsid w:val="00EC46A6"/>
    <w:rsid w:val="00ED0C34"/>
    <w:rsid w:val="00EE093E"/>
    <w:rsid w:val="00EE1D27"/>
    <w:rsid w:val="00EE5C25"/>
    <w:rsid w:val="00EF76E7"/>
    <w:rsid w:val="00F01F40"/>
    <w:rsid w:val="00F04942"/>
    <w:rsid w:val="00F10F3F"/>
    <w:rsid w:val="00F14EAA"/>
    <w:rsid w:val="00F17058"/>
    <w:rsid w:val="00F20DA6"/>
    <w:rsid w:val="00F219FF"/>
    <w:rsid w:val="00F30228"/>
    <w:rsid w:val="00F46E87"/>
    <w:rsid w:val="00F54CC8"/>
    <w:rsid w:val="00F6303D"/>
    <w:rsid w:val="00F64472"/>
    <w:rsid w:val="00F655C2"/>
    <w:rsid w:val="00F93070"/>
    <w:rsid w:val="00F9324D"/>
    <w:rsid w:val="00F95C08"/>
    <w:rsid w:val="00FA2A02"/>
    <w:rsid w:val="00FA49DA"/>
    <w:rsid w:val="00FA7183"/>
    <w:rsid w:val="00FB5006"/>
    <w:rsid w:val="00FC0729"/>
    <w:rsid w:val="00FD0D84"/>
    <w:rsid w:val="00FD77BC"/>
    <w:rsid w:val="00FE6068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CC33C-3F73-4431-993F-EE790BA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3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640"/>
  </w:style>
  <w:style w:type="paragraph" w:styleId="a9">
    <w:name w:val="footer"/>
    <w:basedOn w:val="a"/>
    <w:link w:val="aa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640"/>
  </w:style>
  <w:style w:type="paragraph" w:styleId="ab">
    <w:name w:val="No Spacing"/>
    <w:uiPriority w:val="1"/>
    <w:qFormat/>
    <w:rsid w:val="00717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C08B-575F-40F1-A7E4-12DB18A8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belrn205</dc:creator>
  <cp:lastModifiedBy>Храмцов Игорь</cp:lastModifiedBy>
  <cp:revision>19</cp:revision>
  <cp:lastPrinted>2020-10-23T11:15:00Z</cp:lastPrinted>
  <dcterms:created xsi:type="dcterms:W3CDTF">2020-10-16T07:03:00Z</dcterms:created>
  <dcterms:modified xsi:type="dcterms:W3CDTF">2020-11-30T11:57:00Z</dcterms:modified>
</cp:coreProperties>
</file>