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92" w:rsidRPr="00262D80" w:rsidRDefault="00707C92" w:rsidP="00C81070">
      <w:pPr>
        <w:spacing w:after="0" w:line="240" w:lineRule="auto"/>
        <w:rPr>
          <w:rFonts w:ascii="Times New Roman" w:eastAsia="Times New Roman" w:hAnsi="Times New Roman" w:cs="Times New Roman"/>
          <w:color w:val="000000"/>
          <w:sz w:val="27"/>
          <w:szCs w:val="27"/>
          <w:lang w:eastAsia="ru-RU"/>
        </w:rPr>
      </w:pPr>
    </w:p>
    <w:p w:rsidR="00707C92" w:rsidRPr="00262D80" w:rsidRDefault="00707C92" w:rsidP="00C81070">
      <w:pPr>
        <w:spacing w:after="0" w:line="240" w:lineRule="auto"/>
        <w:rPr>
          <w:rFonts w:ascii="Times New Roman" w:eastAsia="Times New Roman" w:hAnsi="Times New Roman" w:cs="Times New Roman"/>
          <w:color w:val="000000"/>
          <w:sz w:val="27"/>
          <w:szCs w:val="27"/>
          <w:lang w:eastAsia="ru-RU"/>
        </w:rPr>
      </w:pPr>
    </w:p>
    <w:p w:rsidR="00707C92" w:rsidRPr="009D4A22" w:rsidRDefault="00700E4C" w:rsidP="009D4A22">
      <w:pPr>
        <w:spacing w:after="0" w:line="240" w:lineRule="auto"/>
        <w:jc w:val="center"/>
        <w:rPr>
          <w:rFonts w:ascii="Times New Roman" w:eastAsia="Times New Roman" w:hAnsi="Times New Roman" w:cs="Times New Roman"/>
          <w:b/>
          <w:bCs/>
          <w:color w:val="000000"/>
          <w:sz w:val="28"/>
          <w:szCs w:val="28"/>
          <w:lang w:eastAsia="ru-RU"/>
        </w:rPr>
      </w:pPr>
      <w:r w:rsidRPr="009D4A22">
        <w:rPr>
          <w:rFonts w:ascii="Times New Roman" w:eastAsia="Times New Roman" w:hAnsi="Times New Roman" w:cs="Times New Roman"/>
          <w:b/>
          <w:bCs/>
          <w:color w:val="000000"/>
          <w:sz w:val="28"/>
          <w:szCs w:val="28"/>
          <w:lang w:eastAsia="ru-RU"/>
        </w:rPr>
        <w:t xml:space="preserve">Отчет о </w:t>
      </w:r>
      <w:r w:rsidR="001B0296" w:rsidRPr="009D4A22">
        <w:rPr>
          <w:rFonts w:ascii="Times New Roman" w:eastAsia="Times New Roman" w:hAnsi="Times New Roman" w:cs="Times New Roman"/>
          <w:b/>
          <w:bCs/>
          <w:color w:val="000000"/>
          <w:sz w:val="28"/>
          <w:szCs w:val="28"/>
          <w:lang w:eastAsia="ru-RU"/>
        </w:rPr>
        <w:t>работе</w:t>
      </w:r>
      <w:r w:rsidR="009D4A22">
        <w:rPr>
          <w:rFonts w:ascii="Times New Roman" w:eastAsia="Times New Roman" w:hAnsi="Times New Roman" w:cs="Times New Roman"/>
          <w:b/>
          <w:bCs/>
          <w:color w:val="000000"/>
          <w:sz w:val="28"/>
          <w:szCs w:val="28"/>
          <w:lang w:eastAsia="ru-RU"/>
        </w:rPr>
        <w:t xml:space="preserve"> </w:t>
      </w:r>
      <w:bookmarkStart w:id="0" w:name="_GoBack"/>
      <w:r w:rsidRPr="009D4A22">
        <w:rPr>
          <w:rFonts w:ascii="Times New Roman" w:eastAsia="Times New Roman" w:hAnsi="Times New Roman" w:cs="Times New Roman"/>
          <w:b/>
          <w:bCs/>
          <w:color w:val="000000"/>
          <w:sz w:val="28"/>
          <w:szCs w:val="28"/>
          <w:lang w:eastAsia="ru-RU"/>
        </w:rPr>
        <w:t>Контрольно-</w:t>
      </w:r>
      <w:r w:rsidR="00386C9D" w:rsidRPr="009D4A22">
        <w:rPr>
          <w:rFonts w:ascii="Times New Roman" w:eastAsia="Times New Roman" w:hAnsi="Times New Roman" w:cs="Times New Roman"/>
          <w:b/>
          <w:bCs/>
          <w:color w:val="000000"/>
          <w:sz w:val="28"/>
          <w:szCs w:val="28"/>
          <w:lang w:eastAsia="ru-RU"/>
        </w:rPr>
        <w:t>счё</w:t>
      </w:r>
      <w:r w:rsidR="00707C92" w:rsidRPr="009D4A22">
        <w:rPr>
          <w:rFonts w:ascii="Times New Roman" w:eastAsia="Times New Roman" w:hAnsi="Times New Roman" w:cs="Times New Roman"/>
          <w:b/>
          <w:bCs/>
          <w:color w:val="000000"/>
          <w:sz w:val="28"/>
          <w:szCs w:val="28"/>
          <w:lang w:eastAsia="ru-RU"/>
        </w:rPr>
        <w:t xml:space="preserve">тной </w:t>
      </w:r>
      <w:r w:rsidRPr="009D4A22">
        <w:rPr>
          <w:rFonts w:ascii="Times New Roman" w:eastAsia="Times New Roman" w:hAnsi="Times New Roman" w:cs="Times New Roman"/>
          <w:b/>
          <w:bCs/>
          <w:color w:val="000000"/>
          <w:sz w:val="28"/>
          <w:szCs w:val="28"/>
          <w:lang w:eastAsia="ru-RU"/>
        </w:rPr>
        <w:t>комиссии</w:t>
      </w:r>
    </w:p>
    <w:p w:rsidR="00700E4C" w:rsidRPr="009D4A22" w:rsidRDefault="001B0296" w:rsidP="009D4A22">
      <w:pPr>
        <w:spacing w:after="0" w:line="240" w:lineRule="auto"/>
        <w:jc w:val="center"/>
        <w:rPr>
          <w:rFonts w:ascii="Times New Roman" w:eastAsia="Times New Roman" w:hAnsi="Times New Roman" w:cs="Times New Roman"/>
          <w:b/>
          <w:bCs/>
          <w:color w:val="000000"/>
          <w:sz w:val="28"/>
          <w:szCs w:val="28"/>
          <w:lang w:eastAsia="ru-RU"/>
        </w:rPr>
      </w:pPr>
      <w:r w:rsidRPr="009D4A22">
        <w:rPr>
          <w:rFonts w:ascii="Times New Roman" w:eastAsia="Times New Roman" w:hAnsi="Times New Roman" w:cs="Times New Roman"/>
          <w:b/>
          <w:bCs/>
          <w:color w:val="000000"/>
          <w:sz w:val="28"/>
          <w:szCs w:val="28"/>
          <w:lang w:eastAsia="ru-RU"/>
        </w:rPr>
        <w:t>Белгородского</w:t>
      </w:r>
      <w:r w:rsidR="00700E4C" w:rsidRPr="009D4A22">
        <w:rPr>
          <w:rFonts w:ascii="Times New Roman" w:eastAsia="Times New Roman" w:hAnsi="Times New Roman" w:cs="Times New Roman"/>
          <w:b/>
          <w:bCs/>
          <w:color w:val="000000"/>
          <w:sz w:val="28"/>
          <w:szCs w:val="28"/>
          <w:lang w:eastAsia="ru-RU"/>
        </w:rPr>
        <w:t xml:space="preserve"> </w:t>
      </w:r>
      <w:bookmarkEnd w:id="0"/>
      <w:r w:rsidR="00700E4C" w:rsidRPr="009D4A22">
        <w:rPr>
          <w:rFonts w:ascii="Times New Roman" w:eastAsia="Times New Roman" w:hAnsi="Times New Roman" w:cs="Times New Roman"/>
          <w:b/>
          <w:bCs/>
          <w:color w:val="000000"/>
          <w:sz w:val="28"/>
          <w:szCs w:val="28"/>
          <w:lang w:eastAsia="ru-RU"/>
        </w:rPr>
        <w:t>района</w:t>
      </w:r>
      <w:r w:rsidR="009D4A22">
        <w:rPr>
          <w:rFonts w:ascii="Times New Roman" w:eastAsia="Times New Roman" w:hAnsi="Times New Roman" w:cs="Times New Roman"/>
          <w:b/>
          <w:bCs/>
          <w:color w:val="000000"/>
          <w:sz w:val="28"/>
          <w:szCs w:val="28"/>
          <w:lang w:eastAsia="ru-RU"/>
        </w:rPr>
        <w:t xml:space="preserve"> </w:t>
      </w:r>
      <w:r w:rsidR="004E3946" w:rsidRPr="009D4A22">
        <w:rPr>
          <w:rFonts w:ascii="Times New Roman" w:eastAsia="Times New Roman" w:hAnsi="Times New Roman" w:cs="Times New Roman"/>
          <w:b/>
          <w:bCs/>
          <w:color w:val="000000"/>
          <w:sz w:val="28"/>
          <w:szCs w:val="28"/>
          <w:lang w:eastAsia="ru-RU"/>
        </w:rPr>
        <w:t>з</w:t>
      </w:r>
      <w:r w:rsidR="00700E4C" w:rsidRPr="009D4A22">
        <w:rPr>
          <w:rFonts w:ascii="Times New Roman" w:eastAsia="Times New Roman" w:hAnsi="Times New Roman" w:cs="Times New Roman"/>
          <w:b/>
          <w:bCs/>
          <w:color w:val="000000"/>
          <w:sz w:val="28"/>
          <w:szCs w:val="28"/>
          <w:lang w:eastAsia="ru-RU"/>
        </w:rPr>
        <w:t>а</w:t>
      </w:r>
      <w:r w:rsidR="004E3946" w:rsidRPr="009D4A22">
        <w:rPr>
          <w:rFonts w:ascii="Times New Roman" w:eastAsia="Times New Roman" w:hAnsi="Times New Roman" w:cs="Times New Roman"/>
          <w:b/>
          <w:bCs/>
          <w:color w:val="000000"/>
          <w:sz w:val="28"/>
          <w:szCs w:val="28"/>
          <w:lang w:eastAsia="ru-RU"/>
        </w:rPr>
        <w:t xml:space="preserve"> </w:t>
      </w:r>
      <w:r w:rsidR="00700E4C" w:rsidRPr="009D4A22">
        <w:rPr>
          <w:rFonts w:ascii="Times New Roman" w:eastAsia="Times New Roman" w:hAnsi="Times New Roman" w:cs="Times New Roman"/>
          <w:b/>
          <w:bCs/>
          <w:color w:val="000000"/>
          <w:sz w:val="28"/>
          <w:szCs w:val="28"/>
          <w:lang w:eastAsia="ru-RU"/>
        </w:rPr>
        <w:t>201</w:t>
      </w:r>
      <w:r w:rsidR="00386C9D" w:rsidRPr="009D4A22">
        <w:rPr>
          <w:rFonts w:ascii="Times New Roman" w:eastAsia="Times New Roman" w:hAnsi="Times New Roman" w:cs="Times New Roman"/>
          <w:b/>
          <w:bCs/>
          <w:color w:val="000000"/>
          <w:sz w:val="28"/>
          <w:szCs w:val="28"/>
          <w:lang w:eastAsia="ru-RU"/>
        </w:rPr>
        <w:t>8</w:t>
      </w:r>
      <w:r w:rsidR="00700E4C" w:rsidRPr="009D4A22">
        <w:rPr>
          <w:rFonts w:ascii="Times New Roman" w:eastAsia="Times New Roman" w:hAnsi="Times New Roman" w:cs="Times New Roman"/>
          <w:b/>
          <w:bCs/>
          <w:color w:val="000000"/>
          <w:sz w:val="28"/>
          <w:szCs w:val="28"/>
          <w:lang w:eastAsia="ru-RU"/>
        </w:rPr>
        <w:t xml:space="preserve"> год</w:t>
      </w:r>
    </w:p>
    <w:p w:rsidR="00707C92" w:rsidRDefault="00707C92" w:rsidP="00DB5E7A">
      <w:pPr>
        <w:spacing w:after="0" w:line="240" w:lineRule="auto"/>
        <w:jc w:val="both"/>
        <w:rPr>
          <w:rFonts w:ascii="Times New Roman" w:eastAsia="Times New Roman" w:hAnsi="Times New Roman" w:cs="Times New Roman"/>
          <w:color w:val="000000"/>
          <w:sz w:val="27"/>
          <w:szCs w:val="27"/>
          <w:lang w:eastAsia="ru-RU"/>
        </w:rPr>
      </w:pPr>
    </w:p>
    <w:p w:rsidR="001323C1" w:rsidRPr="00262D80" w:rsidRDefault="001323C1" w:rsidP="00DB5E7A">
      <w:pPr>
        <w:spacing w:after="0" w:line="240" w:lineRule="auto"/>
        <w:jc w:val="both"/>
        <w:rPr>
          <w:rFonts w:ascii="Times New Roman" w:eastAsia="Times New Roman" w:hAnsi="Times New Roman" w:cs="Times New Roman"/>
          <w:color w:val="000000"/>
          <w:sz w:val="27"/>
          <w:szCs w:val="27"/>
          <w:lang w:eastAsia="ru-RU"/>
        </w:rPr>
      </w:pPr>
    </w:p>
    <w:p w:rsidR="00707C92" w:rsidRPr="00262D80" w:rsidRDefault="00707C92" w:rsidP="00DB5E7A">
      <w:pPr>
        <w:spacing w:after="0" w:line="240" w:lineRule="auto"/>
        <w:jc w:val="both"/>
        <w:rPr>
          <w:rFonts w:ascii="Times New Roman" w:eastAsia="Times New Roman" w:hAnsi="Times New Roman" w:cs="Times New Roman"/>
          <w:color w:val="000000"/>
          <w:sz w:val="27"/>
          <w:szCs w:val="27"/>
          <w:lang w:eastAsia="ru-RU"/>
        </w:rPr>
      </w:pPr>
    </w:p>
    <w:p w:rsidR="00AA11D8" w:rsidRPr="00262D80" w:rsidRDefault="00AA11D8" w:rsidP="00E53577">
      <w:pPr>
        <w:spacing w:after="0" w:line="240" w:lineRule="auto"/>
        <w:jc w:val="center"/>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b/>
          <w:bCs/>
          <w:color w:val="000000"/>
          <w:sz w:val="27"/>
          <w:szCs w:val="27"/>
          <w:lang w:eastAsia="ru-RU"/>
        </w:rPr>
        <w:t xml:space="preserve">1. </w:t>
      </w:r>
      <w:r w:rsidR="00FC1F98" w:rsidRPr="00262D80">
        <w:rPr>
          <w:rFonts w:ascii="Times New Roman" w:eastAsia="Times New Roman" w:hAnsi="Times New Roman" w:cs="Times New Roman"/>
          <w:b/>
          <w:bCs/>
          <w:color w:val="000000"/>
          <w:sz w:val="27"/>
          <w:szCs w:val="27"/>
          <w:lang w:eastAsia="ru-RU"/>
        </w:rPr>
        <w:t xml:space="preserve">Организационно-правовое обеспечение Контрольно-счётной комиссии </w:t>
      </w:r>
      <w:r w:rsidR="0065665A" w:rsidRPr="00262D80">
        <w:rPr>
          <w:rFonts w:ascii="Times New Roman" w:eastAsia="Times New Roman" w:hAnsi="Times New Roman" w:cs="Times New Roman"/>
          <w:b/>
          <w:bCs/>
          <w:color w:val="000000"/>
          <w:sz w:val="27"/>
          <w:szCs w:val="27"/>
          <w:lang w:eastAsia="ru-RU"/>
        </w:rPr>
        <w:t>Белгородского района и особенности ее деятельности в отчетном году.</w:t>
      </w:r>
    </w:p>
    <w:p w:rsidR="00AA11D8" w:rsidRPr="00262D80" w:rsidRDefault="00AA11D8" w:rsidP="00925263">
      <w:pPr>
        <w:spacing w:after="0" w:line="240" w:lineRule="auto"/>
        <w:jc w:val="center"/>
        <w:rPr>
          <w:rFonts w:ascii="Times New Roman" w:hAnsi="Times New Roman" w:cs="Times New Roman"/>
          <w:sz w:val="27"/>
          <w:szCs w:val="27"/>
        </w:rPr>
      </w:pPr>
    </w:p>
    <w:p w:rsidR="00EC2BFA" w:rsidRPr="00262D80" w:rsidRDefault="00EC2BFA" w:rsidP="00A347C5">
      <w:pPr>
        <w:spacing w:after="0" w:line="240" w:lineRule="auto"/>
        <w:jc w:val="both"/>
        <w:rPr>
          <w:rFonts w:ascii="Times New Roman" w:hAnsi="Times New Roman" w:cs="Times New Roman"/>
          <w:color w:val="000000"/>
          <w:sz w:val="27"/>
          <w:szCs w:val="27"/>
        </w:rPr>
      </w:pPr>
      <w:r w:rsidRPr="00262D80">
        <w:rPr>
          <w:rFonts w:ascii="Times New Roman" w:hAnsi="Times New Roman" w:cs="Times New Roman"/>
          <w:sz w:val="27"/>
          <w:szCs w:val="27"/>
        </w:rPr>
        <w:t xml:space="preserve">        Ежегодный отчет о работе Контрольно-счетной комиссии Белгородского района </w:t>
      </w:r>
      <w:r w:rsidR="00557F0D" w:rsidRPr="00262D80">
        <w:rPr>
          <w:rFonts w:ascii="Times New Roman" w:hAnsi="Times New Roman" w:cs="Times New Roman"/>
          <w:sz w:val="27"/>
          <w:szCs w:val="27"/>
        </w:rPr>
        <w:t xml:space="preserve">за 2018 год </w:t>
      </w:r>
      <w:r w:rsidRPr="00262D80">
        <w:rPr>
          <w:rFonts w:ascii="Times New Roman" w:hAnsi="Times New Roman" w:cs="Times New Roman"/>
          <w:sz w:val="27"/>
          <w:szCs w:val="27"/>
        </w:rPr>
        <w:t xml:space="preserve">представляется Муниципальному совету Белгородского района в соответствии с требованиями </w:t>
      </w:r>
      <w:r w:rsidR="00557F0D" w:rsidRPr="00262D80">
        <w:rPr>
          <w:rFonts w:ascii="Times New Roman" w:hAnsi="Times New Roman" w:cs="Times New Roman"/>
          <w:sz w:val="27"/>
          <w:szCs w:val="27"/>
        </w:rPr>
        <w:t>пункта</w:t>
      </w:r>
      <w:r w:rsidRPr="00262D80">
        <w:rPr>
          <w:rFonts w:ascii="Times New Roman" w:hAnsi="Times New Roman" w:cs="Times New Roman"/>
          <w:sz w:val="27"/>
          <w:szCs w:val="27"/>
        </w:rPr>
        <w:t xml:space="preserve"> 2 ст</w:t>
      </w:r>
      <w:r w:rsidR="00557F0D" w:rsidRPr="00262D80">
        <w:rPr>
          <w:rFonts w:ascii="Times New Roman" w:hAnsi="Times New Roman" w:cs="Times New Roman"/>
          <w:sz w:val="27"/>
          <w:szCs w:val="27"/>
        </w:rPr>
        <w:t>атьи</w:t>
      </w:r>
      <w:r w:rsidRPr="00262D80">
        <w:rPr>
          <w:rFonts w:ascii="Times New Roman" w:hAnsi="Times New Roman" w:cs="Times New Roman"/>
          <w:sz w:val="27"/>
          <w:szCs w:val="27"/>
        </w:rPr>
        <w:t xml:space="preserve"> 19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 </w:t>
      </w:r>
      <w:r w:rsidR="00557F0D" w:rsidRPr="00262D80">
        <w:rPr>
          <w:rFonts w:ascii="Times New Roman" w:hAnsi="Times New Roman" w:cs="Times New Roman"/>
          <w:sz w:val="27"/>
          <w:szCs w:val="27"/>
        </w:rPr>
        <w:t>статьи</w:t>
      </w:r>
      <w:r w:rsidRPr="00262D80">
        <w:rPr>
          <w:rFonts w:ascii="Times New Roman" w:hAnsi="Times New Roman" w:cs="Times New Roman"/>
          <w:sz w:val="27"/>
          <w:szCs w:val="27"/>
        </w:rPr>
        <w:t xml:space="preserve"> 20 Положения о </w:t>
      </w:r>
      <w:r w:rsidRPr="00262D80">
        <w:rPr>
          <w:rFonts w:ascii="Times New Roman" w:hAnsi="Times New Roman" w:cs="Times New Roman"/>
          <w:color w:val="000000"/>
          <w:sz w:val="27"/>
          <w:szCs w:val="27"/>
        </w:rPr>
        <w:t>Контрольно-счётной комиссии</w:t>
      </w:r>
      <w:r w:rsidR="00557F0D" w:rsidRPr="00262D80">
        <w:rPr>
          <w:rFonts w:ascii="Times New Roman" w:hAnsi="Times New Roman" w:cs="Times New Roman"/>
          <w:color w:val="000000"/>
          <w:sz w:val="27"/>
          <w:szCs w:val="27"/>
        </w:rPr>
        <w:t xml:space="preserve"> Белгородского района</w:t>
      </w:r>
      <w:r w:rsidR="00557F0D" w:rsidRPr="00262D80">
        <w:rPr>
          <w:rFonts w:ascii="Times New Roman" w:hAnsi="Times New Roman" w:cs="Times New Roman"/>
          <w:sz w:val="27"/>
          <w:szCs w:val="27"/>
        </w:rPr>
        <w:t xml:space="preserve">, </w:t>
      </w:r>
      <w:r w:rsidR="00557F0D" w:rsidRPr="00262D80">
        <w:rPr>
          <w:rFonts w:ascii="Times New Roman" w:hAnsi="Times New Roman" w:cs="Times New Roman"/>
          <w:color w:val="000000"/>
          <w:sz w:val="27"/>
          <w:szCs w:val="27"/>
        </w:rPr>
        <w:t>утвержденного решением Муниципального совета от 29.06.2017 г. № 548  (далее – Положение).</w:t>
      </w:r>
    </w:p>
    <w:p w:rsidR="00277BB3" w:rsidRPr="00262D80" w:rsidRDefault="00557F0D" w:rsidP="00277BB3">
      <w:pPr>
        <w:pStyle w:val="ConsPlusNormal"/>
        <w:ind w:firstLine="540"/>
        <w:jc w:val="both"/>
        <w:rPr>
          <w:sz w:val="27"/>
          <w:szCs w:val="27"/>
        </w:rPr>
      </w:pPr>
      <w:r w:rsidRPr="00262D80">
        <w:rPr>
          <w:color w:val="000000"/>
          <w:sz w:val="27"/>
          <w:szCs w:val="27"/>
        </w:rPr>
        <w:t xml:space="preserve">   </w:t>
      </w:r>
      <w:r w:rsidR="00681180" w:rsidRPr="00262D80">
        <w:rPr>
          <w:color w:val="000000"/>
          <w:sz w:val="27"/>
          <w:szCs w:val="27"/>
        </w:rPr>
        <w:t>Контрольно-счётная комиссия Белгородского района является постоянно действующим органом внешнего муниципального финансового контроля. В соответс</w:t>
      </w:r>
      <w:r w:rsidR="00277BB3" w:rsidRPr="00262D80">
        <w:rPr>
          <w:color w:val="000000"/>
          <w:sz w:val="27"/>
          <w:szCs w:val="27"/>
        </w:rPr>
        <w:t>твии с Уставом муниципального района «Белгородский район» Белгородской области не обладает правами юридического лица</w:t>
      </w:r>
      <w:r w:rsidR="00277BB3" w:rsidRPr="00262D80">
        <w:rPr>
          <w:sz w:val="27"/>
          <w:szCs w:val="27"/>
        </w:rPr>
        <w:t xml:space="preserve"> образуется Муниципальным советом Белгородского района (далее - Муниципальный совет района) и ему подотчетна.</w:t>
      </w:r>
    </w:p>
    <w:p w:rsidR="00557F0D" w:rsidRPr="00262D80" w:rsidRDefault="00277BB3" w:rsidP="00A347C5">
      <w:pPr>
        <w:spacing w:after="0" w:line="240" w:lineRule="auto"/>
        <w:jc w:val="both"/>
        <w:rPr>
          <w:rFonts w:ascii="Times New Roman" w:hAnsi="Times New Roman" w:cs="Times New Roman"/>
          <w:color w:val="000000"/>
          <w:sz w:val="27"/>
          <w:szCs w:val="27"/>
        </w:rPr>
      </w:pPr>
      <w:r w:rsidRPr="00262D80">
        <w:rPr>
          <w:rFonts w:ascii="Times New Roman" w:hAnsi="Times New Roman" w:cs="Times New Roman"/>
          <w:color w:val="000000"/>
          <w:sz w:val="27"/>
          <w:szCs w:val="27"/>
        </w:rPr>
        <w:t xml:space="preserve"> </w:t>
      </w:r>
      <w:r w:rsidR="00681180" w:rsidRPr="00262D80">
        <w:rPr>
          <w:rFonts w:ascii="Times New Roman" w:hAnsi="Times New Roman" w:cs="Times New Roman"/>
          <w:color w:val="000000"/>
          <w:sz w:val="27"/>
          <w:szCs w:val="27"/>
        </w:rPr>
        <w:t xml:space="preserve">         </w:t>
      </w:r>
      <w:r w:rsidR="00557F0D" w:rsidRPr="00262D80">
        <w:rPr>
          <w:rFonts w:ascii="Times New Roman" w:hAnsi="Times New Roman" w:cs="Times New Roman"/>
          <w:color w:val="000000"/>
          <w:sz w:val="27"/>
          <w:szCs w:val="27"/>
        </w:rPr>
        <w:t xml:space="preserve">Отчет о </w:t>
      </w:r>
      <w:r w:rsidR="003E552A" w:rsidRPr="00262D80">
        <w:rPr>
          <w:rFonts w:ascii="Times New Roman" w:hAnsi="Times New Roman" w:cs="Times New Roman"/>
          <w:color w:val="000000"/>
          <w:sz w:val="27"/>
          <w:szCs w:val="27"/>
        </w:rPr>
        <w:t>работе Контрольно-сч</w:t>
      </w:r>
      <w:r w:rsidR="00DA02B5" w:rsidRPr="00262D80">
        <w:rPr>
          <w:rFonts w:ascii="Times New Roman" w:hAnsi="Times New Roman" w:cs="Times New Roman"/>
          <w:color w:val="000000"/>
          <w:sz w:val="27"/>
          <w:szCs w:val="27"/>
        </w:rPr>
        <w:t>ё</w:t>
      </w:r>
      <w:r w:rsidR="003E552A" w:rsidRPr="00262D80">
        <w:rPr>
          <w:rFonts w:ascii="Times New Roman" w:hAnsi="Times New Roman" w:cs="Times New Roman"/>
          <w:color w:val="000000"/>
          <w:sz w:val="27"/>
          <w:szCs w:val="27"/>
        </w:rPr>
        <w:t xml:space="preserve">тной комиссии Белгородского района </w:t>
      </w:r>
      <w:r w:rsidR="00557F0D" w:rsidRPr="00262D80">
        <w:rPr>
          <w:rFonts w:ascii="Times New Roman" w:hAnsi="Times New Roman" w:cs="Times New Roman"/>
          <w:color w:val="000000"/>
          <w:sz w:val="27"/>
          <w:szCs w:val="27"/>
        </w:rPr>
        <w:t xml:space="preserve">за 2018 год (далее – Отчет) утвержден Распоряжением Контрольно-счетной </w:t>
      </w:r>
      <w:r w:rsidR="003E552A" w:rsidRPr="00262D80">
        <w:rPr>
          <w:rFonts w:ascii="Times New Roman" w:hAnsi="Times New Roman" w:cs="Times New Roman"/>
          <w:color w:val="000000"/>
          <w:sz w:val="27"/>
          <w:szCs w:val="27"/>
        </w:rPr>
        <w:t>комиссии</w:t>
      </w:r>
      <w:r w:rsidR="00557F0D" w:rsidRPr="00262D80">
        <w:rPr>
          <w:rFonts w:ascii="Times New Roman" w:hAnsi="Times New Roman" w:cs="Times New Roman"/>
          <w:color w:val="000000"/>
          <w:sz w:val="27"/>
          <w:szCs w:val="27"/>
        </w:rPr>
        <w:t xml:space="preserve"> от 1</w:t>
      </w:r>
      <w:r w:rsidR="003E552A" w:rsidRPr="00262D80">
        <w:rPr>
          <w:rFonts w:ascii="Times New Roman" w:hAnsi="Times New Roman" w:cs="Times New Roman"/>
          <w:color w:val="000000"/>
          <w:sz w:val="27"/>
          <w:szCs w:val="27"/>
        </w:rPr>
        <w:t>9</w:t>
      </w:r>
      <w:r w:rsidR="00557F0D" w:rsidRPr="00262D80">
        <w:rPr>
          <w:rFonts w:ascii="Times New Roman" w:hAnsi="Times New Roman" w:cs="Times New Roman"/>
          <w:color w:val="000000"/>
          <w:sz w:val="27"/>
          <w:szCs w:val="27"/>
        </w:rPr>
        <w:t>.0</w:t>
      </w:r>
      <w:r w:rsidR="003E552A" w:rsidRPr="00262D80">
        <w:rPr>
          <w:rFonts w:ascii="Times New Roman" w:hAnsi="Times New Roman" w:cs="Times New Roman"/>
          <w:color w:val="000000"/>
          <w:sz w:val="27"/>
          <w:szCs w:val="27"/>
        </w:rPr>
        <w:t>4</w:t>
      </w:r>
      <w:r w:rsidR="00557F0D" w:rsidRPr="00262D80">
        <w:rPr>
          <w:rFonts w:ascii="Times New Roman" w:hAnsi="Times New Roman" w:cs="Times New Roman"/>
          <w:color w:val="000000"/>
          <w:sz w:val="27"/>
          <w:szCs w:val="27"/>
        </w:rPr>
        <w:t xml:space="preserve">.2019 № </w:t>
      </w:r>
      <w:r w:rsidR="003E552A" w:rsidRPr="00262D80">
        <w:rPr>
          <w:rFonts w:ascii="Times New Roman" w:hAnsi="Times New Roman" w:cs="Times New Roman"/>
          <w:color w:val="000000"/>
          <w:sz w:val="27"/>
          <w:szCs w:val="27"/>
        </w:rPr>
        <w:t>6</w:t>
      </w:r>
      <w:r w:rsidR="00557F0D" w:rsidRPr="00262D80">
        <w:rPr>
          <w:rFonts w:ascii="Times New Roman" w:hAnsi="Times New Roman" w:cs="Times New Roman"/>
          <w:color w:val="000000"/>
          <w:sz w:val="27"/>
          <w:szCs w:val="27"/>
        </w:rPr>
        <w:t>.</w:t>
      </w:r>
    </w:p>
    <w:p w:rsidR="003E552A" w:rsidRPr="00262D80" w:rsidRDefault="00201BD1" w:rsidP="00A347C5">
      <w:pPr>
        <w:spacing w:after="0" w:line="240" w:lineRule="auto"/>
        <w:jc w:val="both"/>
        <w:rPr>
          <w:rFonts w:ascii="Times New Roman" w:hAnsi="Times New Roman" w:cs="Times New Roman"/>
          <w:sz w:val="27"/>
          <w:szCs w:val="27"/>
        </w:rPr>
      </w:pPr>
      <w:r w:rsidRPr="00262D80">
        <w:rPr>
          <w:rFonts w:ascii="Times New Roman" w:hAnsi="Times New Roman" w:cs="Times New Roman"/>
          <w:color w:val="000000"/>
          <w:sz w:val="27"/>
          <w:szCs w:val="27"/>
        </w:rPr>
        <w:t xml:space="preserve">        </w:t>
      </w:r>
      <w:r w:rsidR="00700D88" w:rsidRPr="00262D80">
        <w:rPr>
          <w:rFonts w:ascii="Times New Roman" w:hAnsi="Times New Roman" w:cs="Times New Roman"/>
          <w:sz w:val="27"/>
          <w:szCs w:val="27"/>
        </w:rPr>
        <w:t xml:space="preserve">   </w:t>
      </w:r>
      <w:r w:rsidR="003E552A" w:rsidRPr="00262D80">
        <w:rPr>
          <w:rFonts w:ascii="Times New Roman" w:hAnsi="Times New Roman" w:cs="Times New Roman"/>
          <w:sz w:val="27"/>
          <w:szCs w:val="27"/>
        </w:rPr>
        <w:t xml:space="preserve">В </w:t>
      </w:r>
      <w:r w:rsidR="005D103B" w:rsidRPr="00262D80">
        <w:rPr>
          <w:rFonts w:ascii="Times New Roman" w:hAnsi="Times New Roman" w:cs="Times New Roman"/>
          <w:sz w:val="27"/>
          <w:szCs w:val="27"/>
        </w:rPr>
        <w:t xml:space="preserve">представленном </w:t>
      </w:r>
      <w:r w:rsidR="003E552A" w:rsidRPr="00262D80">
        <w:rPr>
          <w:rFonts w:ascii="Times New Roman" w:hAnsi="Times New Roman" w:cs="Times New Roman"/>
          <w:sz w:val="27"/>
          <w:szCs w:val="27"/>
        </w:rPr>
        <w:t xml:space="preserve">Отчете отражены результаты деятельности </w:t>
      </w:r>
      <w:r w:rsidR="00700D88" w:rsidRPr="00262D80">
        <w:rPr>
          <w:rFonts w:ascii="Times New Roman" w:hAnsi="Times New Roman" w:cs="Times New Roman"/>
          <w:sz w:val="27"/>
          <w:szCs w:val="27"/>
        </w:rPr>
        <w:t xml:space="preserve">Контрольно-счётной комиссии Белгородского района (далее-Комиссии) </w:t>
      </w:r>
      <w:r w:rsidR="003E552A" w:rsidRPr="00262D80">
        <w:rPr>
          <w:rFonts w:ascii="Times New Roman" w:hAnsi="Times New Roman" w:cs="Times New Roman"/>
          <w:sz w:val="27"/>
          <w:szCs w:val="27"/>
        </w:rPr>
        <w:t>по выполнению возложенных задач и реализации полномочий, определенных федеральным</w:t>
      </w:r>
      <w:r w:rsidR="008E128A" w:rsidRPr="00262D80">
        <w:rPr>
          <w:rFonts w:ascii="Times New Roman" w:hAnsi="Times New Roman" w:cs="Times New Roman"/>
          <w:sz w:val="27"/>
          <w:szCs w:val="27"/>
        </w:rPr>
        <w:t xml:space="preserve"> законодательством и нормативными </w:t>
      </w:r>
      <w:r w:rsidR="003E552A" w:rsidRPr="00262D80">
        <w:rPr>
          <w:rFonts w:ascii="Times New Roman" w:hAnsi="Times New Roman" w:cs="Times New Roman"/>
          <w:sz w:val="27"/>
          <w:szCs w:val="27"/>
        </w:rPr>
        <w:t xml:space="preserve">правовыми актами </w:t>
      </w:r>
      <w:r w:rsidR="00700D88" w:rsidRPr="00262D80">
        <w:rPr>
          <w:rFonts w:ascii="Times New Roman" w:hAnsi="Times New Roman" w:cs="Times New Roman"/>
          <w:sz w:val="27"/>
          <w:szCs w:val="27"/>
        </w:rPr>
        <w:t>муниципального района «Белгородс</w:t>
      </w:r>
      <w:r w:rsidR="00685588" w:rsidRPr="00262D80">
        <w:rPr>
          <w:rFonts w:ascii="Times New Roman" w:hAnsi="Times New Roman" w:cs="Times New Roman"/>
          <w:sz w:val="27"/>
          <w:szCs w:val="27"/>
        </w:rPr>
        <w:t>кий район» Белгородской области, Положением о Контрольно-счётной комиссии Белгородского района, в соответствии с утвержденным регламентом и стандартами внешнего муниципального финансового контроля Контрольно-счётной комиссии.</w:t>
      </w:r>
    </w:p>
    <w:p w:rsidR="0063698F" w:rsidRPr="00262D80" w:rsidRDefault="0063698F" w:rsidP="0063698F">
      <w:pPr>
        <w:spacing w:after="0" w:line="240" w:lineRule="auto"/>
        <w:jc w:val="both"/>
        <w:rPr>
          <w:rFonts w:ascii="Times New Roman" w:hAnsi="Times New Roman" w:cs="Times New Roman"/>
          <w:color w:val="000000"/>
          <w:sz w:val="27"/>
          <w:szCs w:val="27"/>
        </w:rPr>
      </w:pPr>
      <w:r w:rsidRPr="00262D80">
        <w:rPr>
          <w:rFonts w:ascii="Times New Roman" w:eastAsia="Times New Roman" w:hAnsi="Times New Roman" w:cs="Times New Roman"/>
          <w:color w:val="000000"/>
          <w:sz w:val="27"/>
          <w:szCs w:val="27"/>
          <w:lang w:eastAsia="ru-RU"/>
        </w:rPr>
        <w:t xml:space="preserve">   </w:t>
      </w:r>
      <w:r w:rsidRPr="00262D80">
        <w:rPr>
          <w:rFonts w:ascii="Times New Roman" w:hAnsi="Times New Roman" w:cs="Times New Roman"/>
          <w:color w:val="000000"/>
          <w:sz w:val="27"/>
          <w:szCs w:val="27"/>
        </w:rPr>
        <w:t xml:space="preserve"> Утверждённые стандарты соответствуют общим требованиям к стандартам внешнего финансового контроля, утвержденными коллегией Счётной палаты Российской Федерации.</w:t>
      </w:r>
    </w:p>
    <w:p w:rsidR="00AF585B" w:rsidRPr="00262D80" w:rsidRDefault="00AF585B" w:rsidP="00A347C5">
      <w:pPr>
        <w:pStyle w:val="a9"/>
        <w:spacing w:after="0"/>
        <w:ind w:firstLine="567"/>
        <w:jc w:val="both"/>
        <w:rPr>
          <w:sz w:val="27"/>
          <w:szCs w:val="27"/>
        </w:rPr>
      </w:pPr>
      <w:r w:rsidRPr="00262D80">
        <w:rPr>
          <w:sz w:val="27"/>
          <w:szCs w:val="27"/>
        </w:rPr>
        <w:t>Контрольные и экспертно-аналитические мероприятия по проверке законности формирования и исполнения бюджета муниципального района</w:t>
      </w:r>
      <w:r w:rsidR="00547DC5" w:rsidRPr="00262D80">
        <w:rPr>
          <w:sz w:val="27"/>
          <w:szCs w:val="27"/>
        </w:rPr>
        <w:t xml:space="preserve"> «Белгородский район» Белгородской области</w:t>
      </w:r>
      <w:r w:rsidRPr="00262D80">
        <w:rPr>
          <w:sz w:val="27"/>
          <w:szCs w:val="27"/>
        </w:rPr>
        <w:t xml:space="preserve">, </w:t>
      </w:r>
      <w:r w:rsidR="00547DC5" w:rsidRPr="00262D80">
        <w:rPr>
          <w:sz w:val="27"/>
          <w:szCs w:val="27"/>
        </w:rPr>
        <w:t xml:space="preserve">городских и </w:t>
      </w:r>
      <w:r w:rsidR="007C6E86" w:rsidRPr="00262D80">
        <w:rPr>
          <w:sz w:val="27"/>
          <w:szCs w:val="27"/>
        </w:rPr>
        <w:t>сельских поселений</w:t>
      </w:r>
      <w:r w:rsidR="00B742A0" w:rsidRPr="00262D80">
        <w:rPr>
          <w:sz w:val="27"/>
          <w:szCs w:val="27"/>
        </w:rPr>
        <w:t>,</w:t>
      </w:r>
      <w:r w:rsidR="007C6E86" w:rsidRPr="00262D80">
        <w:rPr>
          <w:sz w:val="27"/>
          <w:szCs w:val="27"/>
        </w:rPr>
        <w:t xml:space="preserve"> </w:t>
      </w:r>
      <w:r w:rsidRPr="00262D80">
        <w:rPr>
          <w:sz w:val="27"/>
          <w:szCs w:val="27"/>
        </w:rPr>
        <w:t xml:space="preserve">законности и результативности использования муниципального имущества, а также аудиту закупок для муниципальных нужд проводились в форме предварительного и последующего контроля. </w:t>
      </w:r>
    </w:p>
    <w:p w:rsidR="009B117B" w:rsidRPr="00262D80" w:rsidRDefault="0077519D" w:rsidP="00B637E7">
      <w:pPr>
        <w:spacing w:after="0" w:line="240" w:lineRule="auto"/>
        <w:jc w:val="both"/>
        <w:rPr>
          <w:rFonts w:ascii="Times New Roman" w:eastAsia="Times New Roman" w:hAnsi="Times New Roman" w:cs="Times New Roman"/>
          <w:sz w:val="27"/>
          <w:szCs w:val="27"/>
          <w:lang w:eastAsia="ru-RU"/>
        </w:rPr>
      </w:pPr>
      <w:r w:rsidRPr="00262D80">
        <w:rPr>
          <w:rFonts w:ascii="Times New Roman" w:hAnsi="Times New Roman" w:cs="Times New Roman"/>
          <w:color w:val="000000"/>
          <w:sz w:val="27"/>
          <w:szCs w:val="27"/>
        </w:rPr>
        <w:t xml:space="preserve">        </w:t>
      </w:r>
      <w:r w:rsidR="00083601" w:rsidRPr="00262D80">
        <w:rPr>
          <w:rFonts w:ascii="Times New Roman" w:hAnsi="Times New Roman" w:cs="Times New Roman"/>
          <w:color w:val="000000"/>
          <w:sz w:val="27"/>
          <w:szCs w:val="27"/>
        </w:rPr>
        <w:t xml:space="preserve">  </w:t>
      </w:r>
      <w:r w:rsidRPr="00262D80">
        <w:rPr>
          <w:rFonts w:ascii="Times New Roman" w:hAnsi="Times New Roman" w:cs="Times New Roman"/>
          <w:color w:val="000000"/>
          <w:sz w:val="27"/>
          <w:szCs w:val="27"/>
        </w:rPr>
        <w:t xml:space="preserve">План работы </w:t>
      </w:r>
      <w:r w:rsidR="00AF3ED7" w:rsidRPr="00262D80">
        <w:rPr>
          <w:rFonts w:ascii="Times New Roman" w:hAnsi="Times New Roman" w:cs="Times New Roman"/>
          <w:color w:val="000000"/>
          <w:sz w:val="27"/>
          <w:szCs w:val="27"/>
        </w:rPr>
        <w:t>К</w:t>
      </w:r>
      <w:r w:rsidRPr="00262D80">
        <w:rPr>
          <w:rFonts w:ascii="Times New Roman" w:hAnsi="Times New Roman" w:cs="Times New Roman"/>
          <w:color w:val="000000"/>
          <w:sz w:val="27"/>
          <w:szCs w:val="27"/>
        </w:rPr>
        <w:t>омиссии на 201</w:t>
      </w:r>
      <w:r w:rsidR="008E128A" w:rsidRPr="00262D80">
        <w:rPr>
          <w:rFonts w:ascii="Times New Roman" w:hAnsi="Times New Roman" w:cs="Times New Roman"/>
          <w:color w:val="000000"/>
          <w:sz w:val="27"/>
          <w:szCs w:val="27"/>
        </w:rPr>
        <w:t>8</w:t>
      </w:r>
      <w:r w:rsidRPr="00262D80">
        <w:rPr>
          <w:rFonts w:ascii="Times New Roman" w:hAnsi="Times New Roman" w:cs="Times New Roman"/>
          <w:color w:val="000000"/>
          <w:sz w:val="27"/>
          <w:szCs w:val="27"/>
        </w:rPr>
        <w:t xml:space="preserve"> год утвержден </w:t>
      </w:r>
      <w:r w:rsidR="008E128A" w:rsidRPr="00262D80">
        <w:rPr>
          <w:rFonts w:ascii="Times New Roman" w:hAnsi="Times New Roman" w:cs="Times New Roman"/>
          <w:color w:val="000000"/>
          <w:sz w:val="27"/>
          <w:szCs w:val="27"/>
        </w:rPr>
        <w:t>Р</w:t>
      </w:r>
      <w:r w:rsidRPr="00262D80">
        <w:rPr>
          <w:rFonts w:ascii="Times New Roman" w:hAnsi="Times New Roman" w:cs="Times New Roman"/>
          <w:color w:val="000000"/>
          <w:sz w:val="27"/>
          <w:szCs w:val="27"/>
        </w:rPr>
        <w:t>аспоряжением Контрольно-</w:t>
      </w:r>
      <w:r w:rsidR="00386C9D" w:rsidRPr="00262D80">
        <w:rPr>
          <w:rFonts w:ascii="Times New Roman" w:hAnsi="Times New Roman" w:cs="Times New Roman"/>
          <w:color w:val="000000"/>
          <w:sz w:val="27"/>
          <w:szCs w:val="27"/>
        </w:rPr>
        <w:t>счётной</w:t>
      </w:r>
      <w:r w:rsidR="003548D5" w:rsidRPr="00262D80">
        <w:rPr>
          <w:rFonts w:ascii="Times New Roman" w:hAnsi="Times New Roman" w:cs="Times New Roman"/>
          <w:color w:val="000000"/>
          <w:sz w:val="27"/>
          <w:szCs w:val="27"/>
        </w:rPr>
        <w:t xml:space="preserve"> комиссии от</w:t>
      </w:r>
      <w:r w:rsidR="009B117B" w:rsidRPr="00262D80">
        <w:rPr>
          <w:rFonts w:ascii="Times New Roman" w:eastAsia="Times New Roman" w:hAnsi="Times New Roman" w:cs="Times New Roman"/>
          <w:sz w:val="27"/>
          <w:szCs w:val="27"/>
          <w:lang w:eastAsia="ru-RU"/>
        </w:rPr>
        <w:t xml:space="preserve"> 2</w:t>
      </w:r>
      <w:r w:rsidR="008E128A" w:rsidRPr="00262D80">
        <w:rPr>
          <w:rFonts w:ascii="Times New Roman" w:eastAsia="Times New Roman" w:hAnsi="Times New Roman" w:cs="Times New Roman"/>
          <w:sz w:val="27"/>
          <w:szCs w:val="27"/>
          <w:lang w:eastAsia="ru-RU"/>
        </w:rPr>
        <w:t>2</w:t>
      </w:r>
      <w:r w:rsidR="009B117B" w:rsidRPr="00262D80">
        <w:rPr>
          <w:rFonts w:ascii="Times New Roman" w:eastAsia="Times New Roman" w:hAnsi="Times New Roman" w:cs="Times New Roman"/>
          <w:sz w:val="27"/>
          <w:szCs w:val="27"/>
          <w:lang w:eastAsia="ru-RU"/>
        </w:rPr>
        <w:t>.12.201</w:t>
      </w:r>
      <w:r w:rsidR="008E128A" w:rsidRPr="00262D80">
        <w:rPr>
          <w:rFonts w:ascii="Times New Roman" w:eastAsia="Times New Roman" w:hAnsi="Times New Roman" w:cs="Times New Roman"/>
          <w:sz w:val="27"/>
          <w:szCs w:val="27"/>
          <w:lang w:eastAsia="ru-RU"/>
        </w:rPr>
        <w:t>7</w:t>
      </w:r>
      <w:r w:rsidR="009B117B" w:rsidRPr="00262D80">
        <w:rPr>
          <w:rFonts w:ascii="Times New Roman" w:eastAsia="Times New Roman" w:hAnsi="Times New Roman" w:cs="Times New Roman"/>
          <w:sz w:val="27"/>
          <w:szCs w:val="27"/>
          <w:lang w:eastAsia="ru-RU"/>
        </w:rPr>
        <w:t xml:space="preserve"> г. № </w:t>
      </w:r>
      <w:r w:rsidR="008E128A" w:rsidRPr="00262D80">
        <w:rPr>
          <w:rFonts w:ascii="Times New Roman" w:eastAsia="Times New Roman" w:hAnsi="Times New Roman" w:cs="Times New Roman"/>
          <w:sz w:val="27"/>
          <w:szCs w:val="27"/>
          <w:lang w:eastAsia="ru-RU"/>
        </w:rPr>
        <w:t>2</w:t>
      </w:r>
      <w:r w:rsidR="009B117B" w:rsidRPr="00262D80">
        <w:rPr>
          <w:rFonts w:ascii="Times New Roman" w:eastAsia="Times New Roman" w:hAnsi="Times New Roman" w:cs="Times New Roman"/>
          <w:sz w:val="27"/>
          <w:szCs w:val="27"/>
          <w:lang w:eastAsia="ru-RU"/>
        </w:rPr>
        <w:t>2</w:t>
      </w:r>
      <w:r w:rsidR="003548D5" w:rsidRPr="00262D80">
        <w:rPr>
          <w:rFonts w:ascii="Times New Roman" w:eastAsia="Times New Roman" w:hAnsi="Times New Roman" w:cs="Times New Roman"/>
          <w:sz w:val="27"/>
          <w:szCs w:val="27"/>
          <w:lang w:eastAsia="ru-RU"/>
        </w:rPr>
        <w:t xml:space="preserve"> с изменениями, вносимыми в течение года (далее – годовой план)</w:t>
      </w:r>
      <w:r w:rsidR="009B117B" w:rsidRPr="00262D80">
        <w:rPr>
          <w:rFonts w:ascii="Times New Roman" w:eastAsia="Times New Roman" w:hAnsi="Times New Roman" w:cs="Times New Roman"/>
          <w:sz w:val="27"/>
          <w:szCs w:val="27"/>
          <w:lang w:eastAsia="ru-RU"/>
        </w:rPr>
        <w:t>.</w:t>
      </w:r>
    </w:p>
    <w:p w:rsidR="00873217" w:rsidRPr="00262D80" w:rsidRDefault="00873217" w:rsidP="00B637E7">
      <w:pPr>
        <w:spacing w:after="0" w:line="240" w:lineRule="auto"/>
        <w:jc w:val="both"/>
        <w:rPr>
          <w:rFonts w:ascii="Times New Roman" w:eastAsia="Times New Roman" w:hAnsi="Times New Roman" w:cs="Times New Roman"/>
          <w:sz w:val="27"/>
          <w:szCs w:val="27"/>
          <w:lang w:eastAsia="ru-RU"/>
        </w:rPr>
      </w:pPr>
    </w:p>
    <w:p w:rsidR="00FC1F98" w:rsidRPr="00262D80" w:rsidRDefault="00FC1F98" w:rsidP="00925263">
      <w:pPr>
        <w:spacing w:after="0" w:line="240" w:lineRule="auto"/>
        <w:jc w:val="center"/>
        <w:rPr>
          <w:rFonts w:ascii="Times New Roman" w:eastAsia="Times New Roman" w:hAnsi="Times New Roman" w:cs="Times New Roman"/>
          <w:b/>
          <w:sz w:val="27"/>
          <w:szCs w:val="27"/>
          <w:lang w:eastAsia="ru-RU"/>
        </w:rPr>
      </w:pPr>
      <w:r w:rsidRPr="00262D80">
        <w:rPr>
          <w:rFonts w:ascii="Times New Roman" w:eastAsia="Times New Roman" w:hAnsi="Times New Roman" w:cs="Times New Roman"/>
          <w:b/>
          <w:sz w:val="27"/>
          <w:szCs w:val="27"/>
          <w:lang w:eastAsia="ru-RU"/>
        </w:rPr>
        <w:lastRenderedPageBreak/>
        <w:t xml:space="preserve">2. </w:t>
      </w:r>
      <w:r w:rsidR="00925263" w:rsidRPr="00262D80">
        <w:rPr>
          <w:rFonts w:ascii="Times New Roman" w:eastAsia="Times New Roman" w:hAnsi="Times New Roman" w:cs="Times New Roman"/>
          <w:b/>
          <w:sz w:val="27"/>
          <w:szCs w:val="27"/>
          <w:lang w:eastAsia="ru-RU"/>
        </w:rPr>
        <w:t xml:space="preserve">Основные итоги работы Контрольно-счётной комиссии Белгородского района </w:t>
      </w:r>
      <w:r w:rsidR="001323C1">
        <w:rPr>
          <w:rFonts w:ascii="Times New Roman" w:eastAsia="Times New Roman" w:hAnsi="Times New Roman" w:cs="Times New Roman"/>
          <w:b/>
          <w:sz w:val="27"/>
          <w:szCs w:val="27"/>
          <w:lang w:eastAsia="ru-RU"/>
        </w:rPr>
        <w:t>за 2018 год</w:t>
      </w:r>
    </w:p>
    <w:p w:rsidR="00925263" w:rsidRPr="00262D80" w:rsidRDefault="00925263" w:rsidP="00925263">
      <w:pPr>
        <w:spacing w:after="0" w:line="240" w:lineRule="auto"/>
        <w:jc w:val="center"/>
        <w:rPr>
          <w:rFonts w:ascii="Times New Roman" w:eastAsia="Times New Roman" w:hAnsi="Times New Roman" w:cs="Times New Roman"/>
          <w:b/>
          <w:sz w:val="27"/>
          <w:szCs w:val="27"/>
          <w:lang w:eastAsia="ru-RU"/>
        </w:rPr>
      </w:pPr>
    </w:p>
    <w:p w:rsidR="00925263" w:rsidRPr="00262D80" w:rsidRDefault="009B117B" w:rsidP="00B637E7">
      <w:pPr>
        <w:spacing w:after="0" w:line="240" w:lineRule="auto"/>
        <w:jc w:val="both"/>
        <w:rPr>
          <w:rFonts w:ascii="Times New Roman" w:hAnsi="Times New Roman" w:cs="Times New Roman"/>
          <w:sz w:val="27"/>
          <w:szCs w:val="27"/>
        </w:rPr>
      </w:pPr>
      <w:r w:rsidRPr="00262D80">
        <w:rPr>
          <w:rFonts w:ascii="Times New Roman" w:eastAsia="Times New Roman" w:hAnsi="Times New Roman" w:cs="Times New Roman"/>
          <w:sz w:val="27"/>
          <w:szCs w:val="27"/>
          <w:lang w:eastAsia="ru-RU"/>
        </w:rPr>
        <w:t xml:space="preserve"> </w:t>
      </w:r>
      <w:r w:rsidR="0077519D" w:rsidRPr="00262D80">
        <w:rPr>
          <w:rFonts w:ascii="Times New Roman" w:hAnsi="Times New Roman" w:cs="Times New Roman"/>
          <w:sz w:val="27"/>
          <w:szCs w:val="27"/>
        </w:rPr>
        <w:t xml:space="preserve">  </w:t>
      </w:r>
      <w:r w:rsidRPr="00262D80">
        <w:rPr>
          <w:rFonts w:ascii="Times New Roman" w:hAnsi="Times New Roman" w:cs="Times New Roman"/>
          <w:sz w:val="27"/>
          <w:szCs w:val="27"/>
        </w:rPr>
        <w:t xml:space="preserve">     </w:t>
      </w:r>
      <w:r w:rsidR="0077519D" w:rsidRPr="00262D80">
        <w:rPr>
          <w:rFonts w:ascii="Times New Roman" w:hAnsi="Times New Roman" w:cs="Times New Roman"/>
          <w:sz w:val="27"/>
          <w:szCs w:val="27"/>
        </w:rPr>
        <w:t xml:space="preserve"> </w:t>
      </w:r>
      <w:r w:rsidR="0063698F" w:rsidRPr="00262D80">
        <w:rPr>
          <w:rFonts w:ascii="Times New Roman" w:hAnsi="Times New Roman" w:cs="Times New Roman"/>
          <w:sz w:val="27"/>
          <w:szCs w:val="27"/>
        </w:rPr>
        <w:t>Организация деятельности Комиссии строилась на основе принципов законности, объективности, эффективности, независимости и гласности и направлена на обеспечение прозрачности бюджетного процесса, выявление, предотвращение и устранение причин нарушений при использовании средств бюджета</w:t>
      </w:r>
      <w:r w:rsidR="00B27217" w:rsidRPr="00262D80">
        <w:rPr>
          <w:rFonts w:ascii="Times New Roman" w:hAnsi="Times New Roman" w:cs="Times New Roman"/>
          <w:sz w:val="27"/>
          <w:szCs w:val="27"/>
        </w:rPr>
        <w:t>.</w:t>
      </w:r>
    </w:p>
    <w:p w:rsidR="0077519D" w:rsidRPr="00262D80" w:rsidRDefault="0077519D" w:rsidP="00B637E7">
      <w:pPr>
        <w:pStyle w:val="ConsPlusNormal"/>
        <w:jc w:val="both"/>
        <w:rPr>
          <w:rFonts w:eastAsia="Times New Roman"/>
          <w:color w:val="000000"/>
          <w:sz w:val="27"/>
          <w:szCs w:val="27"/>
          <w:lang w:eastAsia="ru-RU"/>
        </w:rPr>
      </w:pPr>
      <w:r w:rsidRPr="00262D80">
        <w:rPr>
          <w:sz w:val="27"/>
          <w:szCs w:val="27"/>
        </w:rPr>
        <w:t xml:space="preserve">      </w:t>
      </w:r>
      <w:r w:rsidR="009B117B" w:rsidRPr="00262D80">
        <w:rPr>
          <w:sz w:val="27"/>
          <w:szCs w:val="27"/>
        </w:rPr>
        <w:t xml:space="preserve"> </w:t>
      </w:r>
      <w:r w:rsidRPr="00262D80">
        <w:rPr>
          <w:sz w:val="27"/>
          <w:szCs w:val="27"/>
        </w:rPr>
        <w:t xml:space="preserve"> </w:t>
      </w:r>
      <w:r w:rsidR="0010600B" w:rsidRPr="00262D80">
        <w:rPr>
          <w:sz w:val="27"/>
          <w:szCs w:val="27"/>
        </w:rPr>
        <w:t xml:space="preserve">В целях выполнения возложенных функций </w:t>
      </w:r>
      <w:r w:rsidR="00AF3ED7" w:rsidRPr="00262D80">
        <w:rPr>
          <w:b/>
          <w:sz w:val="27"/>
          <w:szCs w:val="27"/>
        </w:rPr>
        <w:t>К</w:t>
      </w:r>
      <w:r w:rsidR="0010600B" w:rsidRPr="00262D80">
        <w:rPr>
          <w:b/>
          <w:sz w:val="27"/>
          <w:szCs w:val="27"/>
        </w:rPr>
        <w:t>омиссией</w:t>
      </w:r>
      <w:r w:rsidR="0010600B" w:rsidRPr="00262D80">
        <w:rPr>
          <w:sz w:val="27"/>
          <w:szCs w:val="27"/>
        </w:rPr>
        <w:t xml:space="preserve"> </w:t>
      </w:r>
      <w:r w:rsidR="0010600B" w:rsidRPr="00262D80">
        <w:rPr>
          <w:b/>
          <w:sz w:val="27"/>
          <w:szCs w:val="27"/>
        </w:rPr>
        <w:t>в</w:t>
      </w:r>
      <w:r w:rsidR="0010600B" w:rsidRPr="00262D80">
        <w:rPr>
          <w:sz w:val="27"/>
          <w:szCs w:val="27"/>
        </w:rPr>
        <w:t xml:space="preserve"> </w:t>
      </w:r>
      <w:r w:rsidR="0010600B" w:rsidRPr="00262D80">
        <w:rPr>
          <w:b/>
          <w:sz w:val="27"/>
          <w:szCs w:val="27"/>
        </w:rPr>
        <w:t>201</w:t>
      </w:r>
      <w:r w:rsidR="00B74B56" w:rsidRPr="00262D80">
        <w:rPr>
          <w:b/>
          <w:sz w:val="27"/>
          <w:szCs w:val="27"/>
        </w:rPr>
        <w:t>8</w:t>
      </w:r>
      <w:r w:rsidR="0010600B" w:rsidRPr="00262D80">
        <w:rPr>
          <w:b/>
          <w:sz w:val="27"/>
          <w:szCs w:val="27"/>
        </w:rPr>
        <w:t xml:space="preserve"> году проведено </w:t>
      </w:r>
      <w:r w:rsidR="007A55B3" w:rsidRPr="00262D80">
        <w:rPr>
          <w:b/>
          <w:sz w:val="27"/>
          <w:szCs w:val="27"/>
        </w:rPr>
        <w:t>всего</w:t>
      </w:r>
      <w:r w:rsidR="007A55B3" w:rsidRPr="00262D80">
        <w:rPr>
          <w:sz w:val="27"/>
          <w:szCs w:val="27"/>
        </w:rPr>
        <w:t xml:space="preserve"> </w:t>
      </w:r>
      <w:r w:rsidR="007A55B3" w:rsidRPr="00262D80">
        <w:rPr>
          <w:b/>
          <w:sz w:val="27"/>
          <w:szCs w:val="27"/>
        </w:rPr>
        <w:t>19</w:t>
      </w:r>
      <w:r w:rsidR="008F293F" w:rsidRPr="00262D80">
        <w:rPr>
          <w:b/>
          <w:sz w:val="27"/>
          <w:szCs w:val="27"/>
        </w:rPr>
        <w:t>8</w:t>
      </w:r>
      <w:r w:rsidR="0010600B" w:rsidRPr="00262D80">
        <w:rPr>
          <w:sz w:val="27"/>
          <w:szCs w:val="27"/>
        </w:rPr>
        <w:t xml:space="preserve"> </w:t>
      </w:r>
      <w:r w:rsidR="0010600B" w:rsidRPr="00262D80">
        <w:rPr>
          <w:b/>
          <w:sz w:val="27"/>
          <w:szCs w:val="27"/>
        </w:rPr>
        <w:t>мероприятий</w:t>
      </w:r>
      <w:r w:rsidR="0010600B" w:rsidRPr="00262D80">
        <w:rPr>
          <w:sz w:val="27"/>
          <w:szCs w:val="27"/>
        </w:rPr>
        <w:t xml:space="preserve"> внешнего муниципального (финансового) контроля, из них </w:t>
      </w:r>
      <w:r w:rsidR="007A55B3" w:rsidRPr="00262D80">
        <w:rPr>
          <w:b/>
          <w:sz w:val="27"/>
          <w:szCs w:val="27"/>
        </w:rPr>
        <w:t>8</w:t>
      </w:r>
      <w:r w:rsidR="0010600B" w:rsidRPr="00262D80">
        <w:rPr>
          <w:sz w:val="27"/>
          <w:szCs w:val="27"/>
        </w:rPr>
        <w:t xml:space="preserve"> контрольных и </w:t>
      </w:r>
      <w:r w:rsidR="007A55B3" w:rsidRPr="00262D80">
        <w:rPr>
          <w:b/>
          <w:sz w:val="27"/>
          <w:szCs w:val="27"/>
        </w:rPr>
        <w:t>1</w:t>
      </w:r>
      <w:r w:rsidR="008F293F" w:rsidRPr="00262D80">
        <w:rPr>
          <w:b/>
          <w:sz w:val="27"/>
          <w:szCs w:val="27"/>
        </w:rPr>
        <w:t>90</w:t>
      </w:r>
      <w:r w:rsidR="0010600B" w:rsidRPr="00262D80">
        <w:rPr>
          <w:sz w:val="27"/>
          <w:szCs w:val="27"/>
        </w:rPr>
        <w:t xml:space="preserve"> экс</w:t>
      </w:r>
      <w:r w:rsidR="00D873DE" w:rsidRPr="00262D80">
        <w:rPr>
          <w:sz w:val="27"/>
          <w:szCs w:val="27"/>
        </w:rPr>
        <w:t>пертно-аналитических мероприятий</w:t>
      </w:r>
      <w:r w:rsidR="0010600B" w:rsidRPr="00262D80">
        <w:rPr>
          <w:sz w:val="27"/>
          <w:szCs w:val="27"/>
        </w:rPr>
        <w:t>.</w:t>
      </w:r>
      <w:r w:rsidRPr="00262D80">
        <w:rPr>
          <w:sz w:val="27"/>
          <w:szCs w:val="27"/>
        </w:rPr>
        <w:t xml:space="preserve"> </w:t>
      </w:r>
    </w:p>
    <w:p w:rsidR="000D2EF1" w:rsidRPr="00262D80" w:rsidRDefault="0010600B" w:rsidP="000D2EF1">
      <w:pPr>
        <w:spacing w:after="0" w:line="240" w:lineRule="auto"/>
        <w:jc w:val="both"/>
        <w:rPr>
          <w:rFonts w:ascii="Times New Roman" w:hAnsi="Times New Roman" w:cs="Times New Roman"/>
          <w:sz w:val="27"/>
          <w:szCs w:val="27"/>
        </w:rPr>
      </w:pPr>
      <w:r w:rsidRPr="00262D80">
        <w:rPr>
          <w:rFonts w:ascii="Times New Roman" w:hAnsi="Times New Roman" w:cs="Times New Roman"/>
          <w:sz w:val="27"/>
          <w:szCs w:val="27"/>
        </w:rPr>
        <w:t xml:space="preserve">     </w:t>
      </w:r>
      <w:r w:rsidR="000D2EF1" w:rsidRPr="00262D80">
        <w:rPr>
          <w:rFonts w:ascii="Times New Roman" w:hAnsi="Times New Roman" w:cs="Times New Roman"/>
          <w:sz w:val="27"/>
          <w:szCs w:val="27"/>
        </w:rPr>
        <w:t xml:space="preserve">  </w:t>
      </w:r>
      <w:r w:rsidR="00071258" w:rsidRPr="00262D80">
        <w:rPr>
          <w:rFonts w:ascii="Times New Roman" w:hAnsi="Times New Roman" w:cs="Times New Roman"/>
          <w:sz w:val="27"/>
          <w:szCs w:val="27"/>
        </w:rPr>
        <w:t>В</w:t>
      </w:r>
      <w:r w:rsidR="000D2EF1" w:rsidRPr="00262D80">
        <w:rPr>
          <w:rFonts w:ascii="Times New Roman" w:hAnsi="Times New Roman" w:cs="Times New Roman"/>
          <w:sz w:val="27"/>
          <w:szCs w:val="27"/>
        </w:rPr>
        <w:t xml:space="preserve"> рамках экспертно-аналитической деятельности в 201</w:t>
      </w:r>
      <w:r w:rsidR="00953CB8" w:rsidRPr="00262D80">
        <w:rPr>
          <w:rFonts w:ascii="Times New Roman" w:hAnsi="Times New Roman" w:cs="Times New Roman"/>
          <w:sz w:val="27"/>
          <w:szCs w:val="27"/>
        </w:rPr>
        <w:t>8</w:t>
      </w:r>
      <w:r w:rsidR="000D2EF1" w:rsidRPr="00262D80">
        <w:rPr>
          <w:rFonts w:ascii="Times New Roman" w:hAnsi="Times New Roman" w:cs="Times New Roman"/>
          <w:sz w:val="27"/>
          <w:szCs w:val="27"/>
        </w:rPr>
        <w:t xml:space="preserve"> году</w:t>
      </w:r>
      <w:r w:rsidR="00071258" w:rsidRPr="00262D80">
        <w:rPr>
          <w:rFonts w:ascii="Times New Roman" w:hAnsi="Times New Roman" w:cs="Times New Roman"/>
          <w:sz w:val="27"/>
          <w:szCs w:val="27"/>
        </w:rPr>
        <w:t xml:space="preserve"> по </w:t>
      </w:r>
      <w:r w:rsidR="00AB1825" w:rsidRPr="00262D80">
        <w:rPr>
          <w:rFonts w:ascii="Times New Roman" w:hAnsi="Times New Roman" w:cs="Times New Roman"/>
          <w:sz w:val="27"/>
          <w:szCs w:val="27"/>
        </w:rPr>
        <w:t xml:space="preserve">результатам </w:t>
      </w:r>
      <w:r w:rsidR="00953CB8" w:rsidRPr="00262D80">
        <w:rPr>
          <w:rFonts w:ascii="Times New Roman" w:hAnsi="Times New Roman" w:cs="Times New Roman"/>
          <w:b/>
          <w:sz w:val="27"/>
          <w:szCs w:val="27"/>
        </w:rPr>
        <w:t>1</w:t>
      </w:r>
      <w:r w:rsidR="008F293F" w:rsidRPr="00262D80">
        <w:rPr>
          <w:rFonts w:ascii="Times New Roman" w:hAnsi="Times New Roman" w:cs="Times New Roman"/>
          <w:b/>
          <w:sz w:val="27"/>
          <w:szCs w:val="27"/>
        </w:rPr>
        <w:t>90</w:t>
      </w:r>
      <w:r w:rsidR="00327016" w:rsidRPr="00262D80">
        <w:rPr>
          <w:rFonts w:ascii="Times New Roman" w:hAnsi="Times New Roman" w:cs="Times New Roman"/>
          <w:sz w:val="27"/>
          <w:szCs w:val="27"/>
        </w:rPr>
        <w:t xml:space="preserve"> </w:t>
      </w:r>
      <w:r w:rsidR="00AB1825" w:rsidRPr="00262D80">
        <w:rPr>
          <w:rFonts w:ascii="Times New Roman" w:hAnsi="Times New Roman" w:cs="Times New Roman"/>
          <w:sz w:val="27"/>
          <w:szCs w:val="27"/>
        </w:rPr>
        <w:t>экспертно- аналитических мероприятий</w:t>
      </w:r>
      <w:r w:rsidR="00071258" w:rsidRPr="00262D80">
        <w:rPr>
          <w:rFonts w:ascii="Times New Roman" w:hAnsi="Times New Roman" w:cs="Times New Roman"/>
          <w:sz w:val="27"/>
          <w:szCs w:val="27"/>
        </w:rPr>
        <w:t xml:space="preserve"> </w:t>
      </w:r>
      <w:r w:rsidR="000D2EF1" w:rsidRPr="00262D80">
        <w:rPr>
          <w:rFonts w:ascii="Times New Roman" w:hAnsi="Times New Roman" w:cs="Times New Roman"/>
          <w:sz w:val="27"/>
          <w:szCs w:val="27"/>
        </w:rPr>
        <w:t>подготовлен</w:t>
      </w:r>
      <w:r w:rsidR="00FB1921" w:rsidRPr="00262D80">
        <w:rPr>
          <w:rFonts w:ascii="Times New Roman" w:hAnsi="Times New Roman" w:cs="Times New Roman"/>
          <w:sz w:val="27"/>
          <w:szCs w:val="27"/>
        </w:rPr>
        <w:t>о:</w:t>
      </w:r>
    </w:p>
    <w:p w:rsidR="00392812" w:rsidRPr="00262D80" w:rsidRDefault="001323C1" w:rsidP="000D2EF1">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00392812" w:rsidRPr="00262D80">
        <w:rPr>
          <w:rFonts w:ascii="Times New Roman" w:hAnsi="Times New Roman" w:cs="Times New Roman"/>
          <w:sz w:val="27"/>
          <w:szCs w:val="27"/>
        </w:rPr>
        <w:t xml:space="preserve"> - </w:t>
      </w:r>
      <w:r w:rsidR="00873691" w:rsidRPr="00262D80">
        <w:rPr>
          <w:rFonts w:ascii="Times New Roman" w:hAnsi="Times New Roman" w:cs="Times New Roman"/>
          <w:b/>
          <w:sz w:val="27"/>
          <w:szCs w:val="27"/>
        </w:rPr>
        <w:t>127</w:t>
      </w:r>
      <w:r w:rsidR="00392812" w:rsidRPr="00262D80">
        <w:rPr>
          <w:rFonts w:ascii="Times New Roman" w:hAnsi="Times New Roman" w:cs="Times New Roman"/>
          <w:sz w:val="27"/>
          <w:szCs w:val="27"/>
        </w:rPr>
        <w:t xml:space="preserve"> экспертных заключений на проекты решений представительных органов, </w:t>
      </w:r>
      <w:r w:rsidR="00873691" w:rsidRPr="00262D80">
        <w:rPr>
          <w:rFonts w:ascii="Times New Roman" w:hAnsi="Times New Roman" w:cs="Times New Roman"/>
          <w:sz w:val="27"/>
          <w:szCs w:val="27"/>
        </w:rPr>
        <w:t>из них</w:t>
      </w:r>
      <w:r w:rsidR="00392812" w:rsidRPr="00262D80">
        <w:rPr>
          <w:rFonts w:ascii="Times New Roman" w:hAnsi="Times New Roman" w:cs="Times New Roman"/>
          <w:sz w:val="27"/>
          <w:szCs w:val="27"/>
        </w:rPr>
        <w:t xml:space="preserve"> </w:t>
      </w:r>
      <w:r w:rsidR="00873691" w:rsidRPr="00262D80">
        <w:rPr>
          <w:rFonts w:ascii="Times New Roman" w:hAnsi="Times New Roman" w:cs="Times New Roman"/>
          <w:sz w:val="27"/>
          <w:szCs w:val="27"/>
        </w:rPr>
        <w:t>103</w:t>
      </w:r>
      <w:r w:rsidR="00C0568B" w:rsidRPr="00262D80">
        <w:rPr>
          <w:rFonts w:ascii="Times New Roman" w:hAnsi="Times New Roman" w:cs="Times New Roman"/>
          <w:sz w:val="27"/>
          <w:szCs w:val="27"/>
        </w:rPr>
        <w:t xml:space="preserve"> </w:t>
      </w:r>
      <w:r w:rsidR="00873691" w:rsidRPr="00262D80">
        <w:rPr>
          <w:rFonts w:ascii="Times New Roman" w:hAnsi="Times New Roman" w:cs="Times New Roman"/>
          <w:sz w:val="27"/>
          <w:szCs w:val="27"/>
        </w:rPr>
        <w:t xml:space="preserve">заключения </w:t>
      </w:r>
      <w:r w:rsidR="00C0568B" w:rsidRPr="00262D80">
        <w:rPr>
          <w:rFonts w:ascii="Times New Roman" w:hAnsi="Times New Roman" w:cs="Times New Roman"/>
          <w:sz w:val="27"/>
          <w:szCs w:val="27"/>
        </w:rPr>
        <w:t xml:space="preserve">на проекты решений </w:t>
      </w:r>
      <w:r w:rsidR="00C0568B" w:rsidRPr="00262D80">
        <w:rPr>
          <w:rFonts w:ascii="Times New Roman" w:eastAsia="Times New Roman" w:hAnsi="Times New Roman" w:cs="Times New Roman"/>
          <w:color w:val="000000"/>
          <w:sz w:val="27"/>
          <w:szCs w:val="27"/>
        </w:rPr>
        <w:t>Муниципального совета Белгородского района, Поселковых и Земских собраний по внесению изменений и дополнений в решение о бюджете на 201</w:t>
      </w:r>
      <w:r w:rsidR="00873691" w:rsidRPr="00262D80">
        <w:rPr>
          <w:rFonts w:ascii="Times New Roman" w:eastAsia="Times New Roman" w:hAnsi="Times New Roman" w:cs="Times New Roman"/>
          <w:color w:val="000000"/>
          <w:sz w:val="27"/>
          <w:szCs w:val="27"/>
        </w:rPr>
        <w:t>8</w:t>
      </w:r>
      <w:r w:rsidR="00C0568B" w:rsidRPr="00262D80">
        <w:rPr>
          <w:rFonts w:ascii="Times New Roman" w:eastAsia="Times New Roman" w:hAnsi="Times New Roman" w:cs="Times New Roman"/>
          <w:color w:val="000000"/>
          <w:sz w:val="27"/>
          <w:szCs w:val="27"/>
        </w:rPr>
        <w:t xml:space="preserve"> год и плановый период 201</w:t>
      </w:r>
      <w:r w:rsidR="00873691" w:rsidRPr="00262D80">
        <w:rPr>
          <w:rFonts w:ascii="Times New Roman" w:eastAsia="Times New Roman" w:hAnsi="Times New Roman" w:cs="Times New Roman"/>
          <w:color w:val="000000"/>
          <w:sz w:val="27"/>
          <w:szCs w:val="27"/>
        </w:rPr>
        <w:t>9</w:t>
      </w:r>
      <w:r w:rsidR="00C0568B" w:rsidRPr="00262D80">
        <w:rPr>
          <w:rFonts w:ascii="Times New Roman" w:eastAsia="Times New Roman" w:hAnsi="Times New Roman" w:cs="Times New Roman"/>
          <w:color w:val="000000"/>
          <w:sz w:val="27"/>
          <w:szCs w:val="27"/>
        </w:rPr>
        <w:t>-20</w:t>
      </w:r>
      <w:r w:rsidR="00873691" w:rsidRPr="00262D80">
        <w:rPr>
          <w:rFonts w:ascii="Times New Roman" w:eastAsia="Times New Roman" w:hAnsi="Times New Roman" w:cs="Times New Roman"/>
          <w:color w:val="000000"/>
          <w:sz w:val="27"/>
          <w:szCs w:val="27"/>
        </w:rPr>
        <w:t>20</w:t>
      </w:r>
      <w:r w:rsidR="00C0568B" w:rsidRPr="00262D80">
        <w:rPr>
          <w:rFonts w:ascii="Times New Roman" w:eastAsia="Times New Roman" w:hAnsi="Times New Roman" w:cs="Times New Roman"/>
          <w:color w:val="000000"/>
          <w:sz w:val="27"/>
          <w:szCs w:val="27"/>
        </w:rPr>
        <w:t xml:space="preserve"> годов и 2</w:t>
      </w:r>
      <w:r w:rsidR="00873691" w:rsidRPr="00262D80">
        <w:rPr>
          <w:rFonts w:ascii="Times New Roman" w:eastAsia="Times New Roman" w:hAnsi="Times New Roman" w:cs="Times New Roman"/>
          <w:color w:val="000000"/>
          <w:sz w:val="27"/>
          <w:szCs w:val="27"/>
        </w:rPr>
        <w:t>4</w:t>
      </w:r>
      <w:r w:rsidR="00C0568B" w:rsidRPr="00262D80">
        <w:rPr>
          <w:rFonts w:ascii="Times New Roman" w:hAnsi="Times New Roman" w:cs="Times New Roman"/>
          <w:sz w:val="27"/>
          <w:szCs w:val="27"/>
        </w:rPr>
        <w:t xml:space="preserve"> </w:t>
      </w:r>
      <w:r w:rsidR="00873691" w:rsidRPr="00262D80">
        <w:rPr>
          <w:rFonts w:ascii="Times New Roman" w:hAnsi="Times New Roman" w:cs="Times New Roman"/>
          <w:sz w:val="27"/>
          <w:szCs w:val="27"/>
        </w:rPr>
        <w:t xml:space="preserve">заключения </w:t>
      </w:r>
      <w:r w:rsidR="00C0568B" w:rsidRPr="00262D80">
        <w:rPr>
          <w:rFonts w:ascii="Times New Roman" w:hAnsi="Times New Roman" w:cs="Times New Roman"/>
          <w:sz w:val="27"/>
          <w:szCs w:val="27"/>
        </w:rPr>
        <w:t xml:space="preserve">на </w:t>
      </w:r>
      <w:r w:rsidR="00C0568B" w:rsidRPr="00262D80">
        <w:rPr>
          <w:rFonts w:ascii="Times New Roman" w:eastAsia="Times New Roman" w:hAnsi="Times New Roman" w:cs="Times New Roman"/>
          <w:color w:val="000000"/>
          <w:sz w:val="27"/>
          <w:szCs w:val="27"/>
        </w:rPr>
        <w:t>проекты решений Муниципального совета Белгородского района, Поселковых и Земских собраний о бюджете муниципального образования на 201</w:t>
      </w:r>
      <w:r w:rsidR="00873691" w:rsidRPr="00262D80">
        <w:rPr>
          <w:rFonts w:ascii="Times New Roman" w:eastAsia="Times New Roman" w:hAnsi="Times New Roman" w:cs="Times New Roman"/>
          <w:color w:val="000000"/>
          <w:sz w:val="27"/>
          <w:szCs w:val="27"/>
        </w:rPr>
        <w:t>9</w:t>
      </w:r>
      <w:r w:rsidR="00C0568B" w:rsidRPr="00262D80">
        <w:rPr>
          <w:rFonts w:ascii="Times New Roman" w:eastAsia="Times New Roman" w:hAnsi="Times New Roman" w:cs="Times New Roman"/>
          <w:color w:val="000000"/>
          <w:sz w:val="27"/>
          <w:szCs w:val="27"/>
        </w:rPr>
        <w:t xml:space="preserve"> год и плановый период 20</w:t>
      </w:r>
      <w:r w:rsidR="00873691" w:rsidRPr="00262D80">
        <w:rPr>
          <w:rFonts w:ascii="Times New Roman" w:eastAsia="Times New Roman" w:hAnsi="Times New Roman" w:cs="Times New Roman"/>
          <w:color w:val="000000"/>
          <w:sz w:val="27"/>
          <w:szCs w:val="27"/>
        </w:rPr>
        <w:t>20</w:t>
      </w:r>
      <w:r w:rsidR="00C0568B" w:rsidRPr="00262D80">
        <w:rPr>
          <w:rFonts w:ascii="Times New Roman" w:eastAsia="Times New Roman" w:hAnsi="Times New Roman" w:cs="Times New Roman"/>
          <w:color w:val="000000"/>
          <w:sz w:val="27"/>
          <w:szCs w:val="27"/>
        </w:rPr>
        <w:t>-202</w:t>
      </w:r>
      <w:r w:rsidR="00873691" w:rsidRPr="00262D80">
        <w:rPr>
          <w:rFonts w:ascii="Times New Roman" w:eastAsia="Times New Roman" w:hAnsi="Times New Roman" w:cs="Times New Roman"/>
          <w:color w:val="000000"/>
          <w:sz w:val="27"/>
          <w:szCs w:val="27"/>
        </w:rPr>
        <w:t>1</w:t>
      </w:r>
      <w:r w:rsidR="00C0568B" w:rsidRPr="00262D80">
        <w:rPr>
          <w:rFonts w:ascii="Times New Roman" w:eastAsia="Times New Roman" w:hAnsi="Times New Roman" w:cs="Times New Roman"/>
          <w:color w:val="000000"/>
          <w:sz w:val="27"/>
          <w:szCs w:val="27"/>
        </w:rPr>
        <w:t xml:space="preserve"> годы;</w:t>
      </w:r>
    </w:p>
    <w:p w:rsidR="000D2EF1" w:rsidRPr="00262D80" w:rsidRDefault="000D2EF1" w:rsidP="000D2EF1">
      <w:pPr>
        <w:spacing w:after="0" w:line="240" w:lineRule="auto"/>
        <w:jc w:val="both"/>
        <w:rPr>
          <w:rFonts w:ascii="Times New Roman" w:hAnsi="Times New Roman" w:cs="Times New Roman"/>
          <w:sz w:val="27"/>
          <w:szCs w:val="27"/>
        </w:rPr>
      </w:pPr>
      <w:r w:rsidRPr="00262D80">
        <w:rPr>
          <w:rFonts w:ascii="Times New Roman" w:hAnsi="Times New Roman" w:cs="Times New Roman"/>
          <w:sz w:val="27"/>
          <w:szCs w:val="27"/>
        </w:rPr>
        <w:t xml:space="preserve">     - </w:t>
      </w:r>
      <w:r w:rsidR="002C61E4" w:rsidRPr="00262D80">
        <w:rPr>
          <w:rFonts w:ascii="Times New Roman" w:hAnsi="Times New Roman" w:cs="Times New Roman"/>
          <w:b/>
          <w:sz w:val="27"/>
          <w:szCs w:val="27"/>
        </w:rPr>
        <w:t>2</w:t>
      </w:r>
      <w:r w:rsidR="008F293F" w:rsidRPr="00262D80">
        <w:rPr>
          <w:rFonts w:ascii="Times New Roman" w:hAnsi="Times New Roman" w:cs="Times New Roman"/>
          <w:b/>
          <w:sz w:val="27"/>
          <w:szCs w:val="27"/>
        </w:rPr>
        <w:t>5</w:t>
      </w:r>
      <w:r w:rsidR="00392812" w:rsidRPr="00262D80">
        <w:rPr>
          <w:rFonts w:ascii="Times New Roman" w:hAnsi="Times New Roman" w:cs="Times New Roman"/>
          <w:sz w:val="27"/>
          <w:szCs w:val="27"/>
        </w:rPr>
        <w:t xml:space="preserve"> </w:t>
      </w:r>
      <w:r w:rsidR="002C61E4" w:rsidRPr="00262D80">
        <w:rPr>
          <w:rFonts w:ascii="Times New Roman" w:hAnsi="Times New Roman" w:cs="Times New Roman"/>
          <w:sz w:val="27"/>
          <w:szCs w:val="27"/>
        </w:rPr>
        <w:t>экспертных заключений</w:t>
      </w:r>
      <w:r w:rsidR="00392812" w:rsidRPr="00262D80">
        <w:rPr>
          <w:rFonts w:ascii="Times New Roman" w:hAnsi="Times New Roman" w:cs="Times New Roman"/>
          <w:sz w:val="27"/>
          <w:szCs w:val="27"/>
        </w:rPr>
        <w:t xml:space="preserve"> </w:t>
      </w:r>
      <w:r w:rsidRPr="00262D80">
        <w:rPr>
          <w:rFonts w:ascii="Times New Roman" w:hAnsi="Times New Roman" w:cs="Times New Roman"/>
          <w:sz w:val="27"/>
          <w:szCs w:val="27"/>
        </w:rPr>
        <w:t>по результатам внешней проверки отчета об исполнении бюджета – на годовой отчет об исполнении бюджета</w:t>
      </w:r>
      <w:r w:rsidR="00FB1921" w:rsidRPr="00262D80">
        <w:rPr>
          <w:rFonts w:ascii="Times New Roman" w:hAnsi="Times New Roman" w:cs="Times New Roman"/>
          <w:sz w:val="27"/>
          <w:szCs w:val="27"/>
        </w:rPr>
        <w:t xml:space="preserve"> муниципального района «Белгородский район»</w:t>
      </w:r>
      <w:r w:rsidR="00392812" w:rsidRPr="00262D80">
        <w:rPr>
          <w:rFonts w:ascii="Times New Roman" w:hAnsi="Times New Roman" w:cs="Times New Roman"/>
          <w:sz w:val="27"/>
          <w:szCs w:val="27"/>
        </w:rPr>
        <w:t>,</w:t>
      </w:r>
      <w:r w:rsidR="00FB1921" w:rsidRPr="00262D80">
        <w:rPr>
          <w:rFonts w:ascii="Times New Roman" w:hAnsi="Times New Roman" w:cs="Times New Roman"/>
          <w:sz w:val="27"/>
          <w:szCs w:val="27"/>
        </w:rPr>
        <w:t xml:space="preserve"> бюджетов городских</w:t>
      </w:r>
      <w:r w:rsidR="00392812" w:rsidRPr="00262D80">
        <w:rPr>
          <w:rFonts w:ascii="Times New Roman" w:hAnsi="Times New Roman" w:cs="Times New Roman"/>
          <w:sz w:val="27"/>
          <w:szCs w:val="27"/>
        </w:rPr>
        <w:t>,</w:t>
      </w:r>
      <w:r w:rsidR="00FB1921" w:rsidRPr="00262D80">
        <w:rPr>
          <w:rFonts w:ascii="Times New Roman" w:hAnsi="Times New Roman" w:cs="Times New Roman"/>
          <w:sz w:val="27"/>
          <w:szCs w:val="27"/>
        </w:rPr>
        <w:t xml:space="preserve"> сельских поселений</w:t>
      </w:r>
      <w:r w:rsidR="00392812" w:rsidRPr="00262D80">
        <w:rPr>
          <w:rFonts w:ascii="Times New Roman" w:hAnsi="Times New Roman" w:cs="Times New Roman"/>
          <w:sz w:val="27"/>
          <w:szCs w:val="27"/>
        </w:rPr>
        <w:t xml:space="preserve"> и проверки годовой бюджетной отчетности</w:t>
      </w:r>
      <w:r w:rsidR="00873691" w:rsidRPr="00262D80">
        <w:rPr>
          <w:rFonts w:ascii="Times New Roman" w:hAnsi="Times New Roman" w:cs="Times New Roman"/>
          <w:sz w:val="27"/>
          <w:szCs w:val="27"/>
        </w:rPr>
        <w:t xml:space="preserve"> за 2017 год</w:t>
      </w:r>
      <w:r w:rsidR="00FB1921" w:rsidRPr="00262D80">
        <w:rPr>
          <w:rFonts w:ascii="Times New Roman" w:hAnsi="Times New Roman" w:cs="Times New Roman"/>
          <w:sz w:val="27"/>
          <w:szCs w:val="27"/>
        </w:rPr>
        <w:t>;</w:t>
      </w:r>
      <w:r w:rsidRPr="00262D80">
        <w:rPr>
          <w:rFonts w:ascii="Times New Roman" w:hAnsi="Times New Roman" w:cs="Times New Roman"/>
          <w:sz w:val="27"/>
          <w:szCs w:val="27"/>
        </w:rPr>
        <w:t xml:space="preserve"> </w:t>
      </w:r>
    </w:p>
    <w:p w:rsidR="000D2EF1" w:rsidRPr="00262D80" w:rsidRDefault="000D2EF1" w:rsidP="000D2EF1">
      <w:pPr>
        <w:spacing w:after="0" w:line="240" w:lineRule="auto"/>
        <w:jc w:val="both"/>
        <w:rPr>
          <w:rFonts w:ascii="Times New Roman" w:hAnsi="Times New Roman" w:cs="Times New Roman"/>
          <w:sz w:val="27"/>
          <w:szCs w:val="27"/>
        </w:rPr>
      </w:pPr>
      <w:r w:rsidRPr="00262D80">
        <w:rPr>
          <w:rFonts w:ascii="Times New Roman" w:hAnsi="Times New Roman" w:cs="Times New Roman"/>
          <w:sz w:val="27"/>
          <w:szCs w:val="27"/>
        </w:rPr>
        <w:t xml:space="preserve">     - </w:t>
      </w:r>
      <w:r w:rsidR="00495A84" w:rsidRPr="00262D80">
        <w:rPr>
          <w:rFonts w:ascii="Times New Roman" w:hAnsi="Times New Roman" w:cs="Times New Roman"/>
          <w:sz w:val="27"/>
          <w:szCs w:val="27"/>
        </w:rPr>
        <w:t xml:space="preserve"> </w:t>
      </w:r>
      <w:r w:rsidR="00873691" w:rsidRPr="00262D80">
        <w:rPr>
          <w:rFonts w:ascii="Times New Roman" w:hAnsi="Times New Roman" w:cs="Times New Roman"/>
          <w:b/>
          <w:sz w:val="27"/>
          <w:szCs w:val="27"/>
        </w:rPr>
        <w:t>7</w:t>
      </w:r>
      <w:r w:rsidR="00392812" w:rsidRPr="00262D80">
        <w:rPr>
          <w:rFonts w:ascii="Times New Roman" w:hAnsi="Times New Roman" w:cs="Times New Roman"/>
          <w:sz w:val="27"/>
          <w:szCs w:val="27"/>
        </w:rPr>
        <w:t xml:space="preserve"> актов </w:t>
      </w:r>
      <w:r w:rsidR="002C61E4" w:rsidRPr="00262D80">
        <w:rPr>
          <w:rFonts w:ascii="Times New Roman" w:hAnsi="Times New Roman" w:cs="Times New Roman"/>
          <w:sz w:val="27"/>
          <w:szCs w:val="27"/>
        </w:rPr>
        <w:t xml:space="preserve">внешней проверки годовой бюджетной отчетности </w:t>
      </w:r>
      <w:r w:rsidR="00FC7E5D" w:rsidRPr="00262D80">
        <w:rPr>
          <w:rFonts w:ascii="Times New Roman" w:hAnsi="Times New Roman" w:cs="Times New Roman"/>
          <w:sz w:val="27"/>
          <w:szCs w:val="27"/>
        </w:rPr>
        <w:t xml:space="preserve">за 2017 год </w:t>
      </w:r>
      <w:r w:rsidR="00873691" w:rsidRPr="00262D80">
        <w:rPr>
          <w:rFonts w:ascii="Times New Roman" w:hAnsi="Times New Roman" w:cs="Times New Roman"/>
          <w:sz w:val="27"/>
          <w:szCs w:val="27"/>
        </w:rPr>
        <w:t>главных администраторов (распорядителей) бюджетных средств муниципального района «Белгородский район»</w:t>
      </w:r>
      <w:r w:rsidR="00E36D32" w:rsidRPr="00262D80">
        <w:rPr>
          <w:rFonts w:ascii="Times New Roman" w:hAnsi="Times New Roman" w:cs="Times New Roman"/>
          <w:sz w:val="27"/>
          <w:szCs w:val="27"/>
        </w:rPr>
        <w:t>;</w:t>
      </w:r>
    </w:p>
    <w:p w:rsidR="00071258" w:rsidRPr="00262D80" w:rsidRDefault="000D2EF1" w:rsidP="002C61E4">
      <w:pPr>
        <w:spacing w:after="0" w:line="240" w:lineRule="auto"/>
        <w:jc w:val="both"/>
        <w:rPr>
          <w:rFonts w:ascii="Times New Roman" w:hAnsi="Times New Roman" w:cs="Times New Roman"/>
          <w:sz w:val="27"/>
          <w:szCs w:val="27"/>
        </w:rPr>
      </w:pPr>
      <w:r w:rsidRPr="00262D80">
        <w:rPr>
          <w:rFonts w:ascii="Times New Roman" w:hAnsi="Times New Roman" w:cs="Times New Roman"/>
          <w:sz w:val="27"/>
          <w:szCs w:val="27"/>
        </w:rPr>
        <w:t xml:space="preserve">      -</w:t>
      </w:r>
      <w:r w:rsidR="00495A84" w:rsidRPr="00262D80">
        <w:rPr>
          <w:rFonts w:ascii="Times New Roman" w:hAnsi="Times New Roman" w:cs="Times New Roman"/>
          <w:sz w:val="27"/>
          <w:szCs w:val="27"/>
        </w:rPr>
        <w:t xml:space="preserve"> </w:t>
      </w:r>
      <w:r w:rsidR="002C61E4" w:rsidRPr="00262D80">
        <w:rPr>
          <w:rFonts w:ascii="Times New Roman" w:hAnsi="Times New Roman" w:cs="Times New Roman"/>
          <w:b/>
          <w:sz w:val="27"/>
          <w:szCs w:val="27"/>
        </w:rPr>
        <w:t>1</w:t>
      </w:r>
      <w:r w:rsidR="00FC7E5D" w:rsidRPr="00262D80">
        <w:rPr>
          <w:rFonts w:ascii="Times New Roman" w:hAnsi="Times New Roman" w:cs="Times New Roman"/>
          <w:b/>
          <w:sz w:val="27"/>
          <w:szCs w:val="27"/>
        </w:rPr>
        <w:t>2</w:t>
      </w:r>
      <w:r w:rsidR="002C61E4" w:rsidRPr="00262D80">
        <w:rPr>
          <w:rFonts w:ascii="Times New Roman" w:hAnsi="Times New Roman" w:cs="Times New Roman"/>
          <w:sz w:val="27"/>
          <w:szCs w:val="27"/>
        </w:rPr>
        <w:t xml:space="preserve"> экспертных заключений по результатам финансово-экономической экспертизы</w:t>
      </w:r>
      <w:r w:rsidR="00FC7E5D" w:rsidRPr="00262D80">
        <w:rPr>
          <w:rFonts w:ascii="Times New Roman" w:hAnsi="Times New Roman" w:cs="Times New Roman"/>
          <w:sz w:val="27"/>
          <w:szCs w:val="27"/>
        </w:rPr>
        <w:t xml:space="preserve"> проектов нормативно правовых актов администрации Белгородского района о внесении изменений и дополнений в муниципальные программы</w:t>
      </w:r>
      <w:r w:rsidR="002C61E4" w:rsidRPr="00262D80">
        <w:rPr>
          <w:rFonts w:ascii="Times New Roman" w:hAnsi="Times New Roman" w:cs="Times New Roman"/>
          <w:sz w:val="27"/>
          <w:szCs w:val="27"/>
        </w:rPr>
        <w:t>;</w:t>
      </w:r>
    </w:p>
    <w:p w:rsidR="00071258" w:rsidRPr="00262D80" w:rsidRDefault="00071258" w:rsidP="00AB1825">
      <w:pPr>
        <w:pStyle w:val="ConsPlusNormal"/>
        <w:jc w:val="both"/>
        <w:rPr>
          <w:sz w:val="27"/>
          <w:szCs w:val="27"/>
        </w:rPr>
      </w:pPr>
      <w:r w:rsidRPr="00262D80">
        <w:rPr>
          <w:sz w:val="27"/>
          <w:szCs w:val="27"/>
        </w:rPr>
        <w:t xml:space="preserve">      - </w:t>
      </w:r>
      <w:r w:rsidRPr="00262D80">
        <w:rPr>
          <w:b/>
          <w:sz w:val="27"/>
          <w:szCs w:val="27"/>
        </w:rPr>
        <w:t>1</w:t>
      </w:r>
      <w:r w:rsidR="00FC7E5D" w:rsidRPr="00262D80">
        <w:rPr>
          <w:b/>
          <w:sz w:val="27"/>
          <w:szCs w:val="27"/>
        </w:rPr>
        <w:t>9</w:t>
      </w:r>
      <w:r w:rsidRPr="00262D80">
        <w:rPr>
          <w:sz w:val="27"/>
          <w:szCs w:val="27"/>
        </w:rPr>
        <w:t xml:space="preserve"> решений о согласовании возможности заключения </w:t>
      </w:r>
      <w:proofErr w:type="gramStart"/>
      <w:r w:rsidRPr="00262D80">
        <w:rPr>
          <w:sz w:val="27"/>
          <w:szCs w:val="27"/>
        </w:rPr>
        <w:t>муниципального  контракта</w:t>
      </w:r>
      <w:proofErr w:type="gramEnd"/>
      <w:r w:rsidRPr="00262D80">
        <w:rPr>
          <w:sz w:val="27"/>
          <w:szCs w:val="27"/>
        </w:rPr>
        <w:t xml:space="preserve"> с единственным поставщиком (подрядчиком, исполнителем)</w:t>
      </w:r>
      <w:r w:rsidR="00CF44C9" w:rsidRPr="00262D80">
        <w:rPr>
          <w:sz w:val="27"/>
          <w:szCs w:val="27"/>
        </w:rPr>
        <w:t>.</w:t>
      </w:r>
    </w:p>
    <w:p w:rsidR="00071258" w:rsidRPr="00262D80" w:rsidRDefault="00AB1825" w:rsidP="00202A9B">
      <w:pPr>
        <w:pStyle w:val="ConsPlusNormal"/>
        <w:jc w:val="both"/>
        <w:rPr>
          <w:sz w:val="27"/>
          <w:szCs w:val="27"/>
        </w:rPr>
      </w:pPr>
      <w:r w:rsidRPr="00262D80">
        <w:rPr>
          <w:sz w:val="27"/>
          <w:szCs w:val="27"/>
        </w:rPr>
        <w:t xml:space="preserve">          </w:t>
      </w:r>
    </w:p>
    <w:p w:rsidR="00AB1825" w:rsidRPr="00262D80" w:rsidRDefault="00AB1825" w:rsidP="00202A9B">
      <w:pPr>
        <w:pStyle w:val="ConsPlusNormal"/>
        <w:jc w:val="both"/>
        <w:rPr>
          <w:sz w:val="27"/>
          <w:szCs w:val="27"/>
        </w:rPr>
      </w:pPr>
      <w:r w:rsidRPr="00262D80">
        <w:rPr>
          <w:sz w:val="27"/>
          <w:szCs w:val="27"/>
        </w:rPr>
        <w:t xml:space="preserve">           В рамках </w:t>
      </w:r>
      <w:r w:rsidR="00E36D32" w:rsidRPr="00262D80">
        <w:rPr>
          <w:b/>
          <w:sz w:val="27"/>
          <w:szCs w:val="27"/>
        </w:rPr>
        <w:t>8</w:t>
      </w:r>
      <w:r w:rsidR="00327016" w:rsidRPr="00262D80">
        <w:rPr>
          <w:b/>
          <w:sz w:val="27"/>
          <w:szCs w:val="27"/>
        </w:rPr>
        <w:t>-ми</w:t>
      </w:r>
      <w:r w:rsidR="00327016" w:rsidRPr="00262D80">
        <w:rPr>
          <w:sz w:val="27"/>
          <w:szCs w:val="27"/>
        </w:rPr>
        <w:t xml:space="preserve"> контрольных</w:t>
      </w:r>
      <w:r w:rsidRPr="00262D80">
        <w:rPr>
          <w:sz w:val="27"/>
          <w:szCs w:val="27"/>
        </w:rPr>
        <w:t xml:space="preserve"> </w:t>
      </w:r>
      <w:r w:rsidR="00327016" w:rsidRPr="00262D80">
        <w:rPr>
          <w:sz w:val="27"/>
          <w:szCs w:val="27"/>
        </w:rPr>
        <w:t xml:space="preserve">мероприятий </w:t>
      </w:r>
      <w:r w:rsidR="00D14088" w:rsidRPr="00262D80">
        <w:rPr>
          <w:sz w:val="27"/>
          <w:szCs w:val="27"/>
        </w:rPr>
        <w:t>Контрольно-</w:t>
      </w:r>
      <w:r w:rsidR="00386C9D" w:rsidRPr="00262D80">
        <w:rPr>
          <w:sz w:val="27"/>
          <w:szCs w:val="27"/>
        </w:rPr>
        <w:t>счётной</w:t>
      </w:r>
      <w:r w:rsidR="008A236D" w:rsidRPr="00262D80">
        <w:rPr>
          <w:sz w:val="27"/>
          <w:szCs w:val="27"/>
        </w:rPr>
        <w:t xml:space="preserve"> комиссией проведено</w:t>
      </w:r>
      <w:r w:rsidR="00D14088" w:rsidRPr="00262D80">
        <w:rPr>
          <w:sz w:val="27"/>
          <w:szCs w:val="27"/>
        </w:rPr>
        <w:t>:</w:t>
      </w:r>
    </w:p>
    <w:p w:rsidR="00157DC4" w:rsidRPr="00262D80" w:rsidRDefault="003A7F82" w:rsidP="00157DC4">
      <w:pPr>
        <w:spacing w:after="0" w:line="240" w:lineRule="auto"/>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157DC4" w:rsidRPr="00262D80">
        <w:rPr>
          <w:rFonts w:ascii="Times New Roman" w:eastAsia="Times New Roman" w:hAnsi="Times New Roman" w:cs="Times New Roman"/>
          <w:color w:val="000000"/>
          <w:sz w:val="27"/>
          <w:szCs w:val="27"/>
          <w:lang w:eastAsia="ru-RU"/>
        </w:rPr>
        <w:t xml:space="preserve"> -</w:t>
      </w:r>
      <w:r w:rsidRPr="00262D80">
        <w:rPr>
          <w:rFonts w:ascii="Times New Roman" w:eastAsia="Times New Roman" w:hAnsi="Times New Roman" w:cs="Times New Roman"/>
          <w:color w:val="000000"/>
          <w:sz w:val="27"/>
          <w:szCs w:val="27"/>
          <w:lang w:eastAsia="ru-RU"/>
        </w:rPr>
        <w:t xml:space="preserve"> </w:t>
      </w:r>
      <w:r w:rsidR="00157DC4" w:rsidRPr="00262D80">
        <w:rPr>
          <w:rFonts w:ascii="Times New Roman" w:eastAsia="Times New Roman" w:hAnsi="Times New Roman" w:cs="Times New Roman"/>
          <w:b/>
          <w:color w:val="000000"/>
          <w:sz w:val="27"/>
          <w:szCs w:val="27"/>
          <w:lang w:eastAsia="ru-RU"/>
        </w:rPr>
        <w:t>1</w:t>
      </w:r>
      <w:r w:rsidR="00157DC4" w:rsidRPr="00262D80">
        <w:rPr>
          <w:rFonts w:ascii="Times New Roman" w:eastAsia="Times New Roman" w:hAnsi="Times New Roman" w:cs="Times New Roman"/>
          <w:color w:val="000000"/>
          <w:sz w:val="27"/>
          <w:szCs w:val="27"/>
          <w:lang w:eastAsia="ru-RU"/>
        </w:rPr>
        <w:t xml:space="preserve"> </w:t>
      </w:r>
      <w:r w:rsidR="00513967" w:rsidRPr="00262D80">
        <w:rPr>
          <w:rFonts w:ascii="Times New Roman" w:eastAsia="Times New Roman" w:hAnsi="Times New Roman" w:cs="Times New Roman"/>
          <w:b/>
          <w:color w:val="000000"/>
          <w:sz w:val="27"/>
          <w:szCs w:val="27"/>
          <w:lang w:eastAsia="ru-RU"/>
        </w:rPr>
        <w:t xml:space="preserve">контрольное </w:t>
      </w:r>
      <w:r w:rsidR="008E35A6" w:rsidRPr="00262D80">
        <w:rPr>
          <w:rFonts w:ascii="Times New Roman" w:eastAsia="Times New Roman" w:hAnsi="Times New Roman" w:cs="Times New Roman"/>
          <w:b/>
          <w:color w:val="000000"/>
          <w:sz w:val="27"/>
          <w:szCs w:val="27"/>
          <w:lang w:eastAsia="ru-RU"/>
        </w:rPr>
        <w:t>мероприятие</w:t>
      </w:r>
      <w:r w:rsidR="008E35A6" w:rsidRPr="00262D80">
        <w:rPr>
          <w:rFonts w:ascii="Times New Roman" w:eastAsia="Times New Roman" w:hAnsi="Times New Roman" w:cs="Times New Roman"/>
          <w:color w:val="000000"/>
          <w:sz w:val="27"/>
          <w:szCs w:val="27"/>
          <w:lang w:eastAsia="ru-RU"/>
        </w:rPr>
        <w:t xml:space="preserve"> по</w:t>
      </w:r>
      <w:r w:rsidR="00157DC4" w:rsidRPr="00262D80">
        <w:rPr>
          <w:rFonts w:ascii="Times New Roman" w:eastAsia="Times New Roman" w:hAnsi="Times New Roman" w:cs="Times New Roman"/>
          <w:color w:val="000000"/>
          <w:sz w:val="27"/>
          <w:szCs w:val="27"/>
          <w:lang w:eastAsia="ru-RU"/>
        </w:rPr>
        <w:t xml:space="preserve"> </w:t>
      </w:r>
      <w:r w:rsidR="00157DC4" w:rsidRPr="00262D80">
        <w:rPr>
          <w:rFonts w:ascii="Times New Roman" w:eastAsia="Times New Roman" w:hAnsi="Times New Roman" w:cs="Times New Roman"/>
          <w:sz w:val="27"/>
          <w:szCs w:val="27"/>
          <w:lang w:eastAsia="ru-RU"/>
        </w:rPr>
        <w:t xml:space="preserve">эффективности и результативности использования бюджетных средств в администрации </w:t>
      </w:r>
      <w:r w:rsidR="008E35A6" w:rsidRPr="00262D80">
        <w:rPr>
          <w:rFonts w:ascii="Times New Roman" w:eastAsia="Times New Roman" w:hAnsi="Times New Roman" w:cs="Times New Roman"/>
          <w:sz w:val="27"/>
          <w:szCs w:val="27"/>
          <w:lang w:eastAsia="ru-RU"/>
        </w:rPr>
        <w:t>Пушкарского</w:t>
      </w:r>
      <w:r w:rsidR="00157DC4" w:rsidRPr="00262D80">
        <w:rPr>
          <w:rFonts w:ascii="Times New Roman" w:eastAsia="Times New Roman" w:hAnsi="Times New Roman" w:cs="Times New Roman"/>
          <w:sz w:val="27"/>
          <w:szCs w:val="27"/>
          <w:lang w:eastAsia="ru-RU"/>
        </w:rPr>
        <w:t xml:space="preserve"> сельского поселения муниципального района «Белгородский район»;</w:t>
      </w:r>
    </w:p>
    <w:p w:rsidR="00157DC4" w:rsidRPr="00262D80" w:rsidRDefault="003A7F82" w:rsidP="00157DC4">
      <w:pPr>
        <w:spacing w:after="0" w:line="240" w:lineRule="auto"/>
        <w:jc w:val="both"/>
        <w:rPr>
          <w:rFonts w:ascii="Times New Roman" w:eastAsia="Times New Roman" w:hAnsi="Times New Roman" w:cs="Times New Roman"/>
          <w:i/>
          <w:sz w:val="27"/>
          <w:szCs w:val="27"/>
          <w:lang w:eastAsia="ru-RU"/>
        </w:rPr>
      </w:pPr>
      <w:r w:rsidRPr="00262D80">
        <w:rPr>
          <w:rFonts w:ascii="Times New Roman" w:eastAsia="Times New Roman" w:hAnsi="Times New Roman" w:cs="Times New Roman"/>
          <w:sz w:val="27"/>
          <w:szCs w:val="27"/>
          <w:lang w:eastAsia="ru-RU"/>
        </w:rPr>
        <w:t xml:space="preserve">      </w:t>
      </w:r>
      <w:r w:rsidR="00A67174" w:rsidRPr="00262D80">
        <w:rPr>
          <w:rFonts w:ascii="Times New Roman" w:eastAsia="Times New Roman" w:hAnsi="Times New Roman" w:cs="Times New Roman"/>
          <w:sz w:val="27"/>
          <w:szCs w:val="27"/>
          <w:lang w:eastAsia="ru-RU"/>
        </w:rPr>
        <w:t xml:space="preserve"> </w:t>
      </w:r>
      <w:r w:rsidR="00157DC4" w:rsidRPr="00262D80">
        <w:rPr>
          <w:rFonts w:ascii="Times New Roman" w:eastAsia="Times New Roman" w:hAnsi="Times New Roman" w:cs="Times New Roman"/>
          <w:sz w:val="27"/>
          <w:szCs w:val="27"/>
          <w:lang w:eastAsia="ru-RU"/>
        </w:rPr>
        <w:t>-</w:t>
      </w:r>
      <w:r w:rsidRPr="00262D80">
        <w:rPr>
          <w:rFonts w:ascii="Times New Roman" w:eastAsia="Times New Roman" w:hAnsi="Times New Roman" w:cs="Times New Roman"/>
          <w:sz w:val="27"/>
          <w:szCs w:val="27"/>
          <w:lang w:eastAsia="ru-RU"/>
        </w:rPr>
        <w:t xml:space="preserve"> </w:t>
      </w:r>
      <w:r w:rsidR="00157DC4" w:rsidRPr="00262D80">
        <w:rPr>
          <w:rFonts w:ascii="Times New Roman" w:eastAsia="Times New Roman" w:hAnsi="Times New Roman" w:cs="Times New Roman"/>
          <w:b/>
          <w:sz w:val="27"/>
          <w:szCs w:val="27"/>
          <w:lang w:eastAsia="ru-RU"/>
        </w:rPr>
        <w:t>1</w:t>
      </w:r>
      <w:r w:rsidR="00157DC4" w:rsidRPr="00262D80">
        <w:rPr>
          <w:rFonts w:ascii="Times New Roman" w:eastAsia="Times New Roman" w:hAnsi="Times New Roman" w:cs="Times New Roman"/>
          <w:sz w:val="27"/>
          <w:szCs w:val="27"/>
          <w:lang w:eastAsia="ru-RU"/>
        </w:rPr>
        <w:t xml:space="preserve"> </w:t>
      </w:r>
      <w:r w:rsidR="00513967" w:rsidRPr="00262D80">
        <w:rPr>
          <w:rFonts w:ascii="Times New Roman" w:eastAsia="Times New Roman" w:hAnsi="Times New Roman" w:cs="Times New Roman"/>
          <w:b/>
          <w:sz w:val="27"/>
          <w:szCs w:val="27"/>
          <w:lang w:eastAsia="ru-RU"/>
        </w:rPr>
        <w:t xml:space="preserve">контрольное </w:t>
      </w:r>
      <w:r w:rsidR="008E35A6" w:rsidRPr="00262D80">
        <w:rPr>
          <w:rFonts w:ascii="Times New Roman" w:eastAsia="Times New Roman" w:hAnsi="Times New Roman" w:cs="Times New Roman"/>
          <w:b/>
          <w:sz w:val="27"/>
          <w:szCs w:val="27"/>
          <w:lang w:eastAsia="ru-RU"/>
        </w:rPr>
        <w:t>мероприятие</w:t>
      </w:r>
      <w:r w:rsidR="008E35A6" w:rsidRPr="00262D80">
        <w:rPr>
          <w:rFonts w:ascii="Times New Roman" w:eastAsia="Times New Roman" w:hAnsi="Times New Roman" w:cs="Times New Roman"/>
          <w:sz w:val="27"/>
          <w:szCs w:val="27"/>
          <w:lang w:eastAsia="ru-RU"/>
        </w:rPr>
        <w:t xml:space="preserve"> по</w:t>
      </w:r>
      <w:r w:rsidR="00157DC4" w:rsidRPr="00262D80">
        <w:rPr>
          <w:rFonts w:ascii="Times New Roman" w:eastAsia="Times New Roman" w:hAnsi="Times New Roman" w:cs="Times New Roman"/>
          <w:sz w:val="27"/>
          <w:szCs w:val="27"/>
          <w:lang w:eastAsia="ru-RU"/>
        </w:rPr>
        <w:t xml:space="preserve"> </w:t>
      </w:r>
      <w:r w:rsidR="00513967" w:rsidRPr="00262D80">
        <w:rPr>
          <w:rFonts w:ascii="Times New Roman" w:eastAsia="Times New Roman" w:hAnsi="Times New Roman" w:cs="Times New Roman"/>
          <w:sz w:val="27"/>
          <w:szCs w:val="27"/>
          <w:lang w:eastAsia="ru-RU"/>
        </w:rPr>
        <w:t xml:space="preserve">соблюдению </w:t>
      </w:r>
      <w:r w:rsidR="00157DC4" w:rsidRPr="00262D80">
        <w:rPr>
          <w:rFonts w:ascii="Times New Roman" w:eastAsia="Times New Roman" w:hAnsi="Times New Roman" w:cs="Times New Roman"/>
          <w:sz w:val="27"/>
          <w:szCs w:val="27"/>
          <w:lang w:eastAsia="ru-RU"/>
        </w:rPr>
        <w:t>условий и порядка предоставления субсидий на оплату жилого помещения и коммунальных услуг, а также ежемесячных денежных компенсаций расходов по оплате жилищно-коммунальных услуг отдельными категориями граждан</w:t>
      </w:r>
      <w:r w:rsidR="00327016" w:rsidRPr="00262D80">
        <w:rPr>
          <w:rFonts w:ascii="Times New Roman" w:eastAsia="Times New Roman" w:hAnsi="Times New Roman" w:cs="Times New Roman"/>
          <w:sz w:val="27"/>
          <w:szCs w:val="27"/>
          <w:lang w:eastAsia="ru-RU"/>
        </w:rPr>
        <w:t xml:space="preserve"> в управлении социальной защиты населения администрации Белгородского района</w:t>
      </w:r>
      <w:r w:rsidR="00DA02B5" w:rsidRPr="00262D80">
        <w:rPr>
          <w:rFonts w:ascii="Times New Roman" w:eastAsia="Times New Roman" w:hAnsi="Times New Roman" w:cs="Times New Roman"/>
          <w:sz w:val="27"/>
          <w:szCs w:val="27"/>
          <w:lang w:eastAsia="ru-RU"/>
        </w:rPr>
        <w:t xml:space="preserve"> </w:t>
      </w:r>
      <w:r w:rsidR="00DA02B5" w:rsidRPr="00262D80">
        <w:rPr>
          <w:rFonts w:ascii="Times New Roman" w:eastAsia="Times New Roman" w:hAnsi="Times New Roman" w:cs="Times New Roman"/>
          <w:i/>
          <w:sz w:val="27"/>
          <w:szCs w:val="27"/>
          <w:lang w:eastAsia="ru-RU"/>
        </w:rPr>
        <w:t>(совместное мероприятие с Контрольно-счетной палатой Белгородской области)</w:t>
      </w:r>
      <w:r w:rsidR="00157DC4" w:rsidRPr="00262D80">
        <w:rPr>
          <w:rFonts w:ascii="Times New Roman" w:eastAsia="Times New Roman" w:hAnsi="Times New Roman" w:cs="Times New Roman"/>
          <w:i/>
          <w:sz w:val="27"/>
          <w:szCs w:val="27"/>
          <w:lang w:eastAsia="ru-RU"/>
        </w:rPr>
        <w:t>;</w:t>
      </w:r>
    </w:p>
    <w:p w:rsidR="003A7F82" w:rsidRPr="00262D80" w:rsidRDefault="003A7F82" w:rsidP="00157DC4">
      <w:pPr>
        <w:spacing w:after="0" w:line="240" w:lineRule="auto"/>
        <w:jc w:val="both"/>
        <w:rPr>
          <w:rFonts w:ascii="Times New Roman" w:eastAsia="Times New Roman" w:hAnsi="Times New Roman" w:cs="Times New Roman"/>
          <w:i/>
          <w:sz w:val="27"/>
          <w:szCs w:val="27"/>
          <w:lang w:eastAsia="ru-RU"/>
        </w:rPr>
      </w:pPr>
      <w:r w:rsidRPr="00262D80">
        <w:rPr>
          <w:rFonts w:ascii="Times New Roman" w:eastAsia="Times New Roman" w:hAnsi="Times New Roman" w:cs="Times New Roman"/>
          <w:sz w:val="27"/>
          <w:szCs w:val="27"/>
          <w:lang w:eastAsia="ru-RU"/>
        </w:rPr>
        <w:t xml:space="preserve">        -  </w:t>
      </w:r>
      <w:r w:rsidRPr="00262D80">
        <w:rPr>
          <w:rFonts w:ascii="Times New Roman" w:eastAsia="Times New Roman" w:hAnsi="Times New Roman" w:cs="Times New Roman"/>
          <w:b/>
          <w:sz w:val="27"/>
          <w:szCs w:val="27"/>
          <w:lang w:eastAsia="ru-RU"/>
        </w:rPr>
        <w:t>2 контрольных мероприятия</w:t>
      </w:r>
      <w:r w:rsidRPr="00262D80">
        <w:rPr>
          <w:rFonts w:ascii="Times New Roman" w:eastAsia="Times New Roman" w:hAnsi="Times New Roman" w:cs="Times New Roman"/>
          <w:sz w:val="27"/>
          <w:szCs w:val="27"/>
          <w:lang w:eastAsia="ru-RU"/>
        </w:rPr>
        <w:t xml:space="preserve"> по аудиту закупок товаров, работ, услуг в муниципальных учреждениях</w:t>
      </w:r>
      <w:r w:rsidR="00442ACF" w:rsidRPr="00262D80">
        <w:rPr>
          <w:rFonts w:ascii="Times New Roman" w:eastAsia="Times New Roman" w:hAnsi="Times New Roman" w:cs="Times New Roman"/>
          <w:sz w:val="27"/>
          <w:szCs w:val="27"/>
          <w:lang w:eastAsia="ru-RU"/>
        </w:rPr>
        <w:t xml:space="preserve">, </w:t>
      </w:r>
      <w:r w:rsidR="00841199" w:rsidRPr="00262D80">
        <w:rPr>
          <w:rFonts w:ascii="Times New Roman" w:eastAsia="Times New Roman" w:hAnsi="Times New Roman" w:cs="Times New Roman"/>
          <w:sz w:val="27"/>
          <w:szCs w:val="27"/>
          <w:lang w:eastAsia="ru-RU"/>
        </w:rPr>
        <w:t xml:space="preserve">одно из которых по поручению </w:t>
      </w:r>
      <w:r w:rsidR="00841199" w:rsidRPr="00262D80">
        <w:rPr>
          <w:rFonts w:ascii="Times New Roman" w:eastAsia="Times New Roman" w:hAnsi="Times New Roman" w:cs="Times New Roman"/>
          <w:i/>
          <w:sz w:val="27"/>
          <w:szCs w:val="27"/>
          <w:lang w:eastAsia="ru-RU"/>
        </w:rPr>
        <w:t>Контрольно-счетной палатой Белгородской области</w:t>
      </w:r>
      <w:r w:rsidR="00841199" w:rsidRPr="00262D80">
        <w:rPr>
          <w:rFonts w:ascii="Times New Roman" w:eastAsia="Times New Roman" w:hAnsi="Times New Roman" w:cs="Times New Roman"/>
          <w:sz w:val="27"/>
          <w:szCs w:val="27"/>
          <w:lang w:eastAsia="ru-RU"/>
        </w:rPr>
        <w:t xml:space="preserve"> в муниципальном общеобразовательном учреждении «Октябрьская средняя общеобразовательная школа Белгородского района </w:t>
      </w:r>
      <w:r w:rsidR="00841199" w:rsidRPr="00262D80">
        <w:rPr>
          <w:rFonts w:ascii="Times New Roman" w:eastAsia="Times New Roman" w:hAnsi="Times New Roman" w:cs="Times New Roman"/>
          <w:sz w:val="27"/>
          <w:szCs w:val="27"/>
          <w:lang w:eastAsia="ru-RU"/>
        </w:rPr>
        <w:lastRenderedPageBreak/>
        <w:t xml:space="preserve">Белгородской области имени героя России Ю.А. Чумака» и другое </w:t>
      </w:r>
      <w:r w:rsidRPr="00262D80">
        <w:rPr>
          <w:rFonts w:ascii="Times New Roman" w:eastAsia="Times New Roman" w:hAnsi="Times New Roman" w:cs="Times New Roman"/>
          <w:sz w:val="27"/>
          <w:szCs w:val="27"/>
          <w:lang w:eastAsia="ru-RU"/>
        </w:rPr>
        <w:t>в муниципальном</w:t>
      </w:r>
      <w:r w:rsidR="00442ACF" w:rsidRPr="00262D80">
        <w:rPr>
          <w:rFonts w:ascii="Times New Roman" w:eastAsia="Times New Roman" w:hAnsi="Times New Roman" w:cs="Times New Roman"/>
          <w:sz w:val="27"/>
          <w:szCs w:val="27"/>
          <w:lang w:eastAsia="ru-RU"/>
        </w:rPr>
        <w:t xml:space="preserve"> бюджетном учреждении культуры «</w:t>
      </w:r>
      <w:proofErr w:type="spellStart"/>
      <w:r w:rsidR="00442ACF" w:rsidRPr="00262D80">
        <w:rPr>
          <w:rFonts w:ascii="Times New Roman" w:eastAsia="Times New Roman" w:hAnsi="Times New Roman" w:cs="Times New Roman"/>
          <w:sz w:val="27"/>
          <w:szCs w:val="27"/>
          <w:lang w:eastAsia="ru-RU"/>
        </w:rPr>
        <w:t>Разуменский</w:t>
      </w:r>
      <w:proofErr w:type="spellEnd"/>
      <w:r w:rsidR="00442ACF" w:rsidRPr="00262D80">
        <w:rPr>
          <w:rFonts w:ascii="Times New Roman" w:eastAsia="Times New Roman" w:hAnsi="Times New Roman" w:cs="Times New Roman"/>
          <w:sz w:val="27"/>
          <w:szCs w:val="27"/>
          <w:lang w:eastAsia="ru-RU"/>
        </w:rPr>
        <w:t xml:space="preserve"> Центр культурного развития им. И.Д. Елисеева»</w:t>
      </w:r>
      <w:r w:rsidR="00841199" w:rsidRPr="00262D80">
        <w:rPr>
          <w:rFonts w:ascii="Times New Roman" w:eastAsia="Times New Roman" w:hAnsi="Times New Roman" w:cs="Times New Roman"/>
          <w:sz w:val="27"/>
          <w:szCs w:val="27"/>
          <w:lang w:eastAsia="ru-RU"/>
        </w:rPr>
        <w:t>.</w:t>
      </w:r>
    </w:p>
    <w:p w:rsidR="00157DC4" w:rsidRPr="00262D80" w:rsidRDefault="003A7F82" w:rsidP="00157DC4">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sz w:val="27"/>
          <w:szCs w:val="27"/>
          <w:lang w:eastAsia="ru-RU"/>
        </w:rPr>
        <w:t xml:space="preserve">       </w:t>
      </w:r>
      <w:r w:rsidR="006D4590" w:rsidRPr="00262D80">
        <w:rPr>
          <w:rFonts w:ascii="Times New Roman" w:eastAsia="Times New Roman" w:hAnsi="Times New Roman" w:cs="Times New Roman"/>
          <w:sz w:val="27"/>
          <w:szCs w:val="27"/>
          <w:lang w:eastAsia="ru-RU"/>
        </w:rPr>
        <w:t xml:space="preserve"> </w:t>
      </w:r>
      <w:r w:rsidRPr="00262D80">
        <w:rPr>
          <w:rFonts w:ascii="Times New Roman" w:eastAsia="Times New Roman" w:hAnsi="Times New Roman" w:cs="Times New Roman"/>
          <w:sz w:val="27"/>
          <w:szCs w:val="27"/>
          <w:lang w:eastAsia="ru-RU"/>
        </w:rPr>
        <w:t xml:space="preserve"> </w:t>
      </w:r>
      <w:r w:rsidR="00157DC4" w:rsidRPr="00262D80">
        <w:rPr>
          <w:rFonts w:ascii="Times New Roman" w:eastAsia="Times New Roman" w:hAnsi="Times New Roman" w:cs="Times New Roman"/>
          <w:sz w:val="27"/>
          <w:szCs w:val="27"/>
          <w:lang w:eastAsia="ru-RU"/>
        </w:rPr>
        <w:t xml:space="preserve">- </w:t>
      </w:r>
      <w:r w:rsidR="00513967" w:rsidRPr="00262D80">
        <w:rPr>
          <w:rFonts w:ascii="Times New Roman" w:eastAsia="Times New Roman" w:hAnsi="Times New Roman" w:cs="Times New Roman"/>
          <w:b/>
          <w:sz w:val="27"/>
          <w:szCs w:val="27"/>
          <w:lang w:eastAsia="ru-RU"/>
        </w:rPr>
        <w:t>1 контрольное мероприятие</w:t>
      </w:r>
      <w:r w:rsidR="00157DC4" w:rsidRPr="00262D80">
        <w:rPr>
          <w:rFonts w:ascii="Times New Roman" w:eastAsia="Times New Roman" w:hAnsi="Times New Roman" w:cs="Times New Roman"/>
          <w:sz w:val="27"/>
          <w:szCs w:val="27"/>
          <w:lang w:eastAsia="ru-RU"/>
        </w:rPr>
        <w:t xml:space="preserve"> </w:t>
      </w:r>
      <w:r w:rsidR="00513967" w:rsidRPr="00262D80">
        <w:rPr>
          <w:rFonts w:ascii="Times New Roman" w:eastAsia="Times New Roman" w:hAnsi="Times New Roman" w:cs="Times New Roman"/>
          <w:i/>
          <w:color w:val="000000"/>
          <w:sz w:val="27"/>
          <w:szCs w:val="27"/>
        </w:rPr>
        <w:t>по поручению прокуратуры Белгородского района</w:t>
      </w:r>
      <w:r w:rsidR="00513967" w:rsidRPr="00262D80">
        <w:rPr>
          <w:rFonts w:ascii="Times New Roman" w:eastAsia="Times New Roman" w:hAnsi="Times New Roman" w:cs="Times New Roman"/>
          <w:sz w:val="27"/>
          <w:szCs w:val="27"/>
          <w:lang w:eastAsia="ru-RU"/>
        </w:rPr>
        <w:t xml:space="preserve"> </w:t>
      </w:r>
      <w:r w:rsidR="00327016" w:rsidRPr="00262D80">
        <w:rPr>
          <w:rFonts w:ascii="Times New Roman" w:eastAsia="Times New Roman" w:hAnsi="Times New Roman" w:cs="Times New Roman"/>
          <w:color w:val="000000"/>
          <w:sz w:val="27"/>
          <w:szCs w:val="27"/>
          <w:lang w:eastAsia="ru-RU"/>
        </w:rPr>
        <w:t xml:space="preserve">в </w:t>
      </w:r>
      <w:r w:rsidR="00513967" w:rsidRPr="00262D80">
        <w:rPr>
          <w:rFonts w:ascii="Times New Roman" w:eastAsia="Times New Roman" w:hAnsi="Times New Roman" w:cs="Times New Roman"/>
          <w:color w:val="000000"/>
          <w:sz w:val="27"/>
          <w:szCs w:val="27"/>
          <w:lang w:eastAsia="ru-RU"/>
        </w:rPr>
        <w:t>муниципальном бюджетном учреждении «Физкультурно-оздоровительный комплекс «Звездный» села Бессоновка Белгородского района Белгородской области» по поставленных в обращении вопр</w:t>
      </w:r>
      <w:r w:rsidR="006C22DF" w:rsidRPr="00262D80">
        <w:rPr>
          <w:rFonts w:ascii="Times New Roman" w:eastAsia="Times New Roman" w:hAnsi="Times New Roman" w:cs="Times New Roman"/>
          <w:color w:val="000000"/>
          <w:sz w:val="27"/>
          <w:szCs w:val="27"/>
          <w:lang w:eastAsia="ru-RU"/>
        </w:rPr>
        <w:t>о</w:t>
      </w:r>
      <w:r w:rsidR="00513967" w:rsidRPr="00262D80">
        <w:rPr>
          <w:rFonts w:ascii="Times New Roman" w:eastAsia="Times New Roman" w:hAnsi="Times New Roman" w:cs="Times New Roman"/>
          <w:color w:val="000000"/>
          <w:sz w:val="27"/>
          <w:szCs w:val="27"/>
          <w:lang w:eastAsia="ru-RU"/>
        </w:rPr>
        <w:t>сов</w:t>
      </w:r>
      <w:r w:rsidR="00157DC4" w:rsidRPr="00262D80">
        <w:rPr>
          <w:rFonts w:ascii="Times New Roman" w:eastAsia="Times New Roman" w:hAnsi="Times New Roman" w:cs="Times New Roman"/>
          <w:color w:val="000000"/>
          <w:sz w:val="27"/>
          <w:szCs w:val="27"/>
          <w:lang w:eastAsia="ru-RU"/>
        </w:rPr>
        <w:t>;</w:t>
      </w:r>
    </w:p>
    <w:p w:rsidR="003A7F82" w:rsidRPr="00262D80" w:rsidRDefault="00157DC4" w:rsidP="003A7F82">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2F6B8B" w:rsidRPr="00262D80">
        <w:rPr>
          <w:rFonts w:ascii="Times New Roman" w:eastAsia="Times New Roman" w:hAnsi="Times New Roman" w:cs="Times New Roman"/>
          <w:color w:val="000000"/>
          <w:sz w:val="27"/>
          <w:szCs w:val="27"/>
          <w:lang w:eastAsia="ru-RU"/>
        </w:rPr>
        <w:t xml:space="preserve">   </w:t>
      </w:r>
      <w:r w:rsidR="00D50CF6" w:rsidRPr="00262D80">
        <w:rPr>
          <w:rFonts w:ascii="Times New Roman" w:eastAsia="Times New Roman" w:hAnsi="Times New Roman" w:cs="Times New Roman"/>
          <w:color w:val="000000"/>
          <w:sz w:val="27"/>
          <w:szCs w:val="27"/>
          <w:lang w:eastAsia="ru-RU"/>
        </w:rPr>
        <w:t xml:space="preserve">   </w:t>
      </w:r>
      <w:r w:rsidR="002F6B8B" w:rsidRPr="00262D80">
        <w:rPr>
          <w:rFonts w:ascii="Times New Roman" w:eastAsia="Times New Roman" w:hAnsi="Times New Roman" w:cs="Times New Roman"/>
          <w:color w:val="000000"/>
          <w:sz w:val="27"/>
          <w:szCs w:val="27"/>
          <w:lang w:eastAsia="ru-RU"/>
        </w:rPr>
        <w:t xml:space="preserve">  </w:t>
      </w:r>
      <w:r w:rsidR="003A7F82" w:rsidRPr="00262D80">
        <w:rPr>
          <w:rFonts w:ascii="Times New Roman" w:eastAsia="Times New Roman" w:hAnsi="Times New Roman" w:cs="Times New Roman"/>
          <w:color w:val="000000"/>
          <w:sz w:val="27"/>
          <w:szCs w:val="27"/>
          <w:lang w:eastAsia="ru-RU"/>
        </w:rPr>
        <w:t xml:space="preserve"> - </w:t>
      </w:r>
      <w:r w:rsidR="003A7F82" w:rsidRPr="00262D80">
        <w:rPr>
          <w:rFonts w:ascii="Times New Roman" w:eastAsia="Times New Roman" w:hAnsi="Times New Roman" w:cs="Times New Roman"/>
          <w:b/>
          <w:color w:val="000000"/>
          <w:sz w:val="27"/>
          <w:szCs w:val="27"/>
          <w:lang w:eastAsia="ru-RU"/>
        </w:rPr>
        <w:t xml:space="preserve">1 совместное контрольное мероприятие </w:t>
      </w:r>
      <w:r w:rsidR="003A7F82" w:rsidRPr="00262D80">
        <w:rPr>
          <w:rFonts w:ascii="Times New Roman" w:eastAsia="Times New Roman" w:hAnsi="Times New Roman" w:cs="Times New Roman"/>
          <w:i/>
          <w:color w:val="000000"/>
          <w:sz w:val="27"/>
          <w:szCs w:val="27"/>
        </w:rPr>
        <w:t>с ОМВД России по Белгородскому району</w:t>
      </w:r>
      <w:r w:rsidR="003A7F82" w:rsidRPr="00262D80">
        <w:rPr>
          <w:rFonts w:ascii="Times New Roman" w:eastAsia="Times New Roman" w:hAnsi="Times New Roman" w:cs="Times New Roman"/>
          <w:color w:val="000000"/>
          <w:sz w:val="27"/>
          <w:szCs w:val="27"/>
          <w:lang w:eastAsia="ru-RU"/>
        </w:rPr>
        <w:t xml:space="preserve"> в муниципальном дошкольном образовательном учреждении «Детский сад № 22 поселок Северный Белгородского района Белгородской области»;</w:t>
      </w:r>
    </w:p>
    <w:p w:rsidR="00377E5F" w:rsidRPr="00262D80" w:rsidRDefault="00377E5F" w:rsidP="002F6B8B">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Все запланированные</w:t>
      </w:r>
      <w:r w:rsidRPr="00262D80">
        <w:rPr>
          <w:sz w:val="27"/>
          <w:szCs w:val="27"/>
        </w:rPr>
        <w:t xml:space="preserve"> </w:t>
      </w:r>
      <w:r w:rsidRPr="00262D80">
        <w:rPr>
          <w:rFonts w:eastAsia="Times New Roman"/>
          <w:color w:val="000000"/>
          <w:sz w:val="27"/>
          <w:szCs w:val="27"/>
          <w:lang w:eastAsia="ru-RU"/>
        </w:rPr>
        <w:t>контрольные и экспертно-аналитические ме</w:t>
      </w:r>
      <w:r w:rsidR="00841199" w:rsidRPr="00262D80">
        <w:rPr>
          <w:rFonts w:eastAsia="Times New Roman"/>
          <w:color w:val="000000"/>
          <w:sz w:val="27"/>
          <w:szCs w:val="27"/>
          <w:lang w:eastAsia="ru-RU"/>
        </w:rPr>
        <w:t>роприятия на 2017 год выполнены;</w:t>
      </w:r>
    </w:p>
    <w:p w:rsidR="00841199" w:rsidRPr="00262D80" w:rsidRDefault="007B7CF2" w:rsidP="002F6B8B">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w:t>
      </w:r>
      <w:r w:rsidR="00D50CF6" w:rsidRPr="00262D80">
        <w:rPr>
          <w:rFonts w:eastAsia="Times New Roman"/>
          <w:color w:val="000000"/>
          <w:sz w:val="27"/>
          <w:szCs w:val="27"/>
          <w:lang w:eastAsia="ru-RU"/>
        </w:rPr>
        <w:t xml:space="preserve">  </w:t>
      </w:r>
      <w:r w:rsidRPr="00262D80">
        <w:rPr>
          <w:rFonts w:eastAsia="Times New Roman"/>
          <w:color w:val="000000"/>
          <w:sz w:val="27"/>
          <w:szCs w:val="27"/>
          <w:lang w:eastAsia="ru-RU"/>
        </w:rPr>
        <w:t xml:space="preserve">    - </w:t>
      </w:r>
      <w:r w:rsidRPr="00262D80">
        <w:rPr>
          <w:rFonts w:eastAsia="Times New Roman"/>
          <w:b/>
          <w:color w:val="000000"/>
          <w:sz w:val="27"/>
          <w:szCs w:val="27"/>
          <w:lang w:eastAsia="ru-RU"/>
        </w:rPr>
        <w:t>1 совместное контрольное мероприятие</w:t>
      </w:r>
      <w:r w:rsidRPr="00262D80">
        <w:rPr>
          <w:rFonts w:eastAsia="Times New Roman"/>
          <w:color w:val="000000"/>
          <w:sz w:val="27"/>
          <w:szCs w:val="27"/>
          <w:lang w:eastAsia="ru-RU"/>
        </w:rPr>
        <w:t xml:space="preserve"> с Контрольно-счётной палатой Белгородской области по аудиту эффективности расходования бюджетных средств, выделенных на организацию наружного освещения населенных пунктов территории Белгородского района;</w:t>
      </w:r>
    </w:p>
    <w:p w:rsidR="007B7CF2" w:rsidRPr="00262D80" w:rsidRDefault="007B7CF2" w:rsidP="002F6B8B">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w:t>
      </w:r>
      <w:r w:rsidR="00D50CF6" w:rsidRPr="00262D80">
        <w:rPr>
          <w:rFonts w:eastAsia="Times New Roman"/>
          <w:color w:val="000000"/>
          <w:sz w:val="27"/>
          <w:szCs w:val="27"/>
          <w:lang w:eastAsia="ru-RU"/>
        </w:rPr>
        <w:t xml:space="preserve">  </w:t>
      </w:r>
      <w:r w:rsidRPr="00262D80">
        <w:rPr>
          <w:rFonts w:eastAsia="Times New Roman"/>
          <w:color w:val="000000"/>
          <w:sz w:val="27"/>
          <w:szCs w:val="27"/>
          <w:lang w:eastAsia="ru-RU"/>
        </w:rPr>
        <w:t xml:space="preserve">   - </w:t>
      </w:r>
      <w:r w:rsidRPr="00262D80">
        <w:rPr>
          <w:rFonts w:eastAsia="Times New Roman"/>
          <w:b/>
          <w:color w:val="000000"/>
          <w:sz w:val="27"/>
          <w:szCs w:val="27"/>
          <w:lang w:eastAsia="ru-RU"/>
        </w:rPr>
        <w:t>1</w:t>
      </w:r>
      <w:r w:rsidRPr="00262D80">
        <w:rPr>
          <w:rFonts w:eastAsia="Times New Roman"/>
          <w:color w:val="000000"/>
          <w:sz w:val="27"/>
          <w:szCs w:val="27"/>
          <w:lang w:eastAsia="ru-RU"/>
        </w:rPr>
        <w:t xml:space="preserve"> </w:t>
      </w:r>
      <w:r w:rsidRPr="00262D80">
        <w:rPr>
          <w:rFonts w:eastAsia="Times New Roman"/>
          <w:b/>
          <w:sz w:val="27"/>
          <w:szCs w:val="27"/>
          <w:lang w:eastAsia="ru-RU"/>
        </w:rPr>
        <w:t xml:space="preserve">контрольное мероприятие </w:t>
      </w:r>
      <w:r w:rsidRPr="00262D80">
        <w:rPr>
          <w:rFonts w:eastAsia="Times New Roman"/>
          <w:i/>
          <w:sz w:val="27"/>
          <w:szCs w:val="27"/>
          <w:lang w:eastAsia="ru-RU"/>
        </w:rPr>
        <w:t>по</w:t>
      </w:r>
      <w:r w:rsidRPr="00262D80">
        <w:rPr>
          <w:rFonts w:eastAsia="Times New Roman"/>
          <w:b/>
          <w:sz w:val="27"/>
          <w:szCs w:val="27"/>
          <w:lang w:eastAsia="ru-RU"/>
        </w:rPr>
        <w:t xml:space="preserve"> </w:t>
      </w:r>
      <w:r w:rsidRPr="00262D80">
        <w:rPr>
          <w:rFonts w:eastAsia="Times New Roman"/>
          <w:i/>
          <w:sz w:val="27"/>
          <w:szCs w:val="27"/>
          <w:lang w:eastAsia="ru-RU"/>
        </w:rPr>
        <w:t>поручению главы администрации</w:t>
      </w:r>
      <w:r w:rsidR="00AD42A8" w:rsidRPr="00262D80">
        <w:rPr>
          <w:rFonts w:eastAsia="Times New Roman"/>
          <w:i/>
          <w:sz w:val="27"/>
          <w:szCs w:val="27"/>
          <w:lang w:eastAsia="ru-RU"/>
        </w:rPr>
        <w:t xml:space="preserve"> Белгородского района </w:t>
      </w:r>
      <w:r w:rsidR="00495A84" w:rsidRPr="00262D80">
        <w:rPr>
          <w:rFonts w:eastAsia="Times New Roman"/>
          <w:i/>
          <w:sz w:val="27"/>
          <w:szCs w:val="27"/>
          <w:lang w:eastAsia="ru-RU"/>
        </w:rPr>
        <w:t xml:space="preserve">в Управлении социальной защиты населения администрации Белгородского района </w:t>
      </w:r>
      <w:r w:rsidR="00495A84" w:rsidRPr="00262D80">
        <w:rPr>
          <w:rFonts w:eastAsia="Times New Roman"/>
          <w:sz w:val="27"/>
          <w:szCs w:val="27"/>
          <w:lang w:eastAsia="ru-RU"/>
        </w:rPr>
        <w:t>по проверке</w:t>
      </w:r>
      <w:r w:rsidR="00495A84" w:rsidRPr="00262D80">
        <w:rPr>
          <w:rFonts w:eastAsia="Times New Roman"/>
          <w:b/>
          <w:sz w:val="27"/>
          <w:szCs w:val="27"/>
          <w:lang w:eastAsia="ru-RU"/>
        </w:rPr>
        <w:t xml:space="preserve"> </w:t>
      </w:r>
      <w:r w:rsidR="00495A84" w:rsidRPr="00262D80">
        <w:rPr>
          <w:rFonts w:eastAsia="Times New Roman"/>
          <w:color w:val="000000"/>
          <w:sz w:val="27"/>
          <w:szCs w:val="27"/>
          <w:lang w:eastAsia="ru-RU"/>
        </w:rPr>
        <w:t xml:space="preserve">финансово-хозяйственной деятельности, целевого, рационального и эффективного использования средств местного бюджета, а </w:t>
      </w:r>
      <w:proofErr w:type="gramStart"/>
      <w:r w:rsidR="00495A84" w:rsidRPr="00262D80">
        <w:rPr>
          <w:rFonts w:eastAsia="Times New Roman"/>
          <w:color w:val="000000"/>
          <w:sz w:val="27"/>
          <w:szCs w:val="27"/>
          <w:lang w:eastAsia="ru-RU"/>
        </w:rPr>
        <w:t>так же</w:t>
      </w:r>
      <w:proofErr w:type="gramEnd"/>
      <w:r w:rsidR="00495A84" w:rsidRPr="00262D80">
        <w:rPr>
          <w:rFonts w:eastAsia="Times New Roman"/>
          <w:color w:val="000000"/>
          <w:sz w:val="27"/>
          <w:szCs w:val="27"/>
          <w:lang w:eastAsia="ru-RU"/>
        </w:rPr>
        <w:t xml:space="preserve"> средств, получаемых местным бюджетом из иных источников, предусмотренных законодательством РФ.</w:t>
      </w:r>
    </w:p>
    <w:p w:rsidR="00D50CF6" w:rsidRPr="00262D80" w:rsidRDefault="00D50CF6" w:rsidP="00A314D3">
      <w:pPr>
        <w:pStyle w:val="af3"/>
        <w:spacing w:after="0"/>
        <w:ind w:firstLine="709"/>
        <w:jc w:val="both"/>
        <w:rPr>
          <w:color w:val="000000"/>
          <w:sz w:val="27"/>
          <w:szCs w:val="27"/>
        </w:rPr>
      </w:pPr>
      <w:r w:rsidRPr="00262D80">
        <w:rPr>
          <w:color w:val="000000"/>
          <w:sz w:val="27"/>
          <w:szCs w:val="27"/>
        </w:rPr>
        <w:t xml:space="preserve">  Общий объем проверенных средств за 2018 год составил 837 217,6 тыс. рублей, из них: бюджетных средств – 810 945,7 тыс. рублей, иных</w:t>
      </w:r>
      <w:r w:rsidR="00081292" w:rsidRPr="00262D80">
        <w:rPr>
          <w:color w:val="000000"/>
          <w:sz w:val="27"/>
          <w:szCs w:val="27"/>
        </w:rPr>
        <w:t xml:space="preserve"> средств</w:t>
      </w:r>
      <w:r w:rsidRPr="00262D80">
        <w:rPr>
          <w:color w:val="000000"/>
          <w:sz w:val="27"/>
          <w:szCs w:val="27"/>
        </w:rPr>
        <w:t>– 26 271,9 тыс. рублей.</w:t>
      </w:r>
    </w:p>
    <w:p w:rsidR="00E275C5" w:rsidRPr="00262D80" w:rsidRDefault="00E275C5" w:rsidP="00E275C5">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В целом, по результатам контрольных мероприятий Контрольно-счетной комиссией выявлено использование средств бюджета с нарушениями действующего законодательства на общую сумму 5 367,9 тысяч рублей</w:t>
      </w:r>
      <w:r w:rsidR="00246C28" w:rsidRPr="00262D80">
        <w:rPr>
          <w:rFonts w:ascii="Times New Roman" w:eastAsia="Times New Roman" w:hAnsi="Times New Roman" w:cs="Times New Roman"/>
          <w:sz w:val="27"/>
          <w:szCs w:val="27"/>
          <w:lang w:eastAsia="ru-RU"/>
        </w:rPr>
        <w:t>, что</w:t>
      </w:r>
      <w:r w:rsidRPr="00262D80">
        <w:rPr>
          <w:rFonts w:ascii="Times New Roman" w:eastAsia="Times New Roman" w:hAnsi="Times New Roman" w:cs="Times New Roman"/>
          <w:sz w:val="27"/>
          <w:szCs w:val="27"/>
          <w:lang w:eastAsia="ru-RU"/>
        </w:rPr>
        <w:t xml:space="preserve"> в 2,3 раза меньше предыдущего года. </w:t>
      </w:r>
    </w:p>
    <w:p w:rsidR="00081292" w:rsidRPr="00262D80" w:rsidRDefault="00081292" w:rsidP="00E275C5">
      <w:pPr>
        <w:spacing w:after="0" w:line="240" w:lineRule="auto"/>
        <w:ind w:firstLine="709"/>
        <w:jc w:val="both"/>
        <w:rPr>
          <w:rFonts w:ascii="Times New Roman" w:eastAsia="Times New Roman" w:hAnsi="Times New Roman" w:cs="Times New Roman"/>
          <w:sz w:val="27"/>
          <w:szCs w:val="27"/>
          <w:lang w:eastAsia="ru-RU"/>
        </w:rPr>
      </w:pPr>
    </w:p>
    <w:p w:rsidR="00D50CF6" w:rsidRPr="00262D80" w:rsidRDefault="00E275C5" w:rsidP="00D50CF6">
      <w:pPr>
        <w:pStyle w:val="ConsPlusNormal"/>
        <w:jc w:val="both"/>
        <w:rPr>
          <w:rFonts w:eastAsia="Times New Roman"/>
          <w:color w:val="000000"/>
          <w:sz w:val="27"/>
          <w:szCs w:val="27"/>
          <w:lang w:eastAsia="ru-RU"/>
        </w:rPr>
      </w:pPr>
      <w:r w:rsidRPr="00262D80">
        <w:rPr>
          <w:rFonts w:eastAsia="Times New Roman"/>
          <w:b/>
          <w:color w:val="000000"/>
          <w:sz w:val="27"/>
          <w:szCs w:val="27"/>
          <w:lang w:eastAsia="ru-RU"/>
        </w:rPr>
        <w:t xml:space="preserve"> </w:t>
      </w:r>
      <w:r w:rsidR="00D50CF6" w:rsidRPr="00262D80">
        <w:rPr>
          <w:rFonts w:eastAsia="Times New Roman"/>
          <w:b/>
          <w:color w:val="000000"/>
          <w:sz w:val="27"/>
          <w:szCs w:val="27"/>
          <w:lang w:eastAsia="ru-RU"/>
        </w:rPr>
        <w:t xml:space="preserve">        </w:t>
      </w:r>
      <w:r w:rsidR="00D50CF6" w:rsidRPr="001323C1">
        <w:rPr>
          <w:rFonts w:eastAsia="Times New Roman"/>
          <w:b/>
          <w:color w:val="000000"/>
          <w:sz w:val="27"/>
          <w:szCs w:val="27"/>
          <w:lang w:eastAsia="ru-RU"/>
        </w:rPr>
        <w:t>По итогам контрольных и экспертно-аналитических мероприятий выявлено</w:t>
      </w:r>
      <w:r w:rsidR="00D50CF6" w:rsidRPr="00262D80">
        <w:rPr>
          <w:rFonts w:eastAsia="Times New Roman"/>
          <w:color w:val="000000"/>
          <w:sz w:val="27"/>
          <w:szCs w:val="27"/>
          <w:lang w:eastAsia="ru-RU"/>
        </w:rPr>
        <w:t xml:space="preserve"> </w:t>
      </w:r>
      <w:r w:rsidR="00D50CF6" w:rsidRPr="003F26DE">
        <w:rPr>
          <w:rFonts w:eastAsia="Times New Roman"/>
          <w:b/>
          <w:color w:val="000000"/>
          <w:sz w:val="27"/>
          <w:szCs w:val="27"/>
          <w:lang w:eastAsia="ru-RU"/>
        </w:rPr>
        <w:t xml:space="preserve">110 </w:t>
      </w:r>
      <w:r w:rsidR="00D50CF6" w:rsidRPr="00262D80">
        <w:rPr>
          <w:rFonts w:eastAsia="Times New Roman"/>
          <w:color w:val="000000"/>
          <w:sz w:val="27"/>
          <w:szCs w:val="27"/>
          <w:lang w:eastAsia="ru-RU"/>
        </w:rPr>
        <w:t>нарушений</w:t>
      </w:r>
      <w:r w:rsidR="004C70FC" w:rsidRPr="00262D80">
        <w:rPr>
          <w:rFonts w:eastAsia="Times New Roman"/>
          <w:color w:val="000000"/>
          <w:sz w:val="27"/>
          <w:szCs w:val="27"/>
          <w:lang w:eastAsia="ru-RU"/>
        </w:rPr>
        <w:t xml:space="preserve">, что </w:t>
      </w:r>
      <w:r w:rsidR="00D50CF6" w:rsidRPr="00262D80">
        <w:rPr>
          <w:rFonts w:eastAsia="Times New Roman"/>
          <w:color w:val="000000"/>
          <w:sz w:val="27"/>
          <w:szCs w:val="27"/>
          <w:lang w:eastAsia="ru-RU"/>
        </w:rPr>
        <w:t xml:space="preserve">на </w:t>
      </w:r>
      <w:r w:rsidR="004C70FC" w:rsidRPr="00262D80">
        <w:rPr>
          <w:rFonts w:eastAsia="Times New Roman"/>
          <w:color w:val="000000"/>
          <w:sz w:val="27"/>
          <w:szCs w:val="27"/>
          <w:lang w:eastAsia="ru-RU"/>
        </w:rPr>
        <w:t xml:space="preserve">6 нарушений </w:t>
      </w:r>
      <w:r w:rsidR="008A7017" w:rsidRPr="00262D80">
        <w:rPr>
          <w:rFonts w:eastAsia="Times New Roman"/>
          <w:color w:val="000000"/>
          <w:sz w:val="27"/>
          <w:szCs w:val="27"/>
          <w:lang w:eastAsia="ru-RU"/>
        </w:rPr>
        <w:t xml:space="preserve">или на 5,7 % </w:t>
      </w:r>
      <w:r w:rsidR="00246C28" w:rsidRPr="00262D80">
        <w:rPr>
          <w:rFonts w:eastAsia="Times New Roman"/>
          <w:color w:val="000000"/>
          <w:sz w:val="27"/>
          <w:szCs w:val="27"/>
          <w:lang w:eastAsia="ru-RU"/>
        </w:rPr>
        <w:t xml:space="preserve">больше </w:t>
      </w:r>
      <w:r w:rsidR="00D50CF6" w:rsidRPr="00262D80">
        <w:rPr>
          <w:rFonts w:eastAsia="Times New Roman"/>
          <w:color w:val="000000"/>
          <w:sz w:val="27"/>
          <w:szCs w:val="27"/>
          <w:lang w:eastAsia="ru-RU"/>
        </w:rPr>
        <w:t xml:space="preserve">по сравнению с 2017 годом, </w:t>
      </w:r>
      <w:r w:rsidR="00246C28" w:rsidRPr="00262D80">
        <w:rPr>
          <w:rFonts w:eastAsia="Times New Roman"/>
          <w:color w:val="000000"/>
          <w:sz w:val="27"/>
          <w:szCs w:val="27"/>
          <w:lang w:eastAsia="ru-RU"/>
        </w:rPr>
        <w:t>из них</w:t>
      </w:r>
      <w:r w:rsidR="00D50CF6" w:rsidRPr="00262D80">
        <w:rPr>
          <w:rFonts w:eastAsia="Times New Roman"/>
          <w:color w:val="000000"/>
          <w:sz w:val="27"/>
          <w:szCs w:val="27"/>
          <w:lang w:eastAsia="ru-RU"/>
        </w:rPr>
        <w:t>:</w:t>
      </w:r>
    </w:p>
    <w:p w:rsidR="00D50CF6" w:rsidRPr="00262D80" w:rsidRDefault="00F5407C" w:rsidP="00D50CF6">
      <w:pPr>
        <w:pStyle w:val="ConsPlusNormal"/>
        <w:jc w:val="both"/>
        <w:rPr>
          <w:rFonts w:eastAsia="Times New Roman"/>
          <w:color w:val="000000"/>
          <w:sz w:val="27"/>
          <w:szCs w:val="27"/>
          <w:lang w:eastAsia="ru-RU"/>
        </w:rPr>
      </w:pPr>
      <w:r w:rsidRPr="00262D80">
        <w:rPr>
          <w:rFonts w:eastAsia="Times New Roman"/>
          <w:i/>
          <w:color w:val="000000"/>
          <w:sz w:val="27"/>
          <w:szCs w:val="27"/>
          <w:lang w:eastAsia="ru-RU"/>
        </w:rPr>
        <w:t xml:space="preserve">      - по контрольным мероприятиям </w:t>
      </w:r>
      <w:r w:rsidRPr="003F26DE">
        <w:rPr>
          <w:rFonts w:eastAsia="Times New Roman"/>
          <w:b/>
          <w:i/>
          <w:color w:val="000000"/>
          <w:sz w:val="27"/>
          <w:szCs w:val="27"/>
          <w:lang w:eastAsia="ru-RU"/>
        </w:rPr>
        <w:t xml:space="preserve">102 </w:t>
      </w:r>
      <w:r w:rsidRPr="00262D80">
        <w:rPr>
          <w:rFonts w:eastAsia="Times New Roman"/>
          <w:i/>
          <w:color w:val="000000"/>
          <w:sz w:val="27"/>
          <w:szCs w:val="27"/>
          <w:lang w:eastAsia="ru-RU"/>
        </w:rPr>
        <w:t>нарушения</w:t>
      </w:r>
      <w:r w:rsidRPr="00262D80">
        <w:rPr>
          <w:rFonts w:eastAsia="Times New Roman"/>
          <w:color w:val="000000"/>
          <w:sz w:val="27"/>
          <w:szCs w:val="27"/>
          <w:lang w:eastAsia="ru-RU"/>
        </w:rPr>
        <w:t xml:space="preserve">, в том числе: </w:t>
      </w:r>
      <w:r w:rsidR="004C70FC" w:rsidRPr="00262D80">
        <w:rPr>
          <w:rFonts w:eastAsia="Times New Roman"/>
          <w:color w:val="000000"/>
          <w:sz w:val="27"/>
          <w:szCs w:val="27"/>
          <w:lang w:eastAsia="ru-RU"/>
        </w:rPr>
        <w:t>28 финансовых нарушений</w:t>
      </w:r>
      <w:r w:rsidR="00D50CF6" w:rsidRPr="00262D80">
        <w:rPr>
          <w:rFonts w:eastAsia="Times New Roman"/>
          <w:color w:val="000000"/>
          <w:sz w:val="27"/>
          <w:szCs w:val="27"/>
          <w:lang w:eastAsia="ru-RU"/>
        </w:rPr>
        <w:t xml:space="preserve">, </w:t>
      </w:r>
      <w:r w:rsidRPr="00262D80">
        <w:rPr>
          <w:rFonts w:eastAsia="Times New Roman"/>
          <w:color w:val="000000"/>
          <w:sz w:val="27"/>
          <w:szCs w:val="27"/>
          <w:lang w:eastAsia="ru-RU"/>
        </w:rPr>
        <w:t xml:space="preserve">что в 2,6 раза меньше 2017 года и </w:t>
      </w:r>
      <w:r w:rsidR="00D50CF6" w:rsidRPr="00262D80">
        <w:rPr>
          <w:rFonts w:eastAsia="Times New Roman"/>
          <w:color w:val="000000"/>
          <w:sz w:val="27"/>
          <w:szCs w:val="27"/>
          <w:lang w:eastAsia="ru-RU"/>
        </w:rPr>
        <w:t>7</w:t>
      </w:r>
      <w:r w:rsidR="00246C28" w:rsidRPr="00262D80">
        <w:rPr>
          <w:rFonts w:eastAsia="Times New Roman"/>
          <w:color w:val="000000"/>
          <w:sz w:val="27"/>
          <w:szCs w:val="27"/>
          <w:lang w:eastAsia="ru-RU"/>
        </w:rPr>
        <w:t>4</w:t>
      </w:r>
      <w:r w:rsidR="00D50CF6" w:rsidRPr="00262D80">
        <w:rPr>
          <w:rFonts w:eastAsia="Times New Roman"/>
          <w:color w:val="000000"/>
          <w:sz w:val="27"/>
          <w:szCs w:val="27"/>
          <w:lang w:eastAsia="ru-RU"/>
        </w:rPr>
        <w:t xml:space="preserve"> нарушения не имеющих стоимостную оценку по контрольным мероприятиям, </w:t>
      </w:r>
      <w:r w:rsidRPr="00262D80">
        <w:rPr>
          <w:rFonts w:eastAsia="Times New Roman"/>
          <w:color w:val="000000"/>
          <w:sz w:val="27"/>
          <w:szCs w:val="27"/>
          <w:lang w:eastAsia="ru-RU"/>
        </w:rPr>
        <w:t xml:space="preserve">по сравнению с 2017 годом </w:t>
      </w:r>
      <w:r w:rsidR="008A7017" w:rsidRPr="00262D80">
        <w:rPr>
          <w:rFonts w:eastAsia="Times New Roman"/>
          <w:color w:val="000000"/>
          <w:sz w:val="27"/>
          <w:szCs w:val="27"/>
          <w:lang w:eastAsia="ru-RU"/>
        </w:rPr>
        <w:t xml:space="preserve">их </w:t>
      </w:r>
      <w:r w:rsidR="00D50CF6" w:rsidRPr="00262D80">
        <w:rPr>
          <w:rFonts w:eastAsia="Times New Roman"/>
          <w:color w:val="000000"/>
          <w:sz w:val="27"/>
          <w:szCs w:val="27"/>
          <w:lang w:eastAsia="ru-RU"/>
        </w:rPr>
        <w:t>количество увеличилось в 1,5 раза;</w:t>
      </w:r>
    </w:p>
    <w:p w:rsidR="00D50CF6" w:rsidRPr="00262D80" w:rsidRDefault="00F5407C"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 </w:t>
      </w:r>
      <w:r w:rsidRPr="00262D80">
        <w:rPr>
          <w:rFonts w:eastAsia="Times New Roman"/>
          <w:i/>
          <w:color w:val="000000"/>
          <w:sz w:val="27"/>
          <w:szCs w:val="27"/>
          <w:lang w:eastAsia="ru-RU"/>
        </w:rPr>
        <w:t>по экспертно-аналитическим</w:t>
      </w:r>
      <w:r w:rsidRPr="00262D80">
        <w:rPr>
          <w:rFonts w:eastAsia="Times New Roman"/>
          <w:color w:val="000000"/>
          <w:sz w:val="27"/>
          <w:szCs w:val="27"/>
          <w:lang w:eastAsia="ru-RU"/>
        </w:rPr>
        <w:t xml:space="preserve"> </w:t>
      </w:r>
      <w:r w:rsidRPr="00262D80">
        <w:rPr>
          <w:rFonts w:eastAsia="Times New Roman"/>
          <w:i/>
          <w:color w:val="000000"/>
          <w:sz w:val="27"/>
          <w:szCs w:val="27"/>
          <w:lang w:eastAsia="ru-RU"/>
        </w:rPr>
        <w:t>мероприятиям</w:t>
      </w:r>
      <w:r w:rsidR="00D50CF6" w:rsidRPr="00262D80">
        <w:rPr>
          <w:rFonts w:eastAsia="Times New Roman"/>
          <w:i/>
          <w:color w:val="000000"/>
          <w:sz w:val="27"/>
          <w:szCs w:val="27"/>
          <w:lang w:eastAsia="ru-RU"/>
        </w:rPr>
        <w:t xml:space="preserve"> </w:t>
      </w:r>
      <w:r w:rsidRPr="003F26DE">
        <w:rPr>
          <w:rFonts w:eastAsia="Times New Roman"/>
          <w:b/>
          <w:i/>
          <w:color w:val="000000"/>
          <w:sz w:val="27"/>
          <w:szCs w:val="27"/>
          <w:lang w:eastAsia="ru-RU"/>
        </w:rPr>
        <w:t>8</w:t>
      </w:r>
      <w:r w:rsidR="00D50CF6" w:rsidRPr="00262D80">
        <w:rPr>
          <w:rFonts w:eastAsia="Times New Roman"/>
          <w:i/>
          <w:color w:val="000000"/>
          <w:sz w:val="27"/>
          <w:szCs w:val="27"/>
          <w:lang w:eastAsia="ru-RU"/>
        </w:rPr>
        <w:t xml:space="preserve"> нарушений</w:t>
      </w:r>
      <w:r w:rsidR="00D50CF6" w:rsidRPr="00262D80">
        <w:rPr>
          <w:rFonts w:eastAsia="Times New Roman"/>
          <w:color w:val="000000"/>
          <w:sz w:val="27"/>
          <w:szCs w:val="27"/>
          <w:lang w:eastAsia="ru-RU"/>
        </w:rPr>
        <w:t xml:space="preserve"> не имеющих стоимостную оценку. </w:t>
      </w:r>
    </w:p>
    <w:p w:rsidR="00195BAE" w:rsidRPr="00262D80" w:rsidRDefault="00195BAE" w:rsidP="00195BAE">
      <w:pPr>
        <w:pStyle w:val="ConsPlusNormal"/>
        <w:jc w:val="both"/>
        <w:rPr>
          <w:sz w:val="27"/>
          <w:szCs w:val="27"/>
        </w:rPr>
      </w:pPr>
      <w:r w:rsidRPr="00262D80">
        <w:rPr>
          <w:sz w:val="27"/>
          <w:szCs w:val="27"/>
        </w:rPr>
        <w:t xml:space="preserve">         Общие показатели по видам нарушений в отчетном периоде приведены в таблице №1:</w:t>
      </w:r>
    </w:p>
    <w:p w:rsidR="00195BAE" w:rsidRPr="00262D80" w:rsidRDefault="00195BAE" w:rsidP="00195BAE">
      <w:pPr>
        <w:pStyle w:val="ConsPlusNormal"/>
        <w:jc w:val="both"/>
        <w:rPr>
          <w:sz w:val="27"/>
          <w:szCs w:val="27"/>
        </w:rPr>
      </w:pPr>
      <w:r w:rsidRPr="00262D80">
        <w:rPr>
          <w:sz w:val="27"/>
          <w:szCs w:val="27"/>
        </w:rPr>
        <w:t xml:space="preserve">                                                                                                                 Таблица № 1</w:t>
      </w:r>
    </w:p>
    <w:tbl>
      <w:tblPr>
        <w:tblStyle w:val="af5"/>
        <w:tblW w:w="9497" w:type="dxa"/>
        <w:tblInd w:w="137" w:type="dxa"/>
        <w:tblLayout w:type="fixed"/>
        <w:tblLook w:val="04A0" w:firstRow="1" w:lastRow="0" w:firstColumn="1" w:lastColumn="0" w:noHBand="0" w:noVBand="1"/>
      </w:tblPr>
      <w:tblGrid>
        <w:gridCol w:w="709"/>
        <w:gridCol w:w="3827"/>
        <w:gridCol w:w="1843"/>
        <w:gridCol w:w="1559"/>
        <w:gridCol w:w="1559"/>
      </w:tblGrid>
      <w:tr w:rsidR="00195BAE" w:rsidRPr="00262D80" w:rsidTr="00195BAE">
        <w:tc>
          <w:tcPr>
            <w:tcW w:w="709" w:type="dxa"/>
          </w:tcPr>
          <w:p w:rsidR="00195BAE" w:rsidRPr="002051C2" w:rsidRDefault="00195BAE" w:rsidP="00EC5275">
            <w:pPr>
              <w:pStyle w:val="ConsPlusNormal"/>
              <w:jc w:val="center"/>
              <w:rPr>
                <w:b/>
                <w:sz w:val="22"/>
                <w:szCs w:val="22"/>
              </w:rPr>
            </w:pPr>
            <w:r w:rsidRPr="002051C2">
              <w:rPr>
                <w:b/>
                <w:sz w:val="22"/>
                <w:szCs w:val="22"/>
              </w:rPr>
              <w:t>№ п/п</w:t>
            </w:r>
          </w:p>
        </w:tc>
        <w:tc>
          <w:tcPr>
            <w:tcW w:w="3827" w:type="dxa"/>
          </w:tcPr>
          <w:p w:rsidR="00195BAE" w:rsidRPr="002051C2" w:rsidRDefault="00195BAE" w:rsidP="00EC5275">
            <w:pPr>
              <w:pStyle w:val="ConsPlusNormal"/>
              <w:jc w:val="center"/>
              <w:rPr>
                <w:b/>
                <w:sz w:val="22"/>
                <w:szCs w:val="22"/>
              </w:rPr>
            </w:pPr>
            <w:r w:rsidRPr="002051C2">
              <w:rPr>
                <w:b/>
                <w:sz w:val="22"/>
                <w:szCs w:val="22"/>
              </w:rPr>
              <w:t>Виды нарушений</w:t>
            </w:r>
          </w:p>
        </w:tc>
        <w:tc>
          <w:tcPr>
            <w:tcW w:w="1843" w:type="dxa"/>
          </w:tcPr>
          <w:p w:rsidR="00195BAE" w:rsidRPr="002051C2" w:rsidRDefault="00195BAE" w:rsidP="00EC5275">
            <w:pPr>
              <w:pStyle w:val="ConsPlusNormal"/>
              <w:jc w:val="center"/>
              <w:rPr>
                <w:b/>
                <w:sz w:val="22"/>
                <w:szCs w:val="22"/>
              </w:rPr>
            </w:pPr>
            <w:r w:rsidRPr="002051C2">
              <w:rPr>
                <w:b/>
                <w:sz w:val="22"/>
                <w:szCs w:val="22"/>
              </w:rPr>
              <w:t>Общая сумма нарушений, тыс. руб.</w:t>
            </w:r>
          </w:p>
        </w:tc>
        <w:tc>
          <w:tcPr>
            <w:tcW w:w="1559" w:type="dxa"/>
          </w:tcPr>
          <w:p w:rsidR="00195BAE" w:rsidRPr="002051C2" w:rsidRDefault="00195BAE" w:rsidP="00EC5275">
            <w:pPr>
              <w:pStyle w:val="ConsPlusNormal"/>
              <w:jc w:val="center"/>
              <w:rPr>
                <w:b/>
                <w:sz w:val="22"/>
                <w:szCs w:val="22"/>
              </w:rPr>
            </w:pPr>
            <w:r w:rsidRPr="002051C2">
              <w:rPr>
                <w:b/>
                <w:sz w:val="22"/>
                <w:szCs w:val="22"/>
              </w:rPr>
              <w:t>Количество нарушений, шт.</w:t>
            </w:r>
          </w:p>
        </w:tc>
        <w:tc>
          <w:tcPr>
            <w:tcW w:w="1559" w:type="dxa"/>
          </w:tcPr>
          <w:p w:rsidR="00195BAE" w:rsidRPr="002051C2" w:rsidRDefault="00195BAE" w:rsidP="00EC5275">
            <w:pPr>
              <w:pStyle w:val="ConsPlusNormal"/>
              <w:jc w:val="center"/>
              <w:rPr>
                <w:b/>
                <w:sz w:val="22"/>
                <w:szCs w:val="22"/>
              </w:rPr>
            </w:pPr>
            <w:r w:rsidRPr="002051C2">
              <w:rPr>
                <w:b/>
                <w:sz w:val="22"/>
                <w:szCs w:val="22"/>
              </w:rPr>
              <w:t>Удельный вес в общей сумме, (%)</w:t>
            </w:r>
          </w:p>
        </w:tc>
      </w:tr>
      <w:tr w:rsidR="00195BAE" w:rsidRPr="00262D80" w:rsidTr="00195BAE">
        <w:tc>
          <w:tcPr>
            <w:tcW w:w="709" w:type="dxa"/>
          </w:tcPr>
          <w:p w:rsidR="00195BAE" w:rsidRPr="002051C2" w:rsidRDefault="00195BAE" w:rsidP="00EC5275">
            <w:pPr>
              <w:pStyle w:val="af3"/>
              <w:spacing w:after="0"/>
              <w:ind w:firstLine="0"/>
              <w:jc w:val="center"/>
              <w:rPr>
                <w:b/>
                <w:sz w:val="22"/>
                <w:szCs w:val="22"/>
              </w:rPr>
            </w:pPr>
            <w:r w:rsidRPr="002051C2">
              <w:rPr>
                <w:b/>
                <w:sz w:val="22"/>
                <w:szCs w:val="22"/>
              </w:rPr>
              <w:t>1</w:t>
            </w:r>
          </w:p>
        </w:tc>
        <w:tc>
          <w:tcPr>
            <w:tcW w:w="3827" w:type="dxa"/>
          </w:tcPr>
          <w:p w:rsidR="00195BAE" w:rsidRPr="002051C2" w:rsidRDefault="00195BAE" w:rsidP="00EC5275">
            <w:pPr>
              <w:pStyle w:val="af3"/>
              <w:spacing w:after="0"/>
              <w:ind w:firstLine="0"/>
              <w:rPr>
                <w:sz w:val="22"/>
                <w:szCs w:val="22"/>
              </w:rPr>
            </w:pPr>
            <w:r w:rsidRPr="002051C2">
              <w:rPr>
                <w:sz w:val="22"/>
                <w:szCs w:val="22"/>
              </w:rPr>
              <w:t>Нарушения при формировании и исполнении бюджетов</w:t>
            </w:r>
          </w:p>
        </w:tc>
        <w:tc>
          <w:tcPr>
            <w:tcW w:w="1843" w:type="dxa"/>
          </w:tcPr>
          <w:p w:rsidR="00195BAE" w:rsidRPr="002051C2" w:rsidRDefault="00195BAE" w:rsidP="00EC5275">
            <w:pPr>
              <w:pStyle w:val="ConsPlusNormal"/>
              <w:jc w:val="center"/>
              <w:rPr>
                <w:sz w:val="22"/>
                <w:szCs w:val="22"/>
              </w:rPr>
            </w:pPr>
            <w:r w:rsidRPr="002051C2">
              <w:rPr>
                <w:sz w:val="22"/>
                <w:szCs w:val="22"/>
              </w:rPr>
              <w:t>1 493,3</w:t>
            </w:r>
          </w:p>
        </w:tc>
        <w:tc>
          <w:tcPr>
            <w:tcW w:w="1559" w:type="dxa"/>
          </w:tcPr>
          <w:p w:rsidR="00195BAE" w:rsidRPr="002051C2" w:rsidRDefault="00195BAE" w:rsidP="00EC5275">
            <w:pPr>
              <w:pStyle w:val="ConsPlusNormal"/>
              <w:jc w:val="center"/>
              <w:rPr>
                <w:sz w:val="22"/>
                <w:szCs w:val="22"/>
              </w:rPr>
            </w:pPr>
            <w:r w:rsidRPr="002051C2">
              <w:rPr>
                <w:sz w:val="22"/>
                <w:szCs w:val="22"/>
              </w:rPr>
              <w:t>52</w:t>
            </w:r>
          </w:p>
        </w:tc>
        <w:tc>
          <w:tcPr>
            <w:tcW w:w="1559" w:type="dxa"/>
          </w:tcPr>
          <w:p w:rsidR="00195BAE" w:rsidRPr="002051C2" w:rsidRDefault="00195BAE" w:rsidP="00EC5275">
            <w:pPr>
              <w:pStyle w:val="ConsPlusNormal"/>
              <w:jc w:val="center"/>
              <w:rPr>
                <w:sz w:val="22"/>
                <w:szCs w:val="22"/>
              </w:rPr>
            </w:pPr>
            <w:r w:rsidRPr="002051C2">
              <w:rPr>
                <w:sz w:val="22"/>
                <w:szCs w:val="22"/>
              </w:rPr>
              <w:t>47</w:t>
            </w:r>
          </w:p>
        </w:tc>
      </w:tr>
      <w:tr w:rsidR="00195BAE" w:rsidRPr="00262D80" w:rsidTr="00195BAE">
        <w:tc>
          <w:tcPr>
            <w:tcW w:w="709" w:type="dxa"/>
          </w:tcPr>
          <w:p w:rsidR="00195BAE" w:rsidRPr="002051C2" w:rsidRDefault="00195BAE" w:rsidP="00EC5275">
            <w:pPr>
              <w:pStyle w:val="af3"/>
              <w:spacing w:after="0"/>
              <w:ind w:firstLine="0"/>
              <w:jc w:val="center"/>
              <w:rPr>
                <w:b/>
                <w:sz w:val="22"/>
                <w:szCs w:val="22"/>
              </w:rPr>
            </w:pPr>
            <w:r w:rsidRPr="002051C2">
              <w:rPr>
                <w:b/>
                <w:sz w:val="22"/>
                <w:szCs w:val="22"/>
              </w:rPr>
              <w:lastRenderedPageBreak/>
              <w:t>2</w:t>
            </w:r>
          </w:p>
        </w:tc>
        <w:tc>
          <w:tcPr>
            <w:tcW w:w="3827" w:type="dxa"/>
          </w:tcPr>
          <w:p w:rsidR="00195BAE" w:rsidRPr="002051C2" w:rsidRDefault="00195BAE" w:rsidP="00EC5275">
            <w:pPr>
              <w:pStyle w:val="af3"/>
              <w:spacing w:after="0"/>
              <w:ind w:firstLine="0"/>
              <w:rPr>
                <w:sz w:val="22"/>
                <w:szCs w:val="22"/>
              </w:rPr>
            </w:pPr>
            <w:r w:rsidRPr="002051C2">
              <w:rPr>
                <w:sz w:val="22"/>
                <w:szCs w:val="22"/>
              </w:rPr>
              <w:t>Нарушения ведения бухгалтерского учета, составления и представления бухгалтерской (финансовой отчетности)</w:t>
            </w:r>
          </w:p>
        </w:tc>
        <w:tc>
          <w:tcPr>
            <w:tcW w:w="1843" w:type="dxa"/>
          </w:tcPr>
          <w:p w:rsidR="00195BAE" w:rsidRPr="002051C2" w:rsidRDefault="00195BAE" w:rsidP="00EC5275">
            <w:pPr>
              <w:pStyle w:val="ConsPlusNormal"/>
              <w:jc w:val="center"/>
              <w:rPr>
                <w:sz w:val="22"/>
                <w:szCs w:val="22"/>
              </w:rPr>
            </w:pPr>
            <w:r w:rsidRPr="002051C2">
              <w:rPr>
                <w:sz w:val="22"/>
                <w:szCs w:val="22"/>
              </w:rPr>
              <w:t>3 874,6</w:t>
            </w:r>
          </w:p>
        </w:tc>
        <w:tc>
          <w:tcPr>
            <w:tcW w:w="1559" w:type="dxa"/>
          </w:tcPr>
          <w:p w:rsidR="00195BAE" w:rsidRPr="002051C2" w:rsidRDefault="00195BAE" w:rsidP="00EC5275">
            <w:pPr>
              <w:pStyle w:val="ConsPlusNormal"/>
              <w:jc w:val="center"/>
              <w:rPr>
                <w:sz w:val="22"/>
                <w:szCs w:val="22"/>
              </w:rPr>
            </w:pPr>
            <w:r w:rsidRPr="002051C2">
              <w:rPr>
                <w:sz w:val="22"/>
                <w:szCs w:val="22"/>
              </w:rPr>
              <w:t>30</w:t>
            </w:r>
          </w:p>
          <w:p w:rsidR="00195BAE" w:rsidRPr="002051C2" w:rsidRDefault="00195BAE" w:rsidP="00EC5275">
            <w:pPr>
              <w:pStyle w:val="ConsPlusNormal"/>
              <w:jc w:val="center"/>
              <w:rPr>
                <w:sz w:val="22"/>
                <w:szCs w:val="22"/>
              </w:rPr>
            </w:pPr>
          </w:p>
        </w:tc>
        <w:tc>
          <w:tcPr>
            <w:tcW w:w="1559" w:type="dxa"/>
          </w:tcPr>
          <w:p w:rsidR="00195BAE" w:rsidRPr="002051C2" w:rsidRDefault="00195BAE" w:rsidP="00EC5275">
            <w:pPr>
              <w:pStyle w:val="ConsPlusNormal"/>
              <w:jc w:val="center"/>
              <w:rPr>
                <w:sz w:val="22"/>
                <w:szCs w:val="22"/>
              </w:rPr>
            </w:pPr>
            <w:r w:rsidRPr="002051C2">
              <w:rPr>
                <w:sz w:val="22"/>
                <w:szCs w:val="22"/>
              </w:rPr>
              <w:t>27</w:t>
            </w:r>
          </w:p>
        </w:tc>
      </w:tr>
      <w:tr w:rsidR="00195BAE" w:rsidRPr="00262D80" w:rsidTr="00195BAE">
        <w:trPr>
          <w:trHeight w:val="768"/>
        </w:trPr>
        <w:tc>
          <w:tcPr>
            <w:tcW w:w="709" w:type="dxa"/>
          </w:tcPr>
          <w:p w:rsidR="00195BAE" w:rsidRPr="002051C2" w:rsidRDefault="00195BAE" w:rsidP="00EC5275">
            <w:pPr>
              <w:pStyle w:val="af3"/>
              <w:spacing w:after="0"/>
              <w:ind w:firstLine="0"/>
              <w:jc w:val="center"/>
              <w:rPr>
                <w:b/>
                <w:sz w:val="22"/>
                <w:szCs w:val="22"/>
              </w:rPr>
            </w:pPr>
            <w:r w:rsidRPr="002051C2">
              <w:rPr>
                <w:b/>
                <w:sz w:val="22"/>
                <w:szCs w:val="22"/>
              </w:rPr>
              <w:t>3</w:t>
            </w:r>
          </w:p>
        </w:tc>
        <w:tc>
          <w:tcPr>
            <w:tcW w:w="3827" w:type="dxa"/>
          </w:tcPr>
          <w:p w:rsidR="00195BAE" w:rsidRPr="002051C2" w:rsidRDefault="00195BAE" w:rsidP="00EC5275">
            <w:pPr>
              <w:pStyle w:val="af3"/>
              <w:spacing w:after="0"/>
              <w:ind w:firstLine="0"/>
              <w:rPr>
                <w:sz w:val="22"/>
                <w:szCs w:val="22"/>
              </w:rPr>
            </w:pPr>
            <w:r w:rsidRPr="002051C2">
              <w:rPr>
                <w:sz w:val="22"/>
                <w:szCs w:val="22"/>
              </w:rPr>
              <w:t>Нарушения в сфере управления и распоряжения муниципальной собственностью</w:t>
            </w:r>
          </w:p>
        </w:tc>
        <w:tc>
          <w:tcPr>
            <w:tcW w:w="1843" w:type="dxa"/>
          </w:tcPr>
          <w:p w:rsidR="00195BAE" w:rsidRPr="002051C2" w:rsidRDefault="00195BAE" w:rsidP="00EC5275">
            <w:pPr>
              <w:pStyle w:val="ConsPlusNormal"/>
              <w:jc w:val="center"/>
              <w:rPr>
                <w:sz w:val="22"/>
                <w:szCs w:val="22"/>
              </w:rPr>
            </w:pPr>
            <w:r w:rsidRPr="002051C2">
              <w:rPr>
                <w:sz w:val="22"/>
                <w:szCs w:val="22"/>
              </w:rPr>
              <w:t>-</w:t>
            </w:r>
          </w:p>
        </w:tc>
        <w:tc>
          <w:tcPr>
            <w:tcW w:w="1559" w:type="dxa"/>
          </w:tcPr>
          <w:p w:rsidR="00195BAE" w:rsidRPr="002051C2" w:rsidRDefault="00195BAE" w:rsidP="00EC5275">
            <w:pPr>
              <w:pStyle w:val="ConsPlusNormal"/>
              <w:jc w:val="center"/>
              <w:rPr>
                <w:sz w:val="22"/>
                <w:szCs w:val="22"/>
              </w:rPr>
            </w:pPr>
            <w:r w:rsidRPr="002051C2">
              <w:rPr>
                <w:sz w:val="22"/>
                <w:szCs w:val="22"/>
              </w:rPr>
              <w:t>3</w:t>
            </w:r>
          </w:p>
          <w:p w:rsidR="00195BAE" w:rsidRPr="002051C2" w:rsidRDefault="00195BAE" w:rsidP="00EC5275">
            <w:pPr>
              <w:pStyle w:val="ConsPlusNormal"/>
              <w:jc w:val="center"/>
              <w:rPr>
                <w:sz w:val="22"/>
                <w:szCs w:val="22"/>
              </w:rPr>
            </w:pPr>
          </w:p>
        </w:tc>
        <w:tc>
          <w:tcPr>
            <w:tcW w:w="1559" w:type="dxa"/>
          </w:tcPr>
          <w:p w:rsidR="00195BAE" w:rsidRPr="002051C2" w:rsidRDefault="00195BAE" w:rsidP="00EC5275">
            <w:pPr>
              <w:pStyle w:val="ConsPlusNormal"/>
              <w:jc w:val="center"/>
              <w:rPr>
                <w:sz w:val="22"/>
                <w:szCs w:val="22"/>
              </w:rPr>
            </w:pPr>
            <w:r w:rsidRPr="002051C2">
              <w:rPr>
                <w:sz w:val="22"/>
                <w:szCs w:val="22"/>
              </w:rPr>
              <w:t>3</w:t>
            </w:r>
          </w:p>
        </w:tc>
      </w:tr>
      <w:tr w:rsidR="00195BAE" w:rsidRPr="00262D80" w:rsidTr="00195BAE">
        <w:tc>
          <w:tcPr>
            <w:tcW w:w="709" w:type="dxa"/>
          </w:tcPr>
          <w:p w:rsidR="00195BAE" w:rsidRPr="002051C2" w:rsidRDefault="00195BAE" w:rsidP="00EC5275">
            <w:pPr>
              <w:pStyle w:val="af3"/>
              <w:spacing w:after="0"/>
              <w:ind w:firstLine="0"/>
              <w:jc w:val="center"/>
              <w:rPr>
                <w:b/>
                <w:sz w:val="22"/>
                <w:szCs w:val="22"/>
              </w:rPr>
            </w:pPr>
            <w:r w:rsidRPr="002051C2">
              <w:rPr>
                <w:b/>
                <w:sz w:val="22"/>
                <w:szCs w:val="22"/>
              </w:rPr>
              <w:t>4.</w:t>
            </w:r>
          </w:p>
        </w:tc>
        <w:tc>
          <w:tcPr>
            <w:tcW w:w="3827" w:type="dxa"/>
          </w:tcPr>
          <w:p w:rsidR="00195BAE" w:rsidRPr="002051C2" w:rsidRDefault="00195BAE" w:rsidP="00EC5275">
            <w:pPr>
              <w:pStyle w:val="af3"/>
              <w:spacing w:after="0"/>
              <w:ind w:firstLine="0"/>
              <w:rPr>
                <w:sz w:val="22"/>
                <w:szCs w:val="22"/>
              </w:rPr>
            </w:pPr>
            <w:r w:rsidRPr="002051C2">
              <w:rPr>
                <w:sz w:val="22"/>
                <w:szCs w:val="22"/>
              </w:rPr>
              <w:t>Нарушения при осуществлении государственных (муниципальных) закупок</w:t>
            </w:r>
          </w:p>
        </w:tc>
        <w:tc>
          <w:tcPr>
            <w:tcW w:w="1843" w:type="dxa"/>
          </w:tcPr>
          <w:p w:rsidR="00195BAE" w:rsidRPr="002051C2" w:rsidRDefault="00195BAE" w:rsidP="00EC5275">
            <w:pPr>
              <w:pStyle w:val="ConsPlusNormal"/>
              <w:jc w:val="center"/>
              <w:rPr>
                <w:sz w:val="22"/>
                <w:szCs w:val="22"/>
              </w:rPr>
            </w:pPr>
            <w:r w:rsidRPr="002051C2">
              <w:rPr>
                <w:sz w:val="22"/>
                <w:szCs w:val="22"/>
              </w:rPr>
              <w:t>-</w:t>
            </w:r>
          </w:p>
        </w:tc>
        <w:tc>
          <w:tcPr>
            <w:tcW w:w="1559" w:type="dxa"/>
          </w:tcPr>
          <w:p w:rsidR="00195BAE" w:rsidRPr="002051C2" w:rsidRDefault="00195BAE" w:rsidP="00EC5275">
            <w:pPr>
              <w:pStyle w:val="ConsPlusNormal"/>
              <w:jc w:val="center"/>
              <w:rPr>
                <w:sz w:val="22"/>
                <w:szCs w:val="22"/>
              </w:rPr>
            </w:pPr>
            <w:r w:rsidRPr="002051C2">
              <w:rPr>
                <w:sz w:val="22"/>
                <w:szCs w:val="22"/>
              </w:rPr>
              <w:t>25</w:t>
            </w:r>
          </w:p>
          <w:p w:rsidR="00195BAE" w:rsidRPr="002051C2" w:rsidRDefault="00195BAE" w:rsidP="00EC5275">
            <w:pPr>
              <w:pStyle w:val="ConsPlusNormal"/>
              <w:jc w:val="center"/>
              <w:rPr>
                <w:sz w:val="22"/>
                <w:szCs w:val="22"/>
              </w:rPr>
            </w:pPr>
          </w:p>
        </w:tc>
        <w:tc>
          <w:tcPr>
            <w:tcW w:w="1559" w:type="dxa"/>
          </w:tcPr>
          <w:p w:rsidR="00195BAE" w:rsidRPr="002051C2" w:rsidRDefault="00195BAE" w:rsidP="00EC5275">
            <w:pPr>
              <w:pStyle w:val="ConsPlusNormal"/>
              <w:jc w:val="center"/>
              <w:rPr>
                <w:sz w:val="22"/>
                <w:szCs w:val="22"/>
              </w:rPr>
            </w:pPr>
            <w:r w:rsidRPr="002051C2">
              <w:rPr>
                <w:sz w:val="22"/>
                <w:szCs w:val="22"/>
              </w:rPr>
              <w:t>23</w:t>
            </w:r>
          </w:p>
        </w:tc>
      </w:tr>
      <w:tr w:rsidR="00195BAE" w:rsidRPr="00262D80" w:rsidTr="00F5407C">
        <w:trPr>
          <w:trHeight w:val="256"/>
        </w:trPr>
        <w:tc>
          <w:tcPr>
            <w:tcW w:w="709" w:type="dxa"/>
          </w:tcPr>
          <w:p w:rsidR="00195BAE" w:rsidRPr="002051C2" w:rsidRDefault="00195BAE" w:rsidP="00EC5275">
            <w:pPr>
              <w:pStyle w:val="af3"/>
              <w:spacing w:after="0"/>
              <w:ind w:firstLine="0"/>
              <w:jc w:val="center"/>
              <w:rPr>
                <w:b/>
                <w:sz w:val="22"/>
                <w:szCs w:val="22"/>
              </w:rPr>
            </w:pPr>
          </w:p>
        </w:tc>
        <w:tc>
          <w:tcPr>
            <w:tcW w:w="3827" w:type="dxa"/>
          </w:tcPr>
          <w:p w:rsidR="00195BAE" w:rsidRPr="002051C2" w:rsidRDefault="00195BAE" w:rsidP="00EC5275">
            <w:pPr>
              <w:pStyle w:val="af3"/>
              <w:spacing w:after="0"/>
              <w:ind w:firstLine="0"/>
              <w:rPr>
                <w:b/>
                <w:sz w:val="22"/>
                <w:szCs w:val="22"/>
              </w:rPr>
            </w:pPr>
            <w:r w:rsidRPr="002051C2">
              <w:rPr>
                <w:b/>
                <w:sz w:val="22"/>
                <w:szCs w:val="22"/>
              </w:rPr>
              <w:t>Итого:</w:t>
            </w:r>
          </w:p>
        </w:tc>
        <w:tc>
          <w:tcPr>
            <w:tcW w:w="1843" w:type="dxa"/>
          </w:tcPr>
          <w:p w:rsidR="00195BAE" w:rsidRPr="002051C2" w:rsidRDefault="00195BAE" w:rsidP="00EC5275">
            <w:pPr>
              <w:pStyle w:val="ConsPlusNormal"/>
              <w:jc w:val="center"/>
              <w:rPr>
                <w:b/>
                <w:sz w:val="22"/>
                <w:szCs w:val="22"/>
              </w:rPr>
            </w:pPr>
            <w:r w:rsidRPr="002051C2">
              <w:rPr>
                <w:b/>
                <w:sz w:val="22"/>
                <w:szCs w:val="22"/>
              </w:rPr>
              <w:t>5 367,9</w:t>
            </w:r>
          </w:p>
        </w:tc>
        <w:tc>
          <w:tcPr>
            <w:tcW w:w="1559" w:type="dxa"/>
          </w:tcPr>
          <w:p w:rsidR="00195BAE" w:rsidRPr="002051C2" w:rsidRDefault="00195BAE" w:rsidP="00EC5275">
            <w:pPr>
              <w:pStyle w:val="ConsPlusNormal"/>
              <w:jc w:val="center"/>
              <w:rPr>
                <w:b/>
                <w:sz w:val="22"/>
                <w:szCs w:val="22"/>
              </w:rPr>
            </w:pPr>
            <w:r w:rsidRPr="002051C2">
              <w:rPr>
                <w:b/>
                <w:sz w:val="22"/>
                <w:szCs w:val="22"/>
              </w:rPr>
              <w:t>110,0</w:t>
            </w:r>
          </w:p>
        </w:tc>
        <w:tc>
          <w:tcPr>
            <w:tcW w:w="1559" w:type="dxa"/>
          </w:tcPr>
          <w:p w:rsidR="00195BAE" w:rsidRPr="002051C2" w:rsidRDefault="00195BAE" w:rsidP="00EC5275">
            <w:pPr>
              <w:pStyle w:val="ConsPlusNormal"/>
              <w:jc w:val="center"/>
              <w:rPr>
                <w:b/>
                <w:sz w:val="22"/>
                <w:szCs w:val="22"/>
              </w:rPr>
            </w:pPr>
            <w:r w:rsidRPr="002051C2">
              <w:rPr>
                <w:b/>
                <w:sz w:val="22"/>
                <w:szCs w:val="22"/>
              </w:rPr>
              <w:t>100</w:t>
            </w:r>
          </w:p>
        </w:tc>
      </w:tr>
    </w:tbl>
    <w:p w:rsidR="00195BAE" w:rsidRPr="00262D80" w:rsidRDefault="00195BAE" w:rsidP="00D50CF6">
      <w:pPr>
        <w:pStyle w:val="ConsPlusNormal"/>
        <w:jc w:val="both"/>
        <w:rPr>
          <w:rFonts w:eastAsia="Times New Roman"/>
          <w:color w:val="000000"/>
          <w:sz w:val="27"/>
          <w:szCs w:val="27"/>
          <w:lang w:eastAsia="ru-RU"/>
        </w:rPr>
      </w:pPr>
    </w:p>
    <w:p w:rsidR="00D50CF6" w:rsidRPr="00262D80" w:rsidRDefault="00C9097D"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w:t>
      </w:r>
      <w:r w:rsidR="00D50CF6" w:rsidRPr="00262D80">
        <w:rPr>
          <w:rFonts w:eastAsia="Times New Roman"/>
          <w:color w:val="000000"/>
          <w:sz w:val="27"/>
          <w:szCs w:val="27"/>
          <w:lang w:eastAsia="ru-RU"/>
        </w:rPr>
        <w:t xml:space="preserve">В соответствии с одобренным Советом контрольно-счетных органов при Счетной палате Российской Федерации Классификатором нарушений стоимостной и количественный объем зафиксированных Комиссией нарушений, выявляемых в ходе внешнего государственного аудита (контроля), распределен следующим образом: </w:t>
      </w:r>
    </w:p>
    <w:p w:rsidR="00D50CF6" w:rsidRPr="00262D80" w:rsidRDefault="00D50CF6"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w:t>
      </w:r>
      <w:r w:rsidR="00081292" w:rsidRPr="00262D80">
        <w:rPr>
          <w:rFonts w:eastAsia="Times New Roman"/>
          <w:color w:val="000000"/>
          <w:sz w:val="27"/>
          <w:szCs w:val="27"/>
          <w:lang w:eastAsia="ru-RU"/>
        </w:rPr>
        <w:t xml:space="preserve"> </w:t>
      </w:r>
      <w:r w:rsidRPr="00262D80">
        <w:rPr>
          <w:rFonts w:eastAsia="Times New Roman"/>
          <w:color w:val="000000"/>
          <w:sz w:val="27"/>
          <w:szCs w:val="27"/>
          <w:lang w:eastAsia="ru-RU"/>
        </w:rPr>
        <w:t xml:space="preserve">   1) </w:t>
      </w:r>
      <w:r w:rsidR="00195BAE" w:rsidRPr="00262D80">
        <w:rPr>
          <w:rFonts w:eastAsia="Times New Roman"/>
          <w:color w:val="000000"/>
          <w:sz w:val="27"/>
          <w:szCs w:val="27"/>
          <w:lang w:eastAsia="ru-RU"/>
        </w:rPr>
        <w:t>Нарушения законодательства п</w:t>
      </w:r>
      <w:r w:rsidRPr="00262D80">
        <w:rPr>
          <w:rFonts w:eastAsia="Times New Roman"/>
          <w:color w:val="000000"/>
          <w:sz w:val="27"/>
          <w:szCs w:val="27"/>
          <w:lang w:eastAsia="ru-RU"/>
        </w:rPr>
        <w:t xml:space="preserve">ри формировании и исполнении </w:t>
      </w:r>
      <w:proofErr w:type="gramStart"/>
      <w:r w:rsidRPr="00262D80">
        <w:rPr>
          <w:rFonts w:eastAsia="Times New Roman"/>
          <w:color w:val="000000"/>
          <w:sz w:val="27"/>
          <w:szCs w:val="27"/>
          <w:lang w:eastAsia="ru-RU"/>
        </w:rPr>
        <w:t xml:space="preserve">бюджетов  </w:t>
      </w:r>
      <w:r w:rsidR="00F62FAA" w:rsidRPr="00262D80">
        <w:rPr>
          <w:rFonts w:eastAsia="Times New Roman"/>
          <w:color w:val="000000"/>
          <w:sz w:val="27"/>
          <w:szCs w:val="27"/>
          <w:lang w:eastAsia="ru-RU"/>
        </w:rPr>
        <w:t>составили</w:t>
      </w:r>
      <w:proofErr w:type="gramEnd"/>
      <w:r w:rsidR="00195BAE" w:rsidRPr="00262D80">
        <w:rPr>
          <w:rFonts w:eastAsia="Times New Roman"/>
          <w:color w:val="000000"/>
          <w:sz w:val="27"/>
          <w:szCs w:val="27"/>
          <w:lang w:eastAsia="ru-RU"/>
        </w:rPr>
        <w:t xml:space="preserve"> 52 </w:t>
      </w:r>
      <w:r w:rsidRPr="00262D80">
        <w:rPr>
          <w:rFonts w:eastAsia="Times New Roman"/>
          <w:color w:val="000000"/>
          <w:sz w:val="27"/>
          <w:szCs w:val="27"/>
          <w:lang w:eastAsia="ru-RU"/>
        </w:rPr>
        <w:t xml:space="preserve">нарушения на </w:t>
      </w:r>
      <w:r w:rsidR="00195BAE" w:rsidRPr="00262D80">
        <w:rPr>
          <w:rFonts w:eastAsia="Times New Roman"/>
          <w:color w:val="000000"/>
          <w:sz w:val="27"/>
          <w:szCs w:val="27"/>
          <w:lang w:eastAsia="ru-RU"/>
        </w:rPr>
        <w:t xml:space="preserve">общую </w:t>
      </w:r>
      <w:r w:rsidRPr="00262D80">
        <w:rPr>
          <w:rFonts w:eastAsia="Times New Roman"/>
          <w:color w:val="000000"/>
          <w:sz w:val="27"/>
          <w:szCs w:val="27"/>
          <w:lang w:eastAsia="ru-RU"/>
        </w:rPr>
        <w:t xml:space="preserve">сумму 1 493,3 тыс. рублей, из них: </w:t>
      </w:r>
    </w:p>
    <w:p w:rsidR="00D50CF6" w:rsidRPr="00262D80" w:rsidRDefault="00D50CF6"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w:t>
      </w:r>
      <w:r w:rsidR="00F62FAA" w:rsidRPr="00262D80">
        <w:rPr>
          <w:rFonts w:eastAsia="Times New Roman"/>
          <w:color w:val="000000"/>
          <w:sz w:val="27"/>
          <w:szCs w:val="27"/>
          <w:lang w:eastAsia="ru-RU"/>
        </w:rPr>
        <w:t>по контрольной</w:t>
      </w:r>
      <w:r w:rsidR="003A5AA5" w:rsidRPr="00262D80">
        <w:rPr>
          <w:rFonts w:eastAsia="Times New Roman"/>
          <w:color w:val="000000"/>
          <w:sz w:val="27"/>
          <w:szCs w:val="27"/>
          <w:lang w:eastAsia="ru-RU"/>
        </w:rPr>
        <w:t xml:space="preserve"> </w:t>
      </w:r>
      <w:r w:rsidR="00F62FAA" w:rsidRPr="00262D80">
        <w:rPr>
          <w:rFonts w:eastAsia="Times New Roman"/>
          <w:color w:val="000000"/>
          <w:sz w:val="27"/>
          <w:szCs w:val="27"/>
          <w:lang w:eastAsia="ru-RU"/>
        </w:rPr>
        <w:t>деятельности</w:t>
      </w:r>
      <w:r w:rsidRPr="00262D80">
        <w:rPr>
          <w:rFonts w:eastAsia="Times New Roman"/>
          <w:color w:val="000000"/>
          <w:sz w:val="27"/>
          <w:szCs w:val="27"/>
          <w:lang w:eastAsia="ru-RU"/>
        </w:rPr>
        <w:t xml:space="preserve"> </w:t>
      </w:r>
      <w:r w:rsidR="003A5AA5" w:rsidRPr="00262D80">
        <w:rPr>
          <w:rFonts w:eastAsia="Times New Roman"/>
          <w:color w:val="000000"/>
          <w:sz w:val="27"/>
          <w:szCs w:val="27"/>
          <w:lang w:eastAsia="ru-RU"/>
        </w:rPr>
        <w:t xml:space="preserve">20 финансовых нарушений </w:t>
      </w:r>
      <w:r w:rsidRPr="00262D80">
        <w:rPr>
          <w:rFonts w:eastAsia="Times New Roman"/>
          <w:color w:val="000000"/>
          <w:sz w:val="27"/>
          <w:szCs w:val="27"/>
          <w:lang w:eastAsia="ru-RU"/>
        </w:rPr>
        <w:t>на сумму 1 493,3 тыс. рублей</w:t>
      </w:r>
      <w:r w:rsidR="003A5AA5" w:rsidRPr="00262D80">
        <w:rPr>
          <w:rFonts w:eastAsia="Times New Roman"/>
          <w:color w:val="000000"/>
          <w:sz w:val="27"/>
          <w:szCs w:val="27"/>
          <w:lang w:eastAsia="ru-RU"/>
        </w:rPr>
        <w:t xml:space="preserve"> и 32 нарушения не имеющих стоимостную оценку</w:t>
      </w:r>
      <w:r w:rsidRPr="00262D80">
        <w:rPr>
          <w:rFonts w:eastAsia="Times New Roman"/>
          <w:color w:val="000000"/>
          <w:sz w:val="27"/>
          <w:szCs w:val="27"/>
          <w:lang w:eastAsia="ru-RU"/>
        </w:rPr>
        <w:t>;</w:t>
      </w:r>
    </w:p>
    <w:p w:rsidR="00D50CF6" w:rsidRPr="00262D80" w:rsidRDefault="00D50CF6"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w:t>
      </w:r>
      <w:r w:rsidR="00C9097D" w:rsidRPr="00262D80">
        <w:rPr>
          <w:rFonts w:eastAsia="Times New Roman"/>
          <w:color w:val="000000"/>
          <w:sz w:val="27"/>
          <w:szCs w:val="27"/>
          <w:lang w:eastAsia="ru-RU"/>
        </w:rPr>
        <w:t xml:space="preserve">по экспертно-аналитической деятельности </w:t>
      </w:r>
      <w:r w:rsidR="00195BAE" w:rsidRPr="00262D80">
        <w:rPr>
          <w:rFonts w:eastAsia="Times New Roman"/>
          <w:color w:val="000000"/>
          <w:sz w:val="27"/>
          <w:szCs w:val="27"/>
          <w:lang w:eastAsia="ru-RU"/>
        </w:rPr>
        <w:t>0 нарушений.</w:t>
      </w:r>
    </w:p>
    <w:p w:rsidR="00081292" w:rsidRPr="00262D80" w:rsidRDefault="00873217"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w:t>
      </w:r>
      <w:r w:rsidR="00081292" w:rsidRPr="00262D80">
        <w:rPr>
          <w:rFonts w:eastAsia="Times New Roman"/>
          <w:color w:val="000000"/>
          <w:sz w:val="27"/>
          <w:szCs w:val="27"/>
          <w:lang w:eastAsia="ru-RU"/>
        </w:rPr>
        <w:t>Данный вид нарушений составил наибольший процент от общей суммы нарушений-47%;</w:t>
      </w:r>
    </w:p>
    <w:p w:rsidR="00D50CF6" w:rsidRPr="00262D80" w:rsidRDefault="00554627"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w:t>
      </w:r>
      <w:r w:rsidR="00D50CF6" w:rsidRPr="00262D80">
        <w:rPr>
          <w:rFonts w:eastAsia="Times New Roman"/>
          <w:color w:val="000000"/>
          <w:sz w:val="27"/>
          <w:szCs w:val="27"/>
          <w:lang w:eastAsia="ru-RU"/>
        </w:rPr>
        <w:t xml:space="preserve"> </w:t>
      </w:r>
      <w:r w:rsidR="00081292" w:rsidRPr="00262D80">
        <w:rPr>
          <w:rFonts w:eastAsia="Times New Roman"/>
          <w:color w:val="000000"/>
          <w:sz w:val="27"/>
          <w:szCs w:val="27"/>
          <w:lang w:eastAsia="ru-RU"/>
        </w:rPr>
        <w:t xml:space="preserve"> </w:t>
      </w:r>
      <w:r w:rsidR="00D50CF6" w:rsidRPr="00262D80">
        <w:rPr>
          <w:rFonts w:eastAsia="Times New Roman"/>
          <w:color w:val="000000"/>
          <w:sz w:val="27"/>
          <w:szCs w:val="27"/>
          <w:lang w:eastAsia="ru-RU"/>
        </w:rPr>
        <w:t xml:space="preserve">  2) </w:t>
      </w:r>
      <w:r w:rsidR="00736805" w:rsidRPr="00262D80">
        <w:rPr>
          <w:rFonts w:eastAsia="Times New Roman"/>
          <w:color w:val="000000"/>
          <w:sz w:val="27"/>
          <w:szCs w:val="27"/>
          <w:lang w:eastAsia="ru-RU"/>
        </w:rPr>
        <w:t>Нарушения ведения</w:t>
      </w:r>
      <w:r w:rsidR="00D50CF6" w:rsidRPr="00262D80">
        <w:rPr>
          <w:rFonts w:eastAsia="Times New Roman"/>
          <w:color w:val="000000"/>
          <w:sz w:val="27"/>
          <w:szCs w:val="27"/>
          <w:lang w:eastAsia="ru-RU"/>
        </w:rPr>
        <w:t xml:space="preserve"> бухгалтерского учета, составления и представления бухгалтерской (финансовой) отчетности </w:t>
      </w:r>
      <w:r w:rsidR="00F62FAA" w:rsidRPr="00262D80">
        <w:rPr>
          <w:rFonts w:eastAsia="Times New Roman"/>
          <w:color w:val="000000"/>
          <w:sz w:val="27"/>
          <w:szCs w:val="27"/>
          <w:lang w:eastAsia="ru-RU"/>
        </w:rPr>
        <w:t xml:space="preserve">составили </w:t>
      </w:r>
      <w:r w:rsidR="00D50CF6" w:rsidRPr="00262D80">
        <w:rPr>
          <w:rFonts w:eastAsia="Times New Roman"/>
          <w:color w:val="000000"/>
          <w:sz w:val="27"/>
          <w:szCs w:val="27"/>
          <w:lang w:eastAsia="ru-RU"/>
        </w:rPr>
        <w:t xml:space="preserve">30 нарушений на сумму 3 874,6 тыс. рублей, из них: </w:t>
      </w:r>
    </w:p>
    <w:p w:rsidR="00D50CF6" w:rsidRPr="00262D80" w:rsidRDefault="00D50CF6"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w:t>
      </w:r>
      <w:r w:rsidR="00F62FAA" w:rsidRPr="00262D80">
        <w:rPr>
          <w:rFonts w:eastAsia="Times New Roman"/>
          <w:color w:val="000000"/>
          <w:sz w:val="27"/>
          <w:szCs w:val="27"/>
          <w:lang w:eastAsia="ru-RU"/>
        </w:rPr>
        <w:t xml:space="preserve">по контрольной деятельности </w:t>
      </w:r>
      <w:r w:rsidR="00F5407C" w:rsidRPr="00262D80">
        <w:rPr>
          <w:rFonts w:eastAsia="Times New Roman"/>
          <w:color w:val="000000"/>
          <w:sz w:val="27"/>
          <w:szCs w:val="27"/>
          <w:lang w:eastAsia="ru-RU"/>
        </w:rPr>
        <w:t>8</w:t>
      </w:r>
      <w:r w:rsidRPr="00262D80">
        <w:rPr>
          <w:rFonts w:eastAsia="Times New Roman"/>
          <w:color w:val="000000"/>
          <w:sz w:val="27"/>
          <w:szCs w:val="27"/>
          <w:lang w:eastAsia="ru-RU"/>
        </w:rPr>
        <w:t xml:space="preserve"> </w:t>
      </w:r>
      <w:r w:rsidR="00F62FAA" w:rsidRPr="00262D80">
        <w:rPr>
          <w:rFonts w:eastAsia="Times New Roman"/>
          <w:color w:val="000000"/>
          <w:sz w:val="27"/>
          <w:szCs w:val="27"/>
          <w:lang w:eastAsia="ru-RU"/>
        </w:rPr>
        <w:t xml:space="preserve">финансовых </w:t>
      </w:r>
      <w:r w:rsidRPr="00262D80">
        <w:rPr>
          <w:rFonts w:eastAsia="Times New Roman"/>
          <w:color w:val="000000"/>
          <w:sz w:val="27"/>
          <w:szCs w:val="27"/>
          <w:lang w:eastAsia="ru-RU"/>
        </w:rPr>
        <w:t xml:space="preserve">нарушения на сумму 3 874,6 тыс. рублей; </w:t>
      </w:r>
    </w:p>
    <w:p w:rsidR="00D50CF6" w:rsidRPr="00262D80" w:rsidRDefault="00D50CF6"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w:t>
      </w:r>
      <w:r w:rsidR="00C9097D" w:rsidRPr="00262D80">
        <w:rPr>
          <w:rFonts w:eastAsia="Times New Roman"/>
          <w:color w:val="000000"/>
          <w:sz w:val="27"/>
          <w:szCs w:val="27"/>
          <w:lang w:eastAsia="ru-RU"/>
        </w:rPr>
        <w:t xml:space="preserve">по экспертно-аналитической деятельности </w:t>
      </w:r>
      <w:r w:rsidRPr="00262D80">
        <w:rPr>
          <w:rFonts w:eastAsia="Times New Roman"/>
          <w:color w:val="000000"/>
          <w:sz w:val="27"/>
          <w:szCs w:val="27"/>
          <w:lang w:eastAsia="ru-RU"/>
        </w:rPr>
        <w:t>8 нарушени</w:t>
      </w:r>
      <w:r w:rsidR="00081292" w:rsidRPr="00262D80">
        <w:rPr>
          <w:rFonts w:eastAsia="Times New Roman"/>
          <w:color w:val="000000"/>
          <w:sz w:val="27"/>
          <w:szCs w:val="27"/>
          <w:lang w:eastAsia="ru-RU"/>
        </w:rPr>
        <w:t>й не имеющих стоимостную оценку.</w:t>
      </w:r>
      <w:r w:rsidRPr="00262D80">
        <w:rPr>
          <w:rFonts w:eastAsia="Times New Roman"/>
          <w:color w:val="000000"/>
          <w:sz w:val="27"/>
          <w:szCs w:val="27"/>
          <w:lang w:eastAsia="ru-RU"/>
        </w:rPr>
        <w:t xml:space="preserve"> </w:t>
      </w:r>
    </w:p>
    <w:p w:rsidR="00081292" w:rsidRPr="00262D80" w:rsidRDefault="00081292"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От общей суммы нарушений доля данного вида нарушений составила 27 %;</w:t>
      </w:r>
    </w:p>
    <w:p w:rsidR="00D50CF6" w:rsidRPr="00262D80" w:rsidRDefault="00D50CF6"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3) </w:t>
      </w:r>
      <w:r w:rsidR="00C9097D" w:rsidRPr="00262D80">
        <w:rPr>
          <w:rFonts w:eastAsia="Times New Roman"/>
          <w:color w:val="000000"/>
          <w:sz w:val="27"/>
          <w:szCs w:val="27"/>
          <w:lang w:eastAsia="ru-RU"/>
        </w:rPr>
        <w:t>Нарушения в</w:t>
      </w:r>
      <w:r w:rsidRPr="00262D80">
        <w:rPr>
          <w:rFonts w:eastAsia="Times New Roman"/>
          <w:color w:val="000000"/>
          <w:sz w:val="27"/>
          <w:szCs w:val="27"/>
          <w:lang w:eastAsia="ru-RU"/>
        </w:rPr>
        <w:t xml:space="preserve"> сфере управления и распоряжения государственной (муниципальной) собственностью </w:t>
      </w:r>
      <w:r w:rsidR="00C9097D" w:rsidRPr="00262D80">
        <w:rPr>
          <w:rFonts w:eastAsia="Times New Roman"/>
          <w:color w:val="000000"/>
          <w:sz w:val="27"/>
          <w:szCs w:val="27"/>
          <w:lang w:eastAsia="ru-RU"/>
        </w:rPr>
        <w:t>составили 3 нарушения</w:t>
      </w:r>
      <w:r w:rsidRPr="00262D80">
        <w:rPr>
          <w:rFonts w:eastAsia="Times New Roman"/>
          <w:color w:val="000000"/>
          <w:sz w:val="27"/>
          <w:szCs w:val="27"/>
          <w:lang w:eastAsia="ru-RU"/>
        </w:rPr>
        <w:t>, из них:</w:t>
      </w:r>
    </w:p>
    <w:p w:rsidR="00D50CF6" w:rsidRPr="00262D80" w:rsidRDefault="00D50CF6"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w:t>
      </w:r>
      <w:r w:rsidR="00C9097D" w:rsidRPr="00262D80">
        <w:rPr>
          <w:rFonts w:eastAsia="Times New Roman"/>
          <w:color w:val="000000"/>
          <w:sz w:val="27"/>
          <w:szCs w:val="27"/>
          <w:lang w:eastAsia="ru-RU"/>
        </w:rPr>
        <w:t xml:space="preserve">по контрольной деятельности </w:t>
      </w:r>
      <w:r w:rsidRPr="00262D80">
        <w:rPr>
          <w:rFonts w:eastAsia="Times New Roman"/>
          <w:color w:val="000000"/>
          <w:sz w:val="27"/>
          <w:szCs w:val="27"/>
          <w:lang w:eastAsia="ru-RU"/>
        </w:rPr>
        <w:t xml:space="preserve">3 нарушения не имеющих стоимостную оценку; </w:t>
      </w:r>
    </w:p>
    <w:p w:rsidR="00D50CF6" w:rsidRPr="00262D80" w:rsidRDefault="00D50CF6"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w:t>
      </w:r>
      <w:r w:rsidR="00C9097D" w:rsidRPr="00262D80">
        <w:rPr>
          <w:rFonts w:eastAsia="Times New Roman"/>
          <w:color w:val="000000"/>
          <w:sz w:val="27"/>
          <w:szCs w:val="27"/>
          <w:lang w:eastAsia="ru-RU"/>
        </w:rPr>
        <w:t xml:space="preserve">по </w:t>
      </w:r>
      <w:r w:rsidRPr="00262D80">
        <w:rPr>
          <w:rFonts w:eastAsia="Times New Roman"/>
          <w:color w:val="000000"/>
          <w:sz w:val="27"/>
          <w:szCs w:val="27"/>
          <w:lang w:eastAsia="ru-RU"/>
        </w:rPr>
        <w:t>экспертно-а</w:t>
      </w:r>
      <w:r w:rsidR="00C9097D" w:rsidRPr="00262D80">
        <w:rPr>
          <w:rFonts w:eastAsia="Times New Roman"/>
          <w:color w:val="000000"/>
          <w:sz w:val="27"/>
          <w:szCs w:val="27"/>
          <w:lang w:eastAsia="ru-RU"/>
        </w:rPr>
        <w:t>налитической деятельности</w:t>
      </w:r>
      <w:r w:rsidRPr="00262D80">
        <w:rPr>
          <w:rFonts w:eastAsia="Times New Roman"/>
          <w:color w:val="000000"/>
          <w:sz w:val="27"/>
          <w:szCs w:val="27"/>
          <w:lang w:eastAsia="ru-RU"/>
        </w:rPr>
        <w:t xml:space="preserve"> 0 нарушений;</w:t>
      </w:r>
    </w:p>
    <w:p w:rsidR="00C9097D" w:rsidRPr="00262D80" w:rsidRDefault="00081292"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w:t>
      </w:r>
      <w:r w:rsidR="00C9097D" w:rsidRPr="00262D80">
        <w:rPr>
          <w:rFonts w:eastAsia="Times New Roman"/>
          <w:color w:val="000000"/>
          <w:sz w:val="27"/>
          <w:szCs w:val="27"/>
          <w:lang w:eastAsia="ru-RU"/>
        </w:rPr>
        <w:t xml:space="preserve"> </w:t>
      </w:r>
      <w:r w:rsidRPr="00262D80">
        <w:rPr>
          <w:rFonts w:eastAsia="Times New Roman"/>
          <w:color w:val="000000"/>
          <w:sz w:val="27"/>
          <w:szCs w:val="27"/>
          <w:lang w:eastAsia="ru-RU"/>
        </w:rPr>
        <w:t>От общей суммы нарушений доля данного вида нарушений составила 3 %;</w:t>
      </w:r>
    </w:p>
    <w:p w:rsidR="00D50CF6" w:rsidRPr="00262D80" w:rsidRDefault="00D50CF6"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4) Нарушения при осуществлении государственных (муниципальных) закупок и закупок отдельными видами юридических лиц 25 нарушений не имеющих стоимостную оценку, из них: </w:t>
      </w:r>
    </w:p>
    <w:p w:rsidR="00D50CF6" w:rsidRPr="00262D80" w:rsidRDefault="00D50CF6"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w:t>
      </w:r>
      <w:r w:rsidR="00C9097D" w:rsidRPr="00262D80">
        <w:rPr>
          <w:rFonts w:eastAsia="Times New Roman"/>
          <w:color w:val="000000"/>
          <w:sz w:val="27"/>
          <w:szCs w:val="27"/>
          <w:lang w:eastAsia="ru-RU"/>
        </w:rPr>
        <w:t xml:space="preserve">по контрольной деятельности </w:t>
      </w:r>
      <w:r w:rsidRPr="00262D80">
        <w:rPr>
          <w:rFonts w:eastAsia="Times New Roman"/>
          <w:color w:val="000000"/>
          <w:sz w:val="27"/>
          <w:szCs w:val="27"/>
          <w:lang w:eastAsia="ru-RU"/>
        </w:rPr>
        <w:t xml:space="preserve">25 нарушений не имеющих стоимостную оценку; </w:t>
      </w:r>
    </w:p>
    <w:p w:rsidR="00D50CF6" w:rsidRPr="00262D80" w:rsidRDefault="00D50CF6"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w:t>
      </w:r>
      <w:r w:rsidR="00C9097D" w:rsidRPr="00262D80">
        <w:rPr>
          <w:sz w:val="27"/>
          <w:szCs w:val="27"/>
        </w:rPr>
        <w:t xml:space="preserve"> </w:t>
      </w:r>
      <w:r w:rsidR="00C9097D" w:rsidRPr="00262D80">
        <w:rPr>
          <w:rFonts w:eastAsia="Times New Roman"/>
          <w:color w:val="000000"/>
          <w:sz w:val="27"/>
          <w:szCs w:val="27"/>
          <w:lang w:eastAsia="ru-RU"/>
        </w:rPr>
        <w:t xml:space="preserve">по экспертно-аналитической деятельности </w:t>
      </w:r>
      <w:r w:rsidRPr="00262D80">
        <w:rPr>
          <w:rFonts w:eastAsia="Times New Roman"/>
          <w:color w:val="000000"/>
          <w:sz w:val="27"/>
          <w:szCs w:val="27"/>
          <w:lang w:eastAsia="ru-RU"/>
        </w:rPr>
        <w:t>0 нарушений.</w:t>
      </w:r>
    </w:p>
    <w:p w:rsidR="00081292" w:rsidRPr="00262D80" w:rsidRDefault="00081292" w:rsidP="00D50CF6">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От общей суммы нарушений доля данного вида нарушений составила 23 %.</w:t>
      </w:r>
    </w:p>
    <w:p w:rsidR="002F6B8B" w:rsidRPr="00262D80" w:rsidRDefault="00377E5F" w:rsidP="002F6B8B">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w:t>
      </w:r>
      <w:r w:rsidR="002F6B8B" w:rsidRPr="00262D80">
        <w:rPr>
          <w:rFonts w:eastAsia="Times New Roman"/>
          <w:color w:val="000000"/>
          <w:sz w:val="27"/>
          <w:szCs w:val="27"/>
          <w:lang w:eastAsia="ru-RU"/>
        </w:rPr>
        <w:t xml:space="preserve">Основные показатели деятельности </w:t>
      </w:r>
      <w:r w:rsidR="00AF3ED7" w:rsidRPr="00262D80">
        <w:rPr>
          <w:rFonts w:eastAsia="Times New Roman"/>
          <w:color w:val="000000"/>
          <w:sz w:val="27"/>
          <w:szCs w:val="27"/>
          <w:lang w:eastAsia="ru-RU"/>
        </w:rPr>
        <w:t>К</w:t>
      </w:r>
      <w:r w:rsidR="002F6B8B" w:rsidRPr="00262D80">
        <w:rPr>
          <w:rFonts w:eastAsia="Times New Roman"/>
          <w:color w:val="000000"/>
          <w:sz w:val="27"/>
          <w:szCs w:val="27"/>
          <w:lang w:eastAsia="ru-RU"/>
        </w:rPr>
        <w:t>омиссии за 201</w:t>
      </w:r>
      <w:r w:rsidR="00495A84" w:rsidRPr="00262D80">
        <w:rPr>
          <w:rFonts w:eastAsia="Times New Roman"/>
          <w:color w:val="000000"/>
          <w:sz w:val="27"/>
          <w:szCs w:val="27"/>
          <w:lang w:eastAsia="ru-RU"/>
        </w:rPr>
        <w:t>8</w:t>
      </w:r>
      <w:r w:rsidR="002F6B8B" w:rsidRPr="00262D80">
        <w:rPr>
          <w:rFonts w:eastAsia="Times New Roman"/>
          <w:color w:val="000000"/>
          <w:sz w:val="27"/>
          <w:szCs w:val="27"/>
          <w:lang w:eastAsia="ru-RU"/>
        </w:rPr>
        <w:t xml:space="preserve"> год представлены в таблице №</w:t>
      </w:r>
      <w:r w:rsidR="00C9097D" w:rsidRPr="00262D80">
        <w:rPr>
          <w:rFonts w:eastAsia="Times New Roman"/>
          <w:color w:val="000000"/>
          <w:sz w:val="27"/>
          <w:szCs w:val="27"/>
          <w:lang w:eastAsia="ru-RU"/>
        </w:rPr>
        <w:t>2</w:t>
      </w:r>
      <w:r w:rsidR="002F6B8B" w:rsidRPr="00262D80">
        <w:rPr>
          <w:rFonts w:eastAsia="Times New Roman"/>
          <w:color w:val="000000"/>
          <w:sz w:val="27"/>
          <w:szCs w:val="27"/>
          <w:lang w:eastAsia="ru-RU"/>
        </w:rPr>
        <w:t>.</w:t>
      </w:r>
    </w:p>
    <w:p w:rsidR="002051C2" w:rsidRDefault="002F6B8B" w:rsidP="002F6B8B">
      <w:pPr>
        <w:pStyle w:val="ConsPlusNormal"/>
        <w:jc w:val="both"/>
        <w:rPr>
          <w:rFonts w:eastAsia="Times New Roman"/>
          <w:color w:val="000000"/>
          <w:sz w:val="27"/>
          <w:szCs w:val="27"/>
          <w:lang w:eastAsia="ru-RU"/>
        </w:rPr>
      </w:pPr>
      <w:r w:rsidRPr="00262D80">
        <w:rPr>
          <w:rFonts w:eastAsia="Times New Roman"/>
          <w:color w:val="000000"/>
          <w:sz w:val="27"/>
          <w:szCs w:val="27"/>
          <w:lang w:eastAsia="ru-RU"/>
        </w:rPr>
        <w:t xml:space="preserve">  </w:t>
      </w:r>
      <w:r w:rsidR="006D4590" w:rsidRPr="00262D80">
        <w:rPr>
          <w:rFonts w:eastAsia="Times New Roman"/>
          <w:color w:val="000000"/>
          <w:sz w:val="27"/>
          <w:szCs w:val="27"/>
          <w:lang w:eastAsia="ru-RU"/>
        </w:rPr>
        <w:t xml:space="preserve">      </w:t>
      </w:r>
      <w:r w:rsidRPr="00262D80">
        <w:rPr>
          <w:rFonts w:eastAsia="Times New Roman"/>
          <w:color w:val="000000"/>
          <w:sz w:val="27"/>
          <w:szCs w:val="27"/>
          <w:lang w:eastAsia="ru-RU"/>
        </w:rPr>
        <w:t xml:space="preserve">                                                                                                   </w:t>
      </w:r>
    </w:p>
    <w:p w:rsidR="002F6B8B" w:rsidRPr="00262D80" w:rsidRDefault="002051C2" w:rsidP="002F6B8B">
      <w:pPr>
        <w:pStyle w:val="ConsPlusNormal"/>
        <w:jc w:val="both"/>
        <w:rPr>
          <w:rFonts w:eastAsia="Times New Roman"/>
          <w:color w:val="000000"/>
          <w:sz w:val="27"/>
          <w:szCs w:val="27"/>
          <w:lang w:eastAsia="ru-RU"/>
        </w:rPr>
      </w:pPr>
      <w:r>
        <w:rPr>
          <w:rFonts w:eastAsia="Times New Roman"/>
          <w:color w:val="000000"/>
          <w:sz w:val="27"/>
          <w:szCs w:val="27"/>
          <w:lang w:eastAsia="ru-RU"/>
        </w:rPr>
        <w:t xml:space="preserve">                                                                                                </w:t>
      </w:r>
      <w:r w:rsidR="003F26DE">
        <w:rPr>
          <w:rFonts w:eastAsia="Times New Roman"/>
          <w:color w:val="000000"/>
          <w:sz w:val="27"/>
          <w:szCs w:val="27"/>
          <w:lang w:eastAsia="ru-RU"/>
        </w:rPr>
        <w:t xml:space="preserve">   </w:t>
      </w:r>
      <w:r>
        <w:rPr>
          <w:rFonts w:eastAsia="Times New Roman"/>
          <w:color w:val="000000"/>
          <w:sz w:val="27"/>
          <w:szCs w:val="27"/>
          <w:lang w:eastAsia="ru-RU"/>
        </w:rPr>
        <w:t xml:space="preserve">                  </w:t>
      </w:r>
      <w:r w:rsidR="002F6B8B" w:rsidRPr="00262D80">
        <w:rPr>
          <w:rFonts w:eastAsia="Times New Roman"/>
          <w:color w:val="000000"/>
          <w:sz w:val="27"/>
          <w:szCs w:val="27"/>
          <w:lang w:eastAsia="ru-RU"/>
        </w:rPr>
        <w:t xml:space="preserve">  Таблица №</w:t>
      </w:r>
      <w:r w:rsidR="00C9097D" w:rsidRPr="00262D80">
        <w:rPr>
          <w:rFonts w:eastAsia="Times New Roman"/>
          <w:color w:val="000000"/>
          <w:sz w:val="27"/>
          <w:szCs w:val="27"/>
          <w:lang w:eastAsia="ru-RU"/>
        </w:rPr>
        <w:t>2</w:t>
      </w:r>
    </w:p>
    <w:tbl>
      <w:tblPr>
        <w:tblStyle w:val="af5"/>
        <w:tblW w:w="9634" w:type="dxa"/>
        <w:tblLook w:val="04A0" w:firstRow="1" w:lastRow="0" w:firstColumn="1" w:lastColumn="0" w:noHBand="0" w:noVBand="1"/>
      </w:tblPr>
      <w:tblGrid>
        <w:gridCol w:w="8217"/>
        <w:gridCol w:w="1417"/>
      </w:tblGrid>
      <w:tr w:rsidR="002F6B8B" w:rsidRPr="00262D80" w:rsidTr="006D4590">
        <w:trPr>
          <w:trHeight w:val="425"/>
        </w:trPr>
        <w:tc>
          <w:tcPr>
            <w:tcW w:w="8217" w:type="dxa"/>
          </w:tcPr>
          <w:p w:rsidR="002F6B8B" w:rsidRPr="00262D80" w:rsidRDefault="002F6B8B" w:rsidP="001038E7">
            <w:pPr>
              <w:pStyle w:val="ConsPlusNormal"/>
              <w:jc w:val="center"/>
              <w:rPr>
                <w:rFonts w:eastAsia="Times New Roman"/>
                <w:b/>
                <w:color w:val="000000"/>
                <w:sz w:val="27"/>
                <w:szCs w:val="27"/>
              </w:rPr>
            </w:pPr>
            <w:r w:rsidRPr="00262D80">
              <w:rPr>
                <w:rFonts w:eastAsia="Times New Roman"/>
                <w:b/>
                <w:color w:val="000000"/>
                <w:sz w:val="27"/>
                <w:szCs w:val="27"/>
              </w:rPr>
              <w:t>Наименование показателя</w:t>
            </w:r>
          </w:p>
        </w:tc>
        <w:tc>
          <w:tcPr>
            <w:tcW w:w="1417" w:type="dxa"/>
          </w:tcPr>
          <w:p w:rsidR="002F6B8B" w:rsidRPr="00262D80" w:rsidRDefault="002F6B8B" w:rsidP="00495A84">
            <w:pPr>
              <w:pStyle w:val="ConsPlusNormal"/>
              <w:jc w:val="center"/>
              <w:rPr>
                <w:rFonts w:eastAsia="Times New Roman"/>
                <w:b/>
                <w:color w:val="000000"/>
                <w:sz w:val="27"/>
                <w:szCs w:val="27"/>
              </w:rPr>
            </w:pPr>
            <w:r w:rsidRPr="00262D80">
              <w:rPr>
                <w:rFonts w:eastAsia="Times New Roman"/>
                <w:b/>
                <w:color w:val="000000"/>
                <w:sz w:val="27"/>
                <w:szCs w:val="27"/>
              </w:rPr>
              <w:t>201</w:t>
            </w:r>
            <w:r w:rsidR="00495A84" w:rsidRPr="00262D80">
              <w:rPr>
                <w:rFonts w:eastAsia="Times New Roman"/>
                <w:b/>
                <w:color w:val="000000"/>
                <w:sz w:val="27"/>
                <w:szCs w:val="27"/>
              </w:rPr>
              <w:t>8</w:t>
            </w:r>
            <w:r w:rsidR="006D4590" w:rsidRPr="00262D80">
              <w:rPr>
                <w:rFonts w:eastAsia="Times New Roman"/>
                <w:b/>
                <w:color w:val="000000"/>
                <w:sz w:val="27"/>
                <w:szCs w:val="27"/>
              </w:rPr>
              <w:t xml:space="preserve"> год</w:t>
            </w:r>
          </w:p>
        </w:tc>
      </w:tr>
      <w:tr w:rsidR="002F6B8B" w:rsidRPr="00262D80" w:rsidTr="006D4590">
        <w:tc>
          <w:tcPr>
            <w:tcW w:w="8217" w:type="dxa"/>
          </w:tcPr>
          <w:p w:rsidR="002F6B8B" w:rsidRPr="00262D80" w:rsidRDefault="002F6B8B" w:rsidP="001038E7">
            <w:pPr>
              <w:pStyle w:val="ConsPlusNormal"/>
              <w:jc w:val="both"/>
              <w:rPr>
                <w:rFonts w:eastAsia="Times New Roman"/>
                <w:b/>
                <w:color w:val="000000"/>
                <w:sz w:val="27"/>
                <w:szCs w:val="27"/>
              </w:rPr>
            </w:pPr>
            <w:r w:rsidRPr="00262D80">
              <w:rPr>
                <w:rFonts w:eastAsia="Times New Roman"/>
                <w:b/>
                <w:color w:val="000000"/>
                <w:sz w:val="27"/>
                <w:szCs w:val="27"/>
              </w:rPr>
              <w:t>Проведено мероприятий всего, из них:</w:t>
            </w:r>
          </w:p>
        </w:tc>
        <w:tc>
          <w:tcPr>
            <w:tcW w:w="1417" w:type="dxa"/>
          </w:tcPr>
          <w:p w:rsidR="002F6B8B" w:rsidRPr="00262D80" w:rsidRDefault="005360AA" w:rsidP="008F293F">
            <w:pPr>
              <w:pStyle w:val="ConsPlusNormal"/>
              <w:jc w:val="center"/>
              <w:rPr>
                <w:rFonts w:eastAsia="Times New Roman"/>
                <w:b/>
                <w:color w:val="000000"/>
                <w:sz w:val="27"/>
                <w:szCs w:val="27"/>
              </w:rPr>
            </w:pPr>
            <w:r w:rsidRPr="00262D80">
              <w:rPr>
                <w:b/>
                <w:sz w:val="27"/>
                <w:szCs w:val="27"/>
              </w:rPr>
              <w:t>19</w:t>
            </w:r>
            <w:r w:rsidR="008F293F" w:rsidRPr="00262D80">
              <w:rPr>
                <w:b/>
                <w:sz w:val="27"/>
                <w:szCs w:val="27"/>
              </w:rPr>
              <w:t>8</w:t>
            </w:r>
          </w:p>
        </w:tc>
      </w:tr>
      <w:tr w:rsidR="002F6B8B" w:rsidRPr="00262D80" w:rsidTr="006D4590">
        <w:tc>
          <w:tcPr>
            <w:tcW w:w="8217" w:type="dxa"/>
          </w:tcPr>
          <w:p w:rsidR="002F6B8B" w:rsidRPr="00262D80" w:rsidRDefault="002F6B8B" w:rsidP="002F6B8B">
            <w:pPr>
              <w:pStyle w:val="ConsPlusNormal"/>
              <w:numPr>
                <w:ilvl w:val="0"/>
                <w:numId w:val="14"/>
              </w:numPr>
              <w:ind w:left="454" w:hanging="141"/>
              <w:jc w:val="both"/>
              <w:rPr>
                <w:rFonts w:eastAsia="Times New Roman"/>
                <w:b/>
                <w:color w:val="000000"/>
                <w:sz w:val="27"/>
                <w:szCs w:val="27"/>
              </w:rPr>
            </w:pPr>
            <w:r w:rsidRPr="00262D80">
              <w:rPr>
                <w:rFonts w:eastAsia="Times New Roman"/>
                <w:b/>
                <w:color w:val="000000"/>
                <w:sz w:val="27"/>
                <w:szCs w:val="27"/>
              </w:rPr>
              <w:lastRenderedPageBreak/>
              <w:t>Контрольных, всего: (ед.)</w:t>
            </w:r>
          </w:p>
        </w:tc>
        <w:tc>
          <w:tcPr>
            <w:tcW w:w="1417" w:type="dxa"/>
          </w:tcPr>
          <w:p w:rsidR="002F6B8B" w:rsidRPr="00262D80" w:rsidRDefault="00495A84" w:rsidP="001038E7">
            <w:pPr>
              <w:pStyle w:val="ConsPlusNormal"/>
              <w:jc w:val="center"/>
              <w:rPr>
                <w:rFonts w:eastAsia="Times New Roman"/>
                <w:b/>
                <w:color w:val="000000"/>
                <w:sz w:val="27"/>
                <w:szCs w:val="27"/>
              </w:rPr>
            </w:pPr>
            <w:r w:rsidRPr="00262D80">
              <w:rPr>
                <w:rFonts w:eastAsia="Times New Roman"/>
                <w:b/>
                <w:color w:val="000000"/>
                <w:sz w:val="27"/>
                <w:szCs w:val="27"/>
              </w:rPr>
              <w:t>8</w:t>
            </w:r>
          </w:p>
        </w:tc>
      </w:tr>
      <w:tr w:rsidR="002F6B8B" w:rsidRPr="00262D80" w:rsidTr="006D4590">
        <w:tc>
          <w:tcPr>
            <w:tcW w:w="8217" w:type="dxa"/>
          </w:tcPr>
          <w:p w:rsidR="002F6B8B" w:rsidRPr="002051C2" w:rsidRDefault="002F6B8B" w:rsidP="001038E7">
            <w:pPr>
              <w:pStyle w:val="ConsPlusNormal"/>
              <w:jc w:val="both"/>
              <w:rPr>
                <w:rFonts w:eastAsia="Times New Roman"/>
                <w:i/>
                <w:color w:val="000000"/>
                <w:sz w:val="22"/>
                <w:szCs w:val="22"/>
              </w:rPr>
            </w:pPr>
            <w:r w:rsidRPr="002051C2">
              <w:rPr>
                <w:rFonts w:eastAsia="Times New Roman"/>
                <w:color w:val="000000"/>
                <w:sz w:val="22"/>
                <w:szCs w:val="22"/>
              </w:rPr>
              <w:t xml:space="preserve"> - плановых (ед.)</w:t>
            </w:r>
          </w:p>
        </w:tc>
        <w:tc>
          <w:tcPr>
            <w:tcW w:w="1417" w:type="dxa"/>
          </w:tcPr>
          <w:p w:rsidR="002F6B8B" w:rsidRPr="002051C2" w:rsidRDefault="002C251C" w:rsidP="001038E7">
            <w:pPr>
              <w:pStyle w:val="ConsPlusNormal"/>
              <w:jc w:val="center"/>
              <w:rPr>
                <w:rFonts w:eastAsia="Times New Roman"/>
                <w:i/>
                <w:color w:val="000000"/>
                <w:sz w:val="22"/>
                <w:szCs w:val="22"/>
              </w:rPr>
            </w:pPr>
            <w:r w:rsidRPr="002051C2">
              <w:rPr>
                <w:rFonts w:eastAsia="Times New Roman"/>
                <w:i/>
                <w:color w:val="000000"/>
                <w:sz w:val="22"/>
                <w:szCs w:val="22"/>
              </w:rPr>
              <w:t>6</w:t>
            </w:r>
          </w:p>
        </w:tc>
      </w:tr>
      <w:tr w:rsidR="002F6B8B" w:rsidRPr="00262D80" w:rsidTr="006D4590">
        <w:tc>
          <w:tcPr>
            <w:tcW w:w="8217" w:type="dxa"/>
          </w:tcPr>
          <w:p w:rsidR="002F6B8B" w:rsidRPr="002051C2" w:rsidRDefault="002F6B8B" w:rsidP="001038E7">
            <w:pPr>
              <w:pStyle w:val="ConsPlusNormal"/>
              <w:jc w:val="both"/>
              <w:rPr>
                <w:rFonts w:eastAsia="Times New Roman"/>
                <w:color w:val="000000"/>
                <w:sz w:val="22"/>
                <w:szCs w:val="22"/>
              </w:rPr>
            </w:pPr>
            <w:r w:rsidRPr="002051C2">
              <w:rPr>
                <w:rFonts w:eastAsia="Times New Roman"/>
                <w:color w:val="000000"/>
                <w:sz w:val="22"/>
                <w:szCs w:val="22"/>
              </w:rPr>
              <w:t xml:space="preserve"> - внеплановые (ед.) </w:t>
            </w:r>
          </w:p>
        </w:tc>
        <w:tc>
          <w:tcPr>
            <w:tcW w:w="1417" w:type="dxa"/>
          </w:tcPr>
          <w:p w:rsidR="002F6B8B" w:rsidRPr="002051C2" w:rsidRDefault="002C251C" w:rsidP="001038E7">
            <w:pPr>
              <w:pStyle w:val="ConsPlusNormal"/>
              <w:jc w:val="center"/>
              <w:rPr>
                <w:rFonts w:eastAsia="Times New Roman"/>
                <w:i/>
                <w:color w:val="000000"/>
                <w:sz w:val="22"/>
                <w:szCs w:val="22"/>
              </w:rPr>
            </w:pPr>
            <w:r w:rsidRPr="002051C2">
              <w:rPr>
                <w:rFonts w:eastAsia="Times New Roman"/>
                <w:i/>
                <w:color w:val="000000"/>
                <w:sz w:val="22"/>
                <w:szCs w:val="22"/>
              </w:rPr>
              <w:t>2</w:t>
            </w:r>
          </w:p>
        </w:tc>
      </w:tr>
      <w:tr w:rsidR="002F6B8B" w:rsidRPr="00262D80" w:rsidTr="006D4590">
        <w:tc>
          <w:tcPr>
            <w:tcW w:w="8217" w:type="dxa"/>
          </w:tcPr>
          <w:p w:rsidR="002F6B8B" w:rsidRPr="002051C2" w:rsidRDefault="002F6B8B" w:rsidP="001038E7">
            <w:pPr>
              <w:pStyle w:val="ConsPlusNormal"/>
              <w:jc w:val="both"/>
              <w:rPr>
                <w:rFonts w:eastAsia="Times New Roman"/>
                <w:color w:val="000000"/>
                <w:sz w:val="22"/>
                <w:szCs w:val="22"/>
              </w:rPr>
            </w:pPr>
            <w:r w:rsidRPr="002051C2">
              <w:rPr>
                <w:rFonts w:eastAsia="Times New Roman"/>
                <w:color w:val="000000"/>
                <w:sz w:val="22"/>
                <w:szCs w:val="22"/>
              </w:rPr>
              <w:t xml:space="preserve">   из них:</w:t>
            </w:r>
          </w:p>
        </w:tc>
        <w:tc>
          <w:tcPr>
            <w:tcW w:w="1417" w:type="dxa"/>
          </w:tcPr>
          <w:p w:rsidR="002F6B8B" w:rsidRPr="002051C2" w:rsidRDefault="002F6B8B" w:rsidP="001038E7">
            <w:pPr>
              <w:pStyle w:val="ConsPlusNormal"/>
              <w:jc w:val="both"/>
              <w:rPr>
                <w:rFonts w:eastAsia="Times New Roman"/>
                <w:color w:val="000000"/>
                <w:sz w:val="22"/>
                <w:szCs w:val="22"/>
              </w:rPr>
            </w:pPr>
          </w:p>
        </w:tc>
      </w:tr>
      <w:tr w:rsidR="002F6B8B" w:rsidRPr="00262D80" w:rsidTr="006D4590">
        <w:tc>
          <w:tcPr>
            <w:tcW w:w="8217" w:type="dxa"/>
          </w:tcPr>
          <w:p w:rsidR="002F6B8B" w:rsidRPr="002051C2" w:rsidRDefault="002F6B8B" w:rsidP="002C251C">
            <w:pPr>
              <w:pStyle w:val="ConsPlusNormal"/>
              <w:jc w:val="both"/>
              <w:rPr>
                <w:rFonts w:eastAsia="Times New Roman"/>
                <w:i/>
                <w:color w:val="000000"/>
                <w:sz w:val="22"/>
                <w:szCs w:val="22"/>
                <w:highlight w:val="yellow"/>
              </w:rPr>
            </w:pPr>
            <w:r w:rsidRPr="002051C2">
              <w:rPr>
                <w:rFonts w:eastAsia="Times New Roman"/>
                <w:color w:val="000000"/>
                <w:sz w:val="22"/>
                <w:szCs w:val="22"/>
              </w:rPr>
              <w:t xml:space="preserve">  - </w:t>
            </w:r>
            <w:r w:rsidRPr="002051C2">
              <w:rPr>
                <w:rFonts w:eastAsia="Times New Roman"/>
                <w:i/>
                <w:color w:val="000000"/>
                <w:sz w:val="22"/>
                <w:szCs w:val="22"/>
              </w:rPr>
              <w:t>совместное мероприятие с ОМВД России по Белгородскому району в М</w:t>
            </w:r>
            <w:r w:rsidR="002C251C" w:rsidRPr="002051C2">
              <w:rPr>
                <w:rFonts w:eastAsia="Times New Roman"/>
                <w:i/>
                <w:color w:val="000000"/>
                <w:sz w:val="22"/>
                <w:szCs w:val="22"/>
              </w:rPr>
              <w:t>Д</w:t>
            </w:r>
            <w:r w:rsidRPr="002051C2">
              <w:rPr>
                <w:rFonts w:eastAsia="Times New Roman"/>
                <w:i/>
                <w:color w:val="000000"/>
                <w:sz w:val="22"/>
                <w:szCs w:val="22"/>
              </w:rPr>
              <w:t xml:space="preserve">ОУ </w:t>
            </w:r>
            <w:r w:rsidR="002C251C" w:rsidRPr="002051C2">
              <w:rPr>
                <w:rFonts w:eastAsia="Times New Roman"/>
                <w:i/>
                <w:color w:val="000000"/>
                <w:sz w:val="22"/>
                <w:szCs w:val="22"/>
              </w:rPr>
              <w:t>«Детский сад № 22 поселок Северный Белгородского района Белгородской области»;</w:t>
            </w:r>
          </w:p>
        </w:tc>
        <w:tc>
          <w:tcPr>
            <w:tcW w:w="1417" w:type="dxa"/>
          </w:tcPr>
          <w:p w:rsidR="002F6B8B" w:rsidRPr="002051C2" w:rsidRDefault="002F6B8B" w:rsidP="001038E7">
            <w:pPr>
              <w:pStyle w:val="ConsPlusNormal"/>
              <w:jc w:val="both"/>
              <w:rPr>
                <w:rFonts w:eastAsia="Times New Roman"/>
                <w:color w:val="000000"/>
                <w:sz w:val="22"/>
                <w:szCs w:val="22"/>
              </w:rPr>
            </w:pPr>
          </w:p>
        </w:tc>
      </w:tr>
      <w:tr w:rsidR="002F6B8B" w:rsidRPr="00262D80" w:rsidTr="006D4590">
        <w:trPr>
          <w:trHeight w:val="523"/>
        </w:trPr>
        <w:tc>
          <w:tcPr>
            <w:tcW w:w="8217" w:type="dxa"/>
          </w:tcPr>
          <w:p w:rsidR="002F6B8B" w:rsidRPr="002051C2" w:rsidRDefault="002F6B8B" w:rsidP="002C251C">
            <w:pPr>
              <w:pStyle w:val="ConsPlusNormal"/>
              <w:jc w:val="both"/>
              <w:rPr>
                <w:rFonts w:eastAsia="Times New Roman"/>
                <w:i/>
                <w:color w:val="000000"/>
                <w:sz w:val="22"/>
                <w:szCs w:val="22"/>
                <w:highlight w:val="yellow"/>
              </w:rPr>
            </w:pPr>
            <w:r w:rsidRPr="002051C2">
              <w:rPr>
                <w:rFonts w:eastAsia="Times New Roman"/>
                <w:i/>
                <w:color w:val="000000"/>
                <w:sz w:val="22"/>
                <w:szCs w:val="22"/>
              </w:rPr>
              <w:t xml:space="preserve">  -</w:t>
            </w:r>
            <w:r w:rsidRPr="002051C2">
              <w:rPr>
                <w:i/>
                <w:sz w:val="22"/>
                <w:szCs w:val="22"/>
              </w:rPr>
              <w:t xml:space="preserve"> </w:t>
            </w:r>
            <w:r w:rsidRPr="002051C2">
              <w:rPr>
                <w:rFonts w:eastAsia="Times New Roman"/>
                <w:i/>
                <w:color w:val="000000"/>
                <w:sz w:val="22"/>
                <w:szCs w:val="22"/>
              </w:rPr>
              <w:t xml:space="preserve">по поручению прокуратуры Белгородского района в </w:t>
            </w:r>
            <w:r w:rsidR="002C251C" w:rsidRPr="002051C2">
              <w:rPr>
                <w:rFonts w:eastAsia="Times New Roman"/>
                <w:i/>
                <w:color w:val="000000"/>
                <w:sz w:val="22"/>
                <w:szCs w:val="22"/>
              </w:rPr>
              <w:t>МБУ «Физкультурно-оздоровительный комплекс «Звездный» села Бессоновка Белгородского района Белгородской области»</w:t>
            </w:r>
          </w:p>
        </w:tc>
        <w:tc>
          <w:tcPr>
            <w:tcW w:w="1417" w:type="dxa"/>
          </w:tcPr>
          <w:p w:rsidR="002F6B8B" w:rsidRPr="002051C2" w:rsidRDefault="002F6B8B" w:rsidP="001038E7">
            <w:pPr>
              <w:pStyle w:val="ConsPlusNormal"/>
              <w:jc w:val="both"/>
              <w:rPr>
                <w:rFonts w:eastAsia="Times New Roman"/>
                <w:color w:val="000000"/>
                <w:sz w:val="22"/>
                <w:szCs w:val="22"/>
              </w:rPr>
            </w:pPr>
          </w:p>
        </w:tc>
      </w:tr>
      <w:tr w:rsidR="002F6B8B" w:rsidRPr="00262D80" w:rsidTr="006D4590">
        <w:tc>
          <w:tcPr>
            <w:tcW w:w="8217" w:type="dxa"/>
          </w:tcPr>
          <w:p w:rsidR="002F6B8B" w:rsidRPr="002051C2" w:rsidRDefault="002F6B8B" w:rsidP="001038E7">
            <w:pPr>
              <w:pStyle w:val="ConsPlusNormal"/>
              <w:jc w:val="both"/>
              <w:rPr>
                <w:rFonts w:eastAsia="Times New Roman"/>
                <w:color w:val="000000"/>
                <w:sz w:val="22"/>
                <w:szCs w:val="22"/>
              </w:rPr>
            </w:pPr>
            <w:r w:rsidRPr="002051C2">
              <w:rPr>
                <w:rFonts w:eastAsia="Times New Roman"/>
                <w:color w:val="000000"/>
                <w:sz w:val="22"/>
                <w:szCs w:val="22"/>
              </w:rPr>
              <w:t>- контрольных мероприятий, по результатам которых выявлены нарушения (ед.)</w:t>
            </w:r>
          </w:p>
        </w:tc>
        <w:tc>
          <w:tcPr>
            <w:tcW w:w="1417" w:type="dxa"/>
          </w:tcPr>
          <w:p w:rsidR="002F6B8B" w:rsidRPr="002051C2" w:rsidRDefault="00D873DE" w:rsidP="00FB46F3">
            <w:pPr>
              <w:pStyle w:val="ConsPlusNormal"/>
              <w:jc w:val="center"/>
              <w:rPr>
                <w:rFonts w:eastAsia="Times New Roman"/>
                <w:b/>
                <w:color w:val="000000"/>
                <w:sz w:val="22"/>
                <w:szCs w:val="22"/>
              </w:rPr>
            </w:pPr>
            <w:r w:rsidRPr="002051C2">
              <w:rPr>
                <w:rFonts w:eastAsia="Times New Roman"/>
                <w:b/>
                <w:color w:val="000000"/>
                <w:sz w:val="22"/>
                <w:szCs w:val="22"/>
              </w:rPr>
              <w:t>8</w:t>
            </w:r>
          </w:p>
        </w:tc>
      </w:tr>
      <w:tr w:rsidR="002F6B8B" w:rsidRPr="00262D80" w:rsidTr="006D4590">
        <w:tc>
          <w:tcPr>
            <w:tcW w:w="8217" w:type="dxa"/>
          </w:tcPr>
          <w:p w:rsidR="002F6B8B" w:rsidRPr="002051C2" w:rsidRDefault="002F6B8B" w:rsidP="001038E7">
            <w:pPr>
              <w:pStyle w:val="ConsPlusNormal"/>
              <w:jc w:val="both"/>
              <w:rPr>
                <w:rFonts w:eastAsia="Times New Roman"/>
                <w:color w:val="000000"/>
                <w:sz w:val="22"/>
                <w:szCs w:val="22"/>
              </w:rPr>
            </w:pPr>
            <w:r w:rsidRPr="002051C2">
              <w:rPr>
                <w:rFonts w:eastAsia="Times New Roman"/>
                <w:color w:val="000000"/>
                <w:sz w:val="22"/>
                <w:szCs w:val="22"/>
              </w:rPr>
              <w:t xml:space="preserve">  из них</w:t>
            </w:r>
            <w:r w:rsidR="00FB46F3" w:rsidRPr="002051C2">
              <w:rPr>
                <w:rFonts w:eastAsia="Times New Roman"/>
                <w:color w:val="000000"/>
                <w:sz w:val="22"/>
                <w:szCs w:val="22"/>
              </w:rPr>
              <w:t xml:space="preserve"> всего нарушений (</w:t>
            </w:r>
            <w:proofErr w:type="gramStart"/>
            <w:r w:rsidR="00FB46F3" w:rsidRPr="002051C2">
              <w:rPr>
                <w:rFonts w:eastAsia="Times New Roman"/>
                <w:color w:val="000000"/>
                <w:sz w:val="22"/>
                <w:szCs w:val="22"/>
              </w:rPr>
              <w:t>ед.)/</w:t>
            </w:r>
            <w:proofErr w:type="gramEnd"/>
            <w:r w:rsidR="00FB46F3" w:rsidRPr="002051C2">
              <w:rPr>
                <w:rFonts w:eastAsia="Times New Roman"/>
                <w:color w:val="000000"/>
                <w:sz w:val="22"/>
                <w:szCs w:val="22"/>
              </w:rPr>
              <w:t xml:space="preserve"> (сумма, тыс. руб.)</w:t>
            </w:r>
            <w:r w:rsidRPr="002051C2">
              <w:rPr>
                <w:rFonts w:eastAsia="Times New Roman"/>
                <w:color w:val="000000"/>
                <w:sz w:val="22"/>
                <w:szCs w:val="22"/>
              </w:rPr>
              <w:t>:</w:t>
            </w:r>
          </w:p>
        </w:tc>
        <w:tc>
          <w:tcPr>
            <w:tcW w:w="1417" w:type="dxa"/>
          </w:tcPr>
          <w:p w:rsidR="002F6B8B" w:rsidRPr="002051C2" w:rsidRDefault="0083686A" w:rsidP="00177BE5">
            <w:pPr>
              <w:pStyle w:val="ConsPlusNormal"/>
              <w:jc w:val="both"/>
              <w:rPr>
                <w:rFonts w:eastAsia="Times New Roman"/>
                <w:b/>
                <w:color w:val="000000"/>
                <w:sz w:val="22"/>
                <w:szCs w:val="22"/>
              </w:rPr>
            </w:pPr>
            <w:r w:rsidRPr="002051C2">
              <w:rPr>
                <w:rFonts w:eastAsia="Times New Roman"/>
                <w:b/>
                <w:color w:val="000000"/>
                <w:sz w:val="22"/>
                <w:szCs w:val="22"/>
              </w:rPr>
              <w:t>102</w:t>
            </w:r>
            <w:r w:rsidR="009E5B5B" w:rsidRPr="002051C2">
              <w:rPr>
                <w:rFonts w:eastAsia="Times New Roman"/>
                <w:b/>
                <w:color w:val="000000"/>
                <w:sz w:val="22"/>
                <w:szCs w:val="22"/>
              </w:rPr>
              <w:t xml:space="preserve">/ </w:t>
            </w:r>
            <w:r w:rsidR="00177BE5" w:rsidRPr="002051C2">
              <w:rPr>
                <w:rFonts w:eastAsia="Times New Roman"/>
                <w:b/>
                <w:color w:val="000000"/>
                <w:sz w:val="22"/>
                <w:szCs w:val="22"/>
              </w:rPr>
              <w:t>5367,9</w:t>
            </w:r>
          </w:p>
        </w:tc>
      </w:tr>
      <w:tr w:rsidR="002F6B8B" w:rsidRPr="00262D80" w:rsidTr="006D4590">
        <w:tc>
          <w:tcPr>
            <w:tcW w:w="8217" w:type="dxa"/>
          </w:tcPr>
          <w:p w:rsidR="002F6B8B" w:rsidRPr="002051C2" w:rsidRDefault="002F6B8B" w:rsidP="001038E7">
            <w:pPr>
              <w:pStyle w:val="ConsPlusNormal"/>
              <w:jc w:val="both"/>
              <w:rPr>
                <w:rFonts w:eastAsia="Times New Roman"/>
                <w:color w:val="000000"/>
                <w:sz w:val="22"/>
                <w:szCs w:val="22"/>
              </w:rPr>
            </w:pPr>
            <w:r w:rsidRPr="002051C2">
              <w:rPr>
                <w:rFonts w:eastAsia="Times New Roman"/>
                <w:color w:val="000000"/>
                <w:sz w:val="22"/>
                <w:szCs w:val="22"/>
              </w:rPr>
              <w:t>- финансовые (ед.)</w:t>
            </w:r>
            <w:r w:rsidR="009E5B5B" w:rsidRPr="002051C2">
              <w:rPr>
                <w:rFonts w:eastAsia="Times New Roman"/>
                <w:color w:val="000000"/>
                <w:sz w:val="22"/>
                <w:szCs w:val="22"/>
              </w:rPr>
              <w:t xml:space="preserve"> </w:t>
            </w:r>
            <w:r w:rsidRPr="002051C2">
              <w:rPr>
                <w:rFonts w:eastAsia="Times New Roman"/>
                <w:color w:val="000000"/>
                <w:sz w:val="22"/>
                <w:szCs w:val="22"/>
              </w:rPr>
              <w:t>/</w:t>
            </w:r>
            <w:r w:rsidR="009E5B5B" w:rsidRPr="002051C2">
              <w:rPr>
                <w:rFonts w:eastAsia="Times New Roman"/>
                <w:color w:val="000000"/>
                <w:sz w:val="22"/>
                <w:szCs w:val="22"/>
              </w:rPr>
              <w:t xml:space="preserve"> </w:t>
            </w:r>
            <w:r w:rsidRPr="002051C2">
              <w:rPr>
                <w:rFonts w:eastAsia="Times New Roman"/>
                <w:color w:val="000000"/>
                <w:sz w:val="22"/>
                <w:szCs w:val="22"/>
              </w:rPr>
              <w:t>(сумма</w:t>
            </w:r>
            <w:r w:rsidR="00D873DE" w:rsidRPr="002051C2">
              <w:rPr>
                <w:rFonts w:eastAsia="Times New Roman"/>
                <w:color w:val="000000"/>
                <w:sz w:val="22"/>
                <w:szCs w:val="22"/>
              </w:rPr>
              <w:t>, тыс. руб.</w:t>
            </w:r>
            <w:r w:rsidRPr="002051C2">
              <w:rPr>
                <w:rFonts w:eastAsia="Times New Roman"/>
                <w:color w:val="000000"/>
                <w:sz w:val="22"/>
                <w:szCs w:val="22"/>
              </w:rPr>
              <w:t>)</w:t>
            </w:r>
          </w:p>
        </w:tc>
        <w:tc>
          <w:tcPr>
            <w:tcW w:w="1417" w:type="dxa"/>
          </w:tcPr>
          <w:p w:rsidR="002F6B8B" w:rsidRPr="002051C2" w:rsidRDefault="006D4590" w:rsidP="00C9097D">
            <w:pPr>
              <w:pStyle w:val="ConsPlusNormal"/>
              <w:jc w:val="both"/>
              <w:rPr>
                <w:rFonts w:eastAsia="Times New Roman"/>
                <w:color w:val="000000"/>
                <w:sz w:val="22"/>
                <w:szCs w:val="22"/>
              </w:rPr>
            </w:pPr>
            <w:r w:rsidRPr="002051C2">
              <w:rPr>
                <w:rFonts w:eastAsia="Times New Roman"/>
                <w:color w:val="000000"/>
                <w:sz w:val="22"/>
                <w:szCs w:val="22"/>
              </w:rPr>
              <w:t xml:space="preserve"> </w:t>
            </w:r>
            <w:r w:rsidR="00C9097D" w:rsidRPr="002051C2">
              <w:rPr>
                <w:rFonts w:eastAsia="Times New Roman"/>
                <w:color w:val="000000"/>
                <w:sz w:val="22"/>
                <w:szCs w:val="22"/>
              </w:rPr>
              <w:t>28</w:t>
            </w:r>
            <w:r w:rsidR="009E5B5B" w:rsidRPr="002051C2">
              <w:rPr>
                <w:rFonts w:eastAsia="Times New Roman"/>
                <w:color w:val="000000"/>
                <w:sz w:val="22"/>
                <w:szCs w:val="22"/>
              </w:rPr>
              <w:t xml:space="preserve"> </w:t>
            </w:r>
            <w:r w:rsidR="00D873DE" w:rsidRPr="002051C2">
              <w:rPr>
                <w:rFonts w:eastAsia="Times New Roman"/>
                <w:color w:val="000000"/>
                <w:sz w:val="22"/>
                <w:szCs w:val="22"/>
              </w:rPr>
              <w:t>/</w:t>
            </w:r>
            <w:r w:rsidR="009E5B5B" w:rsidRPr="002051C2">
              <w:rPr>
                <w:rFonts w:eastAsia="Times New Roman"/>
                <w:color w:val="000000"/>
                <w:sz w:val="22"/>
                <w:szCs w:val="22"/>
              </w:rPr>
              <w:t xml:space="preserve"> </w:t>
            </w:r>
            <w:r w:rsidR="00177BE5" w:rsidRPr="002051C2">
              <w:rPr>
                <w:rFonts w:eastAsia="Times New Roman"/>
                <w:color w:val="000000"/>
                <w:sz w:val="22"/>
                <w:szCs w:val="22"/>
              </w:rPr>
              <w:t>5367,9</w:t>
            </w:r>
          </w:p>
        </w:tc>
      </w:tr>
      <w:tr w:rsidR="002F6B8B" w:rsidRPr="00262D80" w:rsidTr="006D4590">
        <w:tc>
          <w:tcPr>
            <w:tcW w:w="8217" w:type="dxa"/>
          </w:tcPr>
          <w:p w:rsidR="002F6B8B" w:rsidRPr="002051C2" w:rsidRDefault="002F6B8B" w:rsidP="001038E7">
            <w:pPr>
              <w:pStyle w:val="ConsPlusNormal"/>
              <w:jc w:val="both"/>
              <w:rPr>
                <w:rFonts w:eastAsia="Times New Roman"/>
                <w:color w:val="000000"/>
                <w:sz w:val="22"/>
                <w:szCs w:val="22"/>
              </w:rPr>
            </w:pPr>
            <w:r w:rsidRPr="002051C2">
              <w:rPr>
                <w:rFonts w:eastAsia="Times New Roman"/>
                <w:color w:val="000000"/>
                <w:sz w:val="22"/>
                <w:szCs w:val="22"/>
              </w:rPr>
              <w:t>- не имеющие стоимостную оценку (ед.)</w:t>
            </w:r>
          </w:p>
        </w:tc>
        <w:tc>
          <w:tcPr>
            <w:tcW w:w="1417" w:type="dxa"/>
          </w:tcPr>
          <w:p w:rsidR="002F6B8B" w:rsidRPr="002051C2" w:rsidRDefault="00C9097D" w:rsidP="002F7F5C">
            <w:pPr>
              <w:pStyle w:val="ConsPlusNormal"/>
              <w:jc w:val="center"/>
              <w:rPr>
                <w:rFonts w:eastAsia="Times New Roman"/>
                <w:color w:val="000000"/>
                <w:sz w:val="22"/>
                <w:szCs w:val="22"/>
              </w:rPr>
            </w:pPr>
            <w:r w:rsidRPr="002051C2">
              <w:rPr>
                <w:rFonts w:eastAsia="Times New Roman"/>
                <w:color w:val="000000"/>
                <w:sz w:val="22"/>
                <w:szCs w:val="22"/>
              </w:rPr>
              <w:t>74</w:t>
            </w:r>
          </w:p>
        </w:tc>
      </w:tr>
      <w:tr w:rsidR="002F6B8B" w:rsidRPr="00262D80" w:rsidTr="006D4590">
        <w:tc>
          <w:tcPr>
            <w:tcW w:w="8217" w:type="dxa"/>
          </w:tcPr>
          <w:p w:rsidR="002F6B8B" w:rsidRPr="00262D80" w:rsidRDefault="002F6B8B" w:rsidP="002F6B8B">
            <w:pPr>
              <w:pStyle w:val="ConsPlusNormal"/>
              <w:numPr>
                <w:ilvl w:val="0"/>
                <w:numId w:val="14"/>
              </w:numPr>
              <w:jc w:val="both"/>
              <w:rPr>
                <w:rFonts w:eastAsia="Times New Roman"/>
                <w:b/>
                <w:color w:val="000000"/>
                <w:sz w:val="27"/>
                <w:szCs w:val="27"/>
              </w:rPr>
            </w:pPr>
            <w:r w:rsidRPr="00262D80">
              <w:rPr>
                <w:rFonts w:eastAsia="Times New Roman"/>
                <w:b/>
                <w:color w:val="000000"/>
                <w:sz w:val="27"/>
                <w:szCs w:val="27"/>
              </w:rPr>
              <w:t>Экспертно-аналитических, всего: (ед.)</w:t>
            </w:r>
          </w:p>
        </w:tc>
        <w:tc>
          <w:tcPr>
            <w:tcW w:w="1417" w:type="dxa"/>
          </w:tcPr>
          <w:p w:rsidR="002F6B8B" w:rsidRPr="00262D80" w:rsidRDefault="009E5B5B" w:rsidP="008F293F">
            <w:pPr>
              <w:pStyle w:val="ConsPlusNormal"/>
              <w:jc w:val="center"/>
              <w:rPr>
                <w:rFonts w:eastAsia="Times New Roman"/>
                <w:b/>
                <w:color w:val="000000"/>
                <w:sz w:val="27"/>
                <w:szCs w:val="27"/>
              </w:rPr>
            </w:pPr>
            <w:r w:rsidRPr="00262D80">
              <w:rPr>
                <w:rFonts w:eastAsia="Times New Roman"/>
                <w:b/>
                <w:color w:val="000000"/>
                <w:sz w:val="27"/>
                <w:szCs w:val="27"/>
              </w:rPr>
              <w:t>1</w:t>
            </w:r>
            <w:r w:rsidR="008F293F" w:rsidRPr="00262D80">
              <w:rPr>
                <w:rFonts w:eastAsia="Times New Roman"/>
                <w:b/>
                <w:color w:val="000000"/>
                <w:sz w:val="27"/>
                <w:szCs w:val="27"/>
              </w:rPr>
              <w:t>90</w:t>
            </w:r>
          </w:p>
        </w:tc>
      </w:tr>
      <w:tr w:rsidR="002F6B8B" w:rsidRPr="00262D80" w:rsidTr="006D4590">
        <w:tc>
          <w:tcPr>
            <w:tcW w:w="8217" w:type="dxa"/>
          </w:tcPr>
          <w:p w:rsidR="002F6B8B" w:rsidRPr="002051C2" w:rsidRDefault="002F6B8B" w:rsidP="001038E7">
            <w:pPr>
              <w:pStyle w:val="ConsPlusNormal"/>
              <w:jc w:val="both"/>
              <w:rPr>
                <w:rFonts w:eastAsia="Times New Roman"/>
                <w:color w:val="000000"/>
                <w:sz w:val="22"/>
                <w:szCs w:val="22"/>
              </w:rPr>
            </w:pPr>
            <w:r w:rsidRPr="002051C2">
              <w:rPr>
                <w:rFonts w:eastAsia="Times New Roman"/>
                <w:color w:val="000000"/>
                <w:sz w:val="22"/>
                <w:szCs w:val="22"/>
              </w:rPr>
              <w:t>- экспертных заключений на проекты решений представительных органов, (ед.)</w:t>
            </w:r>
          </w:p>
        </w:tc>
        <w:tc>
          <w:tcPr>
            <w:tcW w:w="1417" w:type="dxa"/>
          </w:tcPr>
          <w:p w:rsidR="002F6B8B" w:rsidRPr="002051C2" w:rsidRDefault="009E5B5B" w:rsidP="001038E7">
            <w:pPr>
              <w:pStyle w:val="ConsPlusNormal"/>
              <w:jc w:val="center"/>
              <w:rPr>
                <w:rFonts w:eastAsia="Times New Roman"/>
                <w:b/>
                <w:color w:val="000000"/>
                <w:sz w:val="22"/>
                <w:szCs w:val="22"/>
              </w:rPr>
            </w:pPr>
            <w:r w:rsidRPr="002051C2">
              <w:rPr>
                <w:rFonts w:eastAsia="Times New Roman"/>
                <w:b/>
                <w:color w:val="000000"/>
                <w:sz w:val="22"/>
                <w:szCs w:val="22"/>
              </w:rPr>
              <w:t>127</w:t>
            </w:r>
          </w:p>
        </w:tc>
      </w:tr>
      <w:tr w:rsidR="002F6B8B" w:rsidRPr="00262D80" w:rsidTr="006D4590">
        <w:tc>
          <w:tcPr>
            <w:tcW w:w="8217" w:type="dxa"/>
          </w:tcPr>
          <w:p w:rsidR="002F6B8B" w:rsidRPr="00262D80" w:rsidRDefault="002F6B8B" w:rsidP="001038E7">
            <w:pPr>
              <w:pStyle w:val="ConsPlusNormal"/>
              <w:jc w:val="both"/>
              <w:rPr>
                <w:rFonts w:eastAsia="Times New Roman"/>
                <w:color w:val="000000"/>
                <w:sz w:val="27"/>
                <w:szCs w:val="27"/>
              </w:rPr>
            </w:pPr>
            <w:r w:rsidRPr="00262D80">
              <w:rPr>
                <w:rFonts w:eastAsia="Times New Roman"/>
                <w:color w:val="000000"/>
                <w:sz w:val="27"/>
                <w:szCs w:val="27"/>
              </w:rPr>
              <w:t xml:space="preserve">  из них:</w:t>
            </w:r>
          </w:p>
        </w:tc>
        <w:tc>
          <w:tcPr>
            <w:tcW w:w="1417" w:type="dxa"/>
          </w:tcPr>
          <w:p w:rsidR="002F6B8B" w:rsidRPr="00262D80" w:rsidRDefault="002F6B8B" w:rsidP="001038E7">
            <w:pPr>
              <w:pStyle w:val="ConsPlusNormal"/>
              <w:jc w:val="center"/>
              <w:rPr>
                <w:rFonts w:eastAsia="Times New Roman"/>
                <w:b/>
                <w:color w:val="000000"/>
                <w:sz w:val="27"/>
                <w:szCs w:val="27"/>
              </w:rPr>
            </w:pPr>
          </w:p>
        </w:tc>
      </w:tr>
      <w:tr w:rsidR="002F6B8B" w:rsidRPr="002051C2" w:rsidTr="006D4590">
        <w:tc>
          <w:tcPr>
            <w:tcW w:w="8217" w:type="dxa"/>
          </w:tcPr>
          <w:p w:rsidR="002F6B8B" w:rsidRPr="002051C2" w:rsidRDefault="002F6B8B" w:rsidP="009E5B5B">
            <w:pPr>
              <w:pStyle w:val="ConsPlusNormal"/>
              <w:jc w:val="both"/>
              <w:rPr>
                <w:rFonts w:eastAsia="Times New Roman"/>
                <w:i/>
                <w:color w:val="000000"/>
                <w:sz w:val="22"/>
                <w:szCs w:val="22"/>
              </w:rPr>
            </w:pPr>
            <w:r w:rsidRPr="002051C2">
              <w:rPr>
                <w:rFonts w:eastAsia="Times New Roman"/>
                <w:i/>
                <w:color w:val="000000"/>
                <w:sz w:val="22"/>
                <w:szCs w:val="22"/>
              </w:rPr>
              <w:t>- экспертиза проектов решений Муниципального совета Белгородского района, Поселковых и Земских собраний по внесению изменений и дополнений в решение о бюджете на 201</w:t>
            </w:r>
            <w:r w:rsidR="009E5B5B" w:rsidRPr="002051C2">
              <w:rPr>
                <w:rFonts w:eastAsia="Times New Roman"/>
                <w:i/>
                <w:color w:val="000000"/>
                <w:sz w:val="22"/>
                <w:szCs w:val="22"/>
              </w:rPr>
              <w:t>8</w:t>
            </w:r>
            <w:r w:rsidRPr="002051C2">
              <w:rPr>
                <w:rFonts w:eastAsia="Times New Roman"/>
                <w:i/>
                <w:color w:val="000000"/>
                <w:sz w:val="22"/>
                <w:szCs w:val="22"/>
              </w:rPr>
              <w:t xml:space="preserve"> год и плановый период 201</w:t>
            </w:r>
            <w:r w:rsidR="009E5B5B" w:rsidRPr="002051C2">
              <w:rPr>
                <w:rFonts w:eastAsia="Times New Roman"/>
                <w:i/>
                <w:color w:val="000000"/>
                <w:sz w:val="22"/>
                <w:szCs w:val="22"/>
              </w:rPr>
              <w:t>9</w:t>
            </w:r>
            <w:r w:rsidRPr="002051C2">
              <w:rPr>
                <w:rFonts w:eastAsia="Times New Roman"/>
                <w:i/>
                <w:color w:val="000000"/>
                <w:sz w:val="22"/>
                <w:szCs w:val="22"/>
              </w:rPr>
              <w:t>-20</w:t>
            </w:r>
            <w:r w:rsidR="009E5B5B" w:rsidRPr="002051C2">
              <w:rPr>
                <w:rFonts w:eastAsia="Times New Roman"/>
                <w:i/>
                <w:color w:val="000000"/>
                <w:sz w:val="22"/>
                <w:szCs w:val="22"/>
              </w:rPr>
              <w:t>20</w:t>
            </w:r>
            <w:r w:rsidRPr="002051C2">
              <w:rPr>
                <w:rFonts w:eastAsia="Times New Roman"/>
                <w:i/>
                <w:color w:val="000000"/>
                <w:sz w:val="22"/>
                <w:szCs w:val="22"/>
              </w:rPr>
              <w:t xml:space="preserve"> годов</w:t>
            </w:r>
          </w:p>
        </w:tc>
        <w:tc>
          <w:tcPr>
            <w:tcW w:w="1417" w:type="dxa"/>
          </w:tcPr>
          <w:p w:rsidR="002F6B8B" w:rsidRPr="002051C2" w:rsidRDefault="002F6B8B" w:rsidP="008F293F">
            <w:pPr>
              <w:pStyle w:val="ConsPlusNormal"/>
              <w:jc w:val="center"/>
              <w:rPr>
                <w:rFonts w:eastAsia="Times New Roman"/>
                <w:i/>
                <w:color w:val="000000"/>
                <w:sz w:val="22"/>
                <w:szCs w:val="22"/>
              </w:rPr>
            </w:pPr>
            <w:r w:rsidRPr="002051C2">
              <w:rPr>
                <w:rFonts w:eastAsia="Times New Roman"/>
                <w:i/>
                <w:color w:val="000000"/>
                <w:sz w:val="22"/>
                <w:szCs w:val="22"/>
              </w:rPr>
              <w:t>1</w:t>
            </w:r>
            <w:r w:rsidR="008F293F" w:rsidRPr="002051C2">
              <w:rPr>
                <w:rFonts w:eastAsia="Times New Roman"/>
                <w:i/>
                <w:color w:val="000000"/>
                <w:sz w:val="22"/>
                <w:szCs w:val="22"/>
              </w:rPr>
              <w:t>03</w:t>
            </w:r>
          </w:p>
        </w:tc>
      </w:tr>
      <w:tr w:rsidR="002F6B8B" w:rsidRPr="002051C2" w:rsidTr="006D4590">
        <w:tc>
          <w:tcPr>
            <w:tcW w:w="8217" w:type="dxa"/>
          </w:tcPr>
          <w:p w:rsidR="002F6B8B" w:rsidRPr="002051C2" w:rsidRDefault="002F6B8B" w:rsidP="009E5B5B">
            <w:pPr>
              <w:pStyle w:val="ConsPlusNormal"/>
              <w:jc w:val="both"/>
              <w:rPr>
                <w:rFonts w:eastAsia="Times New Roman"/>
                <w:i/>
                <w:color w:val="000000"/>
                <w:sz w:val="22"/>
                <w:szCs w:val="22"/>
              </w:rPr>
            </w:pPr>
            <w:r w:rsidRPr="002051C2">
              <w:rPr>
                <w:rFonts w:eastAsia="Times New Roman"/>
                <w:i/>
                <w:color w:val="000000"/>
                <w:sz w:val="22"/>
                <w:szCs w:val="22"/>
              </w:rPr>
              <w:t>-</w:t>
            </w:r>
            <w:r w:rsidRPr="002051C2">
              <w:rPr>
                <w:i/>
                <w:sz w:val="22"/>
                <w:szCs w:val="22"/>
              </w:rPr>
              <w:t xml:space="preserve"> </w:t>
            </w:r>
            <w:r w:rsidRPr="002051C2">
              <w:rPr>
                <w:rFonts w:eastAsia="Times New Roman"/>
                <w:i/>
                <w:color w:val="000000"/>
                <w:sz w:val="22"/>
                <w:szCs w:val="22"/>
              </w:rPr>
              <w:t>экспертиза проектов решений Муниципального совета Белгородского района, Поселковых и Земских собраний о бюджете муниципального образования на 201</w:t>
            </w:r>
            <w:r w:rsidR="009E5B5B" w:rsidRPr="002051C2">
              <w:rPr>
                <w:rFonts w:eastAsia="Times New Roman"/>
                <w:i/>
                <w:color w:val="000000"/>
                <w:sz w:val="22"/>
                <w:szCs w:val="22"/>
              </w:rPr>
              <w:t>9</w:t>
            </w:r>
            <w:r w:rsidRPr="002051C2">
              <w:rPr>
                <w:rFonts w:eastAsia="Times New Roman"/>
                <w:i/>
                <w:color w:val="000000"/>
                <w:sz w:val="22"/>
                <w:szCs w:val="22"/>
              </w:rPr>
              <w:t xml:space="preserve"> год и плановый период 20</w:t>
            </w:r>
            <w:r w:rsidR="009E5B5B" w:rsidRPr="002051C2">
              <w:rPr>
                <w:rFonts w:eastAsia="Times New Roman"/>
                <w:i/>
                <w:color w:val="000000"/>
                <w:sz w:val="22"/>
                <w:szCs w:val="22"/>
              </w:rPr>
              <w:t>20</w:t>
            </w:r>
            <w:r w:rsidRPr="002051C2">
              <w:rPr>
                <w:rFonts w:eastAsia="Times New Roman"/>
                <w:i/>
                <w:color w:val="000000"/>
                <w:sz w:val="22"/>
                <w:szCs w:val="22"/>
              </w:rPr>
              <w:t>-202</w:t>
            </w:r>
            <w:r w:rsidR="009E5B5B" w:rsidRPr="002051C2">
              <w:rPr>
                <w:rFonts w:eastAsia="Times New Roman"/>
                <w:i/>
                <w:color w:val="000000"/>
                <w:sz w:val="22"/>
                <w:szCs w:val="22"/>
              </w:rPr>
              <w:t>1</w:t>
            </w:r>
            <w:r w:rsidRPr="002051C2">
              <w:rPr>
                <w:rFonts w:eastAsia="Times New Roman"/>
                <w:i/>
                <w:color w:val="000000"/>
                <w:sz w:val="22"/>
                <w:szCs w:val="22"/>
              </w:rPr>
              <w:t xml:space="preserve"> годы</w:t>
            </w:r>
          </w:p>
        </w:tc>
        <w:tc>
          <w:tcPr>
            <w:tcW w:w="1417" w:type="dxa"/>
          </w:tcPr>
          <w:p w:rsidR="002F6B8B" w:rsidRPr="002051C2" w:rsidRDefault="002F6B8B" w:rsidP="008F293F">
            <w:pPr>
              <w:pStyle w:val="ConsPlusNormal"/>
              <w:jc w:val="center"/>
              <w:rPr>
                <w:rFonts w:eastAsia="Times New Roman"/>
                <w:i/>
                <w:color w:val="000000"/>
                <w:sz w:val="22"/>
                <w:szCs w:val="22"/>
              </w:rPr>
            </w:pPr>
            <w:r w:rsidRPr="002051C2">
              <w:rPr>
                <w:rFonts w:eastAsia="Times New Roman"/>
                <w:i/>
                <w:color w:val="000000"/>
                <w:sz w:val="22"/>
                <w:szCs w:val="22"/>
              </w:rPr>
              <w:t>2</w:t>
            </w:r>
            <w:r w:rsidR="008F293F" w:rsidRPr="002051C2">
              <w:rPr>
                <w:rFonts w:eastAsia="Times New Roman"/>
                <w:i/>
                <w:color w:val="000000"/>
                <w:sz w:val="22"/>
                <w:szCs w:val="22"/>
              </w:rPr>
              <w:t>4</w:t>
            </w:r>
          </w:p>
        </w:tc>
      </w:tr>
      <w:tr w:rsidR="002F6B8B" w:rsidRPr="002051C2" w:rsidTr="006D4590">
        <w:tc>
          <w:tcPr>
            <w:tcW w:w="8217" w:type="dxa"/>
          </w:tcPr>
          <w:p w:rsidR="002F6B8B" w:rsidRPr="002051C2" w:rsidRDefault="002F6B8B" w:rsidP="009E5B5B">
            <w:pPr>
              <w:pStyle w:val="ConsPlusNormal"/>
              <w:jc w:val="both"/>
              <w:rPr>
                <w:rFonts w:eastAsia="Times New Roman"/>
                <w:color w:val="000000"/>
                <w:sz w:val="22"/>
                <w:szCs w:val="22"/>
              </w:rPr>
            </w:pPr>
            <w:r w:rsidRPr="002051C2">
              <w:rPr>
                <w:rFonts w:eastAsia="Times New Roman"/>
                <w:color w:val="000000"/>
                <w:sz w:val="22"/>
                <w:szCs w:val="22"/>
              </w:rPr>
              <w:t>-</w:t>
            </w:r>
            <w:r w:rsidRPr="002051C2">
              <w:rPr>
                <w:sz w:val="22"/>
                <w:szCs w:val="22"/>
              </w:rPr>
              <w:t xml:space="preserve"> </w:t>
            </w:r>
            <w:r w:rsidRPr="002051C2">
              <w:rPr>
                <w:rFonts w:eastAsia="Times New Roman"/>
                <w:color w:val="000000"/>
                <w:sz w:val="22"/>
                <w:szCs w:val="22"/>
              </w:rPr>
              <w:t>внешняя проверка годового отчета об исполнении бюджета за 201</w:t>
            </w:r>
            <w:r w:rsidR="009E5B5B" w:rsidRPr="002051C2">
              <w:rPr>
                <w:rFonts w:eastAsia="Times New Roman"/>
                <w:color w:val="000000"/>
                <w:sz w:val="22"/>
                <w:szCs w:val="22"/>
              </w:rPr>
              <w:t>7</w:t>
            </w:r>
            <w:r w:rsidRPr="002051C2">
              <w:rPr>
                <w:rFonts w:eastAsia="Times New Roman"/>
                <w:color w:val="000000"/>
                <w:sz w:val="22"/>
                <w:szCs w:val="22"/>
              </w:rPr>
              <w:t xml:space="preserve"> год муниципального района «Белгородский район» Белгородской области, городских и сельских поселений-годовой бюджетной отчетности главных администраторов (распорядителей) бюджетных средств, (ед.)</w:t>
            </w:r>
          </w:p>
        </w:tc>
        <w:tc>
          <w:tcPr>
            <w:tcW w:w="1417" w:type="dxa"/>
          </w:tcPr>
          <w:p w:rsidR="002F6B8B" w:rsidRPr="002051C2" w:rsidRDefault="002F6B8B" w:rsidP="008F293F">
            <w:pPr>
              <w:pStyle w:val="ConsPlusNormal"/>
              <w:jc w:val="center"/>
              <w:rPr>
                <w:rFonts w:eastAsia="Times New Roman"/>
                <w:b/>
                <w:color w:val="000000"/>
                <w:sz w:val="22"/>
                <w:szCs w:val="22"/>
              </w:rPr>
            </w:pPr>
            <w:r w:rsidRPr="002051C2">
              <w:rPr>
                <w:rFonts w:eastAsia="Times New Roman"/>
                <w:b/>
                <w:color w:val="000000"/>
                <w:sz w:val="22"/>
                <w:szCs w:val="22"/>
              </w:rPr>
              <w:t>3</w:t>
            </w:r>
            <w:r w:rsidR="008F293F" w:rsidRPr="002051C2">
              <w:rPr>
                <w:rFonts w:eastAsia="Times New Roman"/>
                <w:b/>
                <w:color w:val="000000"/>
                <w:sz w:val="22"/>
                <w:szCs w:val="22"/>
              </w:rPr>
              <w:t>2</w:t>
            </w:r>
          </w:p>
        </w:tc>
      </w:tr>
      <w:tr w:rsidR="002F6B8B" w:rsidRPr="002051C2" w:rsidTr="006D4590">
        <w:tc>
          <w:tcPr>
            <w:tcW w:w="8217" w:type="dxa"/>
          </w:tcPr>
          <w:p w:rsidR="002F6B8B" w:rsidRPr="002051C2" w:rsidRDefault="002F6B8B" w:rsidP="009E5B5B">
            <w:pPr>
              <w:pStyle w:val="ConsPlusNormal"/>
              <w:jc w:val="both"/>
              <w:rPr>
                <w:rFonts w:eastAsia="Times New Roman"/>
                <w:i/>
                <w:color w:val="000000"/>
                <w:sz w:val="22"/>
                <w:szCs w:val="22"/>
              </w:rPr>
            </w:pPr>
            <w:r w:rsidRPr="002051C2">
              <w:rPr>
                <w:rFonts w:eastAsia="Times New Roman"/>
                <w:i/>
                <w:color w:val="000000"/>
                <w:sz w:val="22"/>
                <w:szCs w:val="22"/>
              </w:rPr>
              <w:t>- внешняя проверка годового отчета об исполнении бюджета за 201</w:t>
            </w:r>
            <w:r w:rsidR="009E5B5B" w:rsidRPr="002051C2">
              <w:rPr>
                <w:rFonts w:eastAsia="Times New Roman"/>
                <w:i/>
                <w:color w:val="000000"/>
                <w:sz w:val="22"/>
                <w:szCs w:val="22"/>
              </w:rPr>
              <w:t>7</w:t>
            </w:r>
            <w:r w:rsidRPr="002051C2">
              <w:rPr>
                <w:rFonts w:eastAsia="Times New Roman"/>
                <w:i/>
                <w:color w:val="000000"/>
                <w:sz w:val="22"/>
                <w:szCs w:val="22"/>
              </w:rPr>
              <w:t xml:space="preserve"> год муниципального района «Белгородский район» Белгородской области</w:t>
            </w:r>
          </w:p>
        </w:tc>
        <w:tc>
          <w:tcPr>
            <w:tcW w:w="1417" w:type="dxa"/>
          </w:tcPr>
          <w:p w:rsidR="002F6B8B" w:rsidRPr="002051C2" w:rsidRDefault="002F6B8B" w:rsidP="001038E7">
            <w:pPr>
              <w:pStyle w:val="ConsPlusNormal"/>
              <w:jc w:val="center"/>
              <w:rPr>
                <w:rFonts w:eastAsia="Times New Roman"/>
                <w:i/>
                <w:color w:val="000000"/>
                <w:sz w:val="22"/>
                <w:szCs w:val="22"/>
              </w:rPr>
            </w:pPr>
            <w:r w:rsidRPr="002051C2">
              <w:rPr>
                <w:rFonts w:eastAsia="Times New Roman"/>
                <w:i/>
                <w:color w:val="000000"/>
                <w:sz w:val="22"/>
                <w:szCs w:val="22"/>
              </w:rPr>
              <w:t>1</w:t>
            </w:r>
          </w:p>
        </w:tc>
      </w:tr>
      <w:tr w:rsidR="002F6B8B" w:rsidRPr="002051C2" w:rsidTr="006D4590">
        <w:tc>
          <w:tcPr>
            <w:tcW w:w="8217" w:type="dxa"/>
          </w:tcPr>
          <w:p w:rsidR="002F6B8B" w:rsidRPr="002051C2" w:rsidRDefault="002F6B8B" w:rsidP="009E5B5B">
            <w:pPr>
              <w:pStyle w:val="ConsPlusNormal"/>
              <w:jc w:val="both"/>
              <w:rPr>
                <w:rFonts w:eastAsia="Times New Roman"/>
                <w:i/>
                <w:color w:val="000000"/>
                <w:sz w:val="22"/>
                <w:szCs w:val="22"/>
              </w:rPr>
            </w:pPr>
            <w:r w:rsidRPr="002051C2">
              <w:rPr>
                <w:rFonts w:eastAsia="Times New Roman"/>
                <w:i/>
                <w:color w:val="000000"/>
                <w:sz w:val="22"/>
                <w:szCs w:val="22"/>
              </w:rPr>
              <w:t>- внешняя проверки годовой бюджетной отчетности и годового отчета об исполнении бюджета городских поселений за 201</w:t>
            </w:r>
            <w:r w:rsidR="009E5B5B" w:rsidRPr="002051C2">
              <w:rPr>
                <w:rFonts w:eastAsia="Times New Roman"/>
                <w:i/>
                <w:color w:val="000000"/>
                <w:sz w:val="22"/>
                <w:szCs w:val="22"/>
              </w:rPr>
              <w:t>7</w:t>
            </w:r>
            <w:r w:rsidRPr="002051C2">
              <w:rPr>
                <w:rFonts w:eastAsia="Times New Roman"/>
                <w:i/>
                <w:color w:val="000000"/>
                <w:sz w:val="22"/>
                <w:szCs w:val="22"/>
              </w:rPr>
              <w:t xml:space="preserve"> год:</w:t>
            </w:r>
          </w:p>
        </w:tc>
        <w:tc>
          <w:tcPr>
            <w:tcW w:w="1417" w:type="dxa"/>
          </w:tcPr>
          <w:p w:rsidR="002F6B8B" w:rsidRPr="002051C2" w:rsidRDefault="002F6B8B" w:rsidP="001038E7">
            <w:pPr>
              <w:pStyle w:val="ConsPlusNormal"/>
              <w:jc w:val="center"/>
              <w:rPr>
                <w:rFonts w:eastAsia="Times New Roman"/>
                <w:i/>
                <w:color w:val="000000"/>
                <w:sz w:val="22"/>
                <w:szCs w:val="22"/>
              </w:rPr>
            </w:pPr>
            <w:r w:rsidRPr="002051C2">
              <w:rPr>
                <w:rFonts w:eastAsia="Times New Roman"/>
                <w:i/>
                <w:color w:val="000000"/>
                <w:sz w:val="22"/>
                <w:szCs w:val="22"/>
              </w:rPr>
              <w:t>3</w:t>
            </w:r>
          </w:p>
        </w:tc>
      </w:tr>
      <w:tr w:rsidR="002F6B8B" w:rsidRPr="002051C2" w:rsidTr="006D4590">
        <w:tc>
          <w:tcPr>
            <w:tcW w:w="8217" w:type="dxa"/>
          </w:tcPr>
          <w:p w:rsidR="002F6B8B" w:rsidRPr="002051C2" w:rsidRDefault="002F6B8B" w:rsidP="009E5B5B">
            <w:pPr>
              <w:pStyle w:val="ConsPlusNormal"/>
              <w:jc w:val="both"/>
              <w:rPr>
                <w:rFonts w:eastAsia="Times New Roman"/>
                <w:i/>
                <w:color w:val="000000"/>
                <w:sz w:val="22"/>
                <w:szCs w:val="22"/>
              </w:rPr>
            </w:pPr>
            <w:r w:rsidRPr="002051C2">
              <w:rPr>
                <w:rFonts w:eastAsia="Times New Roman"/>
                <w:i/>
                <w:color w:val="000000"/>
                <w:sz w:val="22"/>
                <w:szCs w:val="22"/>
              </w:rPr>
              <w:t>- внешняя проверки годовой бюджетной отчетности и годового отчета об исполнении бюджета сельских поселений за 201</w:t>
            </w:r>
            <w:r w:rsidR="009E5B5B" w:rsidRPr="002051C2">
              <w:rPr>
                <w:rFonts w:eastAsia="Times New Roman"/>
                <w:i/>
                <w:color w:val="000000"/>
                <w:sz w:val="22"/>
                <w:szCs w:val="22"/>
              </w:rPr>
              <w:t>7</w:t>
            </w:r>
            <w:r w:rsidRPr="002051C2">
              <w:rPr>
                <w:rFonts w:eastAsia="Times New Roman"/>
                <w:i/>
                <w:color w:val="000000"/>
                <w:sz w:val="22"/>
                <w:szCs w:val="22"/>
              </w:rPr>
              <w:t xml:space="preserve"> год:</w:t>
            </w:r>
          </w:p>
        </w:tc>
        <w:tc>
          <w:tcPr>
            <w:tcW w:w="1417" w:type="dxa"/>
          </w:tcPr>
          <w:p w:rsidR="002F6B8B" w:rsidRPr="002051C2" w:rsidRDefault="002F6B8B" w:rsidP="001038E7">
            <w:pPr>
              <w:pStyle w:val="ConsPlusNormal"/>
              <w:jc w:val="center"/>
              <w:rPr>
                <w:rFonts w:eastAsia="Times New Roman"/>
                <w:i/>
                <w:color w:val="000000"/>
                <w:sz w:val="22"/>
                <w:szCs w:val="22"/>
              </w:rPr>
            </w:pPr>
            <w:r w:rsidRPr="002051C2">
              <w:rPr>
                <w:rFonts w:eastAsia="Times New Roman"/>
                <w:i/>
                <w:color w:val="000000"/>
                <w:sz w:val="22"/>
                <w:szCs w:val="22"/>
              </w:rPr>
              <w:t>21</w:t>
            </w:r>
          </w:p>
        </w:tc>
      </w:tr>
      <w:tr w:rsidR="002F6B8B" w:rsidRPr="002051C2" w:rsidTr="006D4590">
        <w:tc>
          <w:tcPr>
            <w:tcW w:w="8217" w:type="dxa"/>
          </w:tcPr>
          <w:p w:rsidR="002F6B8B" w:rsidRPr="002051C2" w:rsidRDefault="002F6B8B" w:rsidP="009E5B5B">
            <w:pPr>
              <w:pStyle w:val="ConsPlusNormal"/>
              <w:jc w:val="both"/>
              <w:rPr>
                <w:rFonts w:eastAsia="Times New Roman"/>
                <w:i/>
                <w:color w:val="000000"/>
                <w:sz w:val="22"/>
                <w:szCs w:val="22"/>
              </w:rPr>
            </w:pPr>
            <w:r w:rsidRPr="002051C2">
              <w:rPr>
                <w:rFonts w:eastAsia="Times New Roman"/>
                <w:i/>
                <w:color w:val="000000"/>
                <w:sz w:val="22"/>
                <w:szCs w:val="22"/>
              </w:rPr>
              <w:t>- внешняя проверка годовой бюджетной отчетности за 201</w:t>
            </w:r>
            <w:r w:rsidR="009E5B5B" w:rsidRPr="002051C2">
              <w:rPr>
                <w:rFonts w:eastAsia="Times New Roman"/>
                <w:i/>
                <w:color w:val="000000"/>
                <w:sz w:val="22"/>
                <w:szCs w:val="22"/>
              </w:rPr>
              <w:t>7</w:t>
            </w:r>
            <w:r w:rsidRPr="002051C2">
              <w:rPr>
                <w:rFonts w:eastAsia="Times New Roman"/>
                <w:i/>
                <w:color w:val="000000"/>
                <w:sz w:val="22"/>
                <w:szCs w:val="22"/>
              </w:rPr>
              <w:t xml:space="preserve"> год главных администраторов (распорядителей) бюджетных средств муниципального района «Белгородский район» Белгородской области</w:t>
            </w:r>
          </w:p>
        </w:tc>
        <w:tc>
          <w:tcPr>
            <w:tcW w:w="1417" w:type="dxa"/>
          </w:tcPr>
          <w:p w:rsidR="002F6B8B" w:rsidRPr="002051C2" w:rsidRDefault="008F293F" w:rsidP="001038E7">
            <w:pPr>
              <w:pStyle w:val="ConsPlusNormal"/>
              <w:jc w:val="center"/>
              <w:rPr>
                <w:rFonts w:eastAsia="Times New Roman"/>
                <w:i/>
                <w:color w:val="000000"/>
                <w:sz w:val="22"/>
                <w:szCs w:val="22"/>
              </w:rPr>
            </w:pPr>
            <w:r w:rsidRPr="002051C2">
              <w:rPr>
                <w:rFonts w:eastAsia="Times New Roman"/>
                <w:i/>
                <w:color w:val="000000"/>
                <w:sz w:val="22"/>
                <w:szCs w:val="22"/>
              </w:rPr>
              <w:t>7</w:t>
            </w:r>
          </w:p>
        </w:tc>
      </w:tr>
      <w:tr w:rsidR="002F6B8B" w:rsidRPr="002051C2" w:rsidTr="006D4590">
        <w:tc>
          <w:tcPr>
            <w:tcW w:w="8217" w:type="dxa"/>
          </w:tcPr>
          <w:p w:rsidR="002F6B8B" w:rsidRPr="002051C2" w:rsidRDefault="002F6B8B" w:rsidP="001038E7">
            <w:pPr>
              <w:pStyle w:val="ConsPlusNormal"/>
              <w:jc w:val="both"/>
              <w:rPr>
                <w:rFonts w:eastAsia="Times New Roman"/>
                <w:color w:val="000000"/>
                <w:sz w:val="22"/>
                <w:szCs w:val="22"/>
              </w:rPr>
            </w:pPr>
            <w:r w:rsidRPr="002051C2">
              <w:rPr>
                <w:rFonts w:eastAsia="Times New Roman"/>
                <w:color w:val="000000"/>
                <w:sz w:val="22"/>
                <w:szCs w:val="22"/>
              </w:rPr>
              <w:t>- экспертных заключений по результатам финансово-экономической экспертизы, (ед.)</w:t>
            </w:r>
          </w:p>
        </w:tc>
        <w:tc>
          <w:tcPr>
            <w:tcW w:w="1417" w:type="dxa"/>
          </w:tcPr>
          <w:p w:rsidR="002F6B8B" w:rsidRPr="002051C2" w:rsidRDefault="002F6B8B" w:rsidP="008F293F">
            <w:pPr>
              <w:pStyle w:val="ConsPlusNormal"/>
              <w:jc w:val="center"/>
              <w:rPr>
                <w:rFonts w:eastAsia="Times New Roman"/>
                <w:b/>
                <w:color w:val="000000"/>
                <w:sz w:val="22"/>
                <w:szCs w:val="22"/>
              </w:rPr>
            </w:pPr>
            <w:r w:rsidRPr="002051C2">
              <w:rPr>
                <w:rFonts w:eastAsia="Times New Roman"/>
                <w:b/>
                <w:color w:val="000000"/>
                <w:sz w:val="22"/>
                <w:szCs w:val="22"/>
              </w:rPr>
              <w:t>1</w:t>
            </w:r>
            <w:r w:rsidR="008F293F" w:rsidRPr="002051C2">
              <w:rPr>
                <w:rFonts w:eastAsia="Times New Roman"/>
                <w:b/>
                <w:color w:val="000000"/>
                <w:sz w:val="22"/>
                <w:szCs w:val="22"/>
              </w:rPr>
              <w:t>2</w:t>
            </w:r>
          </w:p>
        </w:tc>
      </w:tr>
      <w:tr w:rsidR="002F6B8B" w:rsidRPr="002051C2" w:rsidTr="006D4590">
        <w:tc>
          <w:tcPr>
            <w:tcW w:w="8217" w:type="dxa"/>
          </w:tcPr>
          <w:p w:rsidR="002F6B8B" w:rsidRPr="002051C2" w:rsidRDefault="002F6B8B" w:rsidP="001038E7">
            <w:pPr>
              <w:pStyle w:val="ConsPlusNormal"/>
              <w:jc w:val="both"/>
              <w:rPr>
                <w:rFonts w:eastAsia="Times New Roman"/>
                <w:color w:val="000000"/>
                <w:sz w:val="22"/>
                <w:szCs w:val="22"/>
              </w:rPr>
            </w:pPr>
            <w:r w:rsidRPr="002051C2">
              <w:rPr>
                <w:rFonts w:eastAsia="Times New Roman"/>
                <w:color w:val="000000"/>
                <w:sz w:val="22"/>
                <w:szCs w:val="22"/>
              </w:rPr>
              <w:t>из них:</w:t>
            </w:r>
          </w:p>
        </w:tc>
        <w:tc>
          <w:tcPr>
            <w:tcW w:w="1417" w:type="dxa"/>
          </w:tcPr>
          <w:p w:rsidR="002F6B8B" w:rsidRPr="002051C2" w:rsidRDefault="002F6B8B" w:rsidP="001038E7">
            <w:pPr>
              <w:pStyle w:val="ConsPlusNormal"/>
              <w:jc w:val="both"/>
              <w:rPr>
                <w:rFonts w:eastAsia="Times New Roman"/>
                <w:color w:val="000000"/>
                <w:sz w:val="22"/>
                <w:szCs w:val="22"/>
              </w:rPr>
            </w:pPr>
          </w:p>
        </w:tc>
      </w:tr>
      <w:tr w:rsidR="002F6B8B" w:rsidRPr="002051C2" w:rsidTr="006D4590">
        <w:tc>
          <w:tcPr>
            <w:tcW w:w="8217" w:type="dxa"/>
          </w:tcPr>
          <w:p w:rsidR="002F6B8B" w:rsidRPr="002051C2" w:rsidRDefault="002F6B8B" w:rsidP="001038E7">
            <w:pPr>
              <w:pStyle w:val="ConsPlusNormal"/>
              <w:jc w:val="both"/>
              <w:rPr>
                <w:rFonts w:eastAsia="Times New Roman"/>
                <w:i/>
                <w:color w:val="000000"/>
                <w:sz w:val="22"/>
                <w:szCs w:val="22"/>
              </w:rPr>
            </w:pPr>
            <w:r w:rsidRPr="002051C2">
              <w:rPr>
                <w:rFonts w:eastAsia="Times New Roman"/>
                <w:i/>
                <w:color w:val="000000"/>
                <w:sz w:val="22"/>
                <w:szCs w:val="22"/>
              </w:rPr>
              <w:t>- Экспертиза проектов муниципальных правовых актов по утверждению муниципальных программ муниципального района «Белгородский район» Белгородской области и внесению в них изменений и дополнений</w:t>
            </w:r>
          </w:p>
        </w:tc>
        <w:tc>
          <w:tcPr>
            <w:tcW w:w="1417" w:type="dxa"/>
          </w:tcPr>
          <w:p w:rsidR="002F6B8B" w:rsidRPr="002051C2" w:rsidRDefault="002F6B8B" w:rsidP="008F293F">
            <w:pPr>
              <w:pStyle w:val="ConsPlusNormal"/>
              <w:jc w:val="center"/>
              <w:rPr>
                <w:rFonts w:eastAsia="Times New Roman"/>
                <w:i/>
                <w:color w:val="000000"/>
                <w:sz w:val="22"/>
                <w:szCs w:val="22"/>
              </w:rPr>
            </w:pPr>
            <w:r w:rsidRPr="002051C2">
              <w:rPr>
                <w:rFonts w:eastAsia="Times New Roman"/>
                <w:i/>
                <w:color w:val="000000"/>
                <w:sz w:val="22"/>
                <w:szCs w:val="22"/>
              </w:rPr>
              <w:t>1</w:t>
            </w:r>
            <w:r w:rsidR="008F293F" w:rsidRPr="002051C2">
              <w:rPr>
                <w:rFonts w:eastAsia="Times New Roman"/>
                <w:i/>
                <w:color w:val="000000"/>
                <w:sz w:val="22"/>
                <w:szCs w:val="22"/>
              </w:rPr>
              <w:t>2</w:t>
            </w:r>
          </w:p>
        </w:tc>
      </w:tr>
      <w:tr w:rsidR="002F6B8B" w:rsidRPr="002051C2" w:rsidTr="006D4590">
        <w:tc>
          <w:tcPr>
            <w:tcW w:w="8217" w:type="dxa"/>
          </w:tcPr>
          <w:p w:rsidR="002F6B8B" w:rsidRPr="002051C2" w:rsidRDefault="002F6B8B" w:rsidP="001038E7">
            <w:pPr>
              <w:pStyle w:val="ConsPlusNormal"/>
              <w:jc w:val="both"/>
              <w:rPr>
                <w:rFonts w:eastAsia="Times New Roman"/>
                <w:color w:val="000000"/>
                <w:sz w:val="22"/>
                <w:szCs w:val="22"/>
              </w:rPr>
            </w:pPr>
            <w:r w:rsidRPr="002051C2">
              <w:rPr>
                <w:rFonts w:eastAsia="Times New Roman"/>
                <w:color w:val="000000"/>
                <w:sz w:val="22"/>
                <w:szCs w:val="22"/>
              </w:rPr>
              <w:t>- решений о согласовании возможности заключения муниципального</w:t>
            </w:r>
          </w:p>
          <w:p w:rsidR="002F6B8B" w:rsidRPr="002051C2" w:rsidRDefault="002F6B8B" w:rsidP="001038E7">
            <w:pPr>
              <w:pStyle w:val="ConsPlusNormal"/>
              <w:jc w:val="both"/>
              <w:rPr>
                <w:rFonts w:eastAsia="Times New Roman"/>
                <w:b/>
                <w:i/>
                <w:color w:val="000000"/>
                <w:sz w:val="22"/>
                <w:szCs w:val="22"/>
              </w:rPr>
            </w:pPr>
            <w:r w:rsidRPr="002051C2">
              <w:rPr>
                <w:rFonts w:eastAsia="Times New Roman"/>
                <w:color w:val="000000"/>
                <w:sz w:val="22"/>
                <w:szCs w:val="22"/>
              </w:rPr>
              <w:t xml:space="preserve">  контракта с единственным поставщиком (подрядчиком, </w:t>
            </w:r>
            <w:proofErr w:type="gramStart"/>
            <w:r w:rsidRPr="002051C2">
              <w:rPr>
                <w:rFonts w:eastAsia="Times New Roman"/>
                <w:color w:val="000000"/>
                <w:sz w:val="22"/>
                <w:szCs w:val="22"/>
              </w:rPr>
              <w:t xml:space="preserve">исполнителем)   </w:t>
            </w:r>
            <w:proofErr w:type="gramEnd"/>
            <w:r w:rsidRPr="002051C2">
              <w:rPr>
                <w:rFonts w:eastAsia="Times New Roman"/>
                <w:color w:val="000000"/>
                <w:sz w:val="22"/>
                <w:szCs w:val="22"/>
              </w:rPr>
              <w:t xml:space="preserve">       (аудит в сфере закупок), (ед.)</w:t>
            </w:r>
          </w:p>
        </w:tc>
        <w:tc>
          <w:tcPr>
            <w:tcW w:w="1417" w:type="dxa"/>
          </w:tcPr>
          <w:p w:rsidR="002F6B8B" w:rsidRPr="002051C2" w:rsidRDefault="002F6B8B" w:rsidP="008F293F">
            <w:pPr>
              <w:pStyle w:val="ConsPlusNormal"/>
              <w:jc w:val="center"/>
              <w:rPr>
                <w:rFonts w:eastAsia="Times New Roman"/>
                <w:b/>
                <w:color w:val="000000"/>
                <w:sz w:val="22"/>
                <w:szCs w:val="22"/>
              </w:rPr>
            </w:pPr>
            <w:r w:rsidRPr="002051C2">
              <w:rPr>
                <w:rFonts w:eastAsia="Times New Roman"/>
                <w:b/>
                <w:color w:val="000000"/>
                <w:sz w:val="22"/>
                <w:szCs w:val="22"/>
              </w:rPr>
              <w:t>1</w:t>
            </w:r>
            <w:r w:rsidR="008F293F" w:rsidRPr="002051C2">
              <w:rPr>
                <w:rFonts w:eastAsia="Times New Roman"/>
                <w:b/>
                <w:color w:val="000000"/>
                <w:sz w:val="22"/>
                <w:szCs w:val="22"/>
              </w:rPr>
              <w:t>9</w:t>
            </w:r>
          </w:p>
        </w:tc>
      </w:tr>
      <w:tr w:rsidR="0083686A" w:rsidRPr="002051C2" w:rsidTr="006D4590">
        <w:tc>
          <w:tcPr>
            <w:tcW w:w="8217" w:type="dxa"/>
          </w:tcPr>
          <w:p w:rsidR="0083686A" w:rsidRPr="002051C2" w:rsidRDefault="0083686A" w:rsidP="0083686A">
            <w:pPr>
              <w:pStyle w:val="ConsPlusNormal"/>
              <w:jc w:val="both"/>
              <w:rPr>
                <w:rFonts w:eastAsia="Times New Roman"/>
                <w:color w:val="000000"/>
                <w:sz w:val="22"/>
                <w:szCs w:val="22"/>
              </w:rPr>
            </w:pPr>
            <w:r w:rsidRPr="002051C2">
              <w:rPr>
                <w:rFonts w:eastAsia="Times New Roman"/>
                <w:color w:val="000000"/>
                <w:sz w:val="22"/>
                <w:szCs w:val="22"/>
              </w:rPr>
              <w:t>- экспертно-аналитических мероприятий, по результатам которых выявлены нарушения (ед.)</w:t>
            </w:r>
          </w:p>
        </w:tc>
        <w:tc>
          <w:tcPr>
            <w:tcW w:w="1417" w:type="dxa"/>
          </w:tcPr>
          <w:p w:rsidR="0083686A" w:rsidRPr="002051C2" w:rsidRDefault="002733AA" w:rsidP="0083686A">
            <w:pPr>
              <w:pStyle w:val="ConsPlusNormal"/>
              <w:jc w:val="center"/>
              <w:rPr>
                <w:rFonts w:eastAsia="Times New Roman"/>
                <w:b/>
                <w:color w:val="000000"/>
                <w:sz w:val="22"/>
                <w:szCs w:val="22"/>
              </w:rPr>
            </w:pPr>
            <w:r w:rsidRPr="002051C2">
              <w:rPr>
                <w:rFonts w:eastAsia="Times New Roman"/>
                <w:b/>
                <w:color w:val="000000"/>
                <w:sz w:val="22"/>
                <w:szCs w:val="22"/>
              </w:rPr>
              <w:t>6</w:t>
            </w:r>
          </w:p>
        </w:tc>
      </w:tr>
      <w:tr w:rsidR="0083686A" w:rsidRPr="002051C2" w:rsidTr="006D4590">
        <w:tc>
          <w:tcPr>
            <w:tcW w:w="8217" w:type="dxa"/>
          </w:tcPr>
          <w:p w:rsidR="0083686A" w:rsidRPr="002051C2" w:rsidRDefault="0083686A" w:rsidP="0083686A">
            <w:pPr>
              <w:pStyle w:val="ConsPlusNormal"/>
              <w:jc w:val="both"/>
              <w:rPr>
                <w:rFonts w:eastAsia="Times New Roman"/>
                <w:color w:val="000000"/>
                <w:sz w:val="22"/>
                <w:szCs w:val="22"/>
              </w:rPr>
            </w:pPr>
            <w:r w:rsidRPr="002051C2">
              <w:rPr>
                <w:rFonts w:eastAsia="Times New Roman"/>
                <w:color w:val="000000"/>
                <w:sz w:val="22"/>
                <w:szCs w:val="22"/>
              </w:rPr>
              <w:t xml:space="preserve">  из них всего нарушений (</w:t>
            </w:r>
            <w:proofErr w:type="gramStart"/>
            <w:r w:rsidRPr="002051C2">
              <w:rPr>
                <w:rFonts w:eastAsia="Times New Roman"/>
                <w:color w:val="000000"/>
                <w:sz w:val="22"/>
                <w:szCs w:val="22"/>
              </w:rPr>
              <w:t>ед.)/</w:t>
            </w:r>
            <w:proofErr w:type="gramEnd"/>
            <w:r w:rsidRPr="002051C2">
              <w:rPr>
                <w:rFonts w:eastAsia="Times New Roman"/>
                <w:color w:val="000000"/>
                <w:sz w:val="22"/>
                <w:szCs w:val="22"/>
              </w:rPr>
              <w:t xml:space="preserve"> (сумма, тыс. руб.):</w:t>
            </w:r>
          </w:p>
        </w:tc>
        <w:tc>
          <w:tcPr>
            <w:tcW w:w="1417" w:type="dxa"/>
          </w:tcPr>
          <w:p w:rsidR="0083686A" w:rsidRPr="002051C2" w:rsidRDefault="0083686A" w:rsidP="002733AA">
            <w:pPr>
              <w:pStyle w:val="ConsPlusNormal"/>
              <w:jc w:val="both"/>
              <w:rPr>
                <w:rFonts w:eastAsia="Times New Roman"/>
                <w:b/>
                <w:color w:val="000000"/>
                <w:sz w:val="22"/>
                <w:szCs w:val="22"/>
              </w:rPr>
            </w:pPr>
            <w:r w:rsidRPr="002051C2">
              <w:rPr>
                <w:rFonts w:eastAsia="Times New Roman"/>
                <w:b/>
                <w:color w:val="000000"/>
                <w:sz w:val="22"/>
                <w:szCs w:val="22"/>
              </w:rPr>
              <w:t xml:space="preserve">       </w:t>
            </w:r>
            <w:r w:rsidR="002733AA" w:rsidRPr="002051C2">
              <w:rPr>
                <w:rFonts w:eastAsia="Times New Roman"/>
                <w:b/>
                <w:color w:val="000000"/>
                <w:sz w:val="22"/>
                <w:szCs w:val="22"/>
              </w:rPr>
              <w:t>10</w:t>
            </w:r>
            <w:r w:rsidRPr="002051C2">
              <w:rPr>
                <w:rFonts w:eastAsia="Times New Roman"/>
                <w:b/>
                <w:color w:val="000000"/>
                <w:sz w:val="22"/>
                <w:szCs w:val="22"/>
              </w:rPr>
              <w:t xml:space="preserve"> / 0</w:t>
            </w:r>
          </w:p>
        </w:tc>
      </w:tr>
    </w:tbl>
    <w:p w:rsidR="00D14088" w:rsidRPr="002051C2" w:rsidRDefault="00D14088" w:rsidP="00327016">
      <w:pPr>
        <w:spacing w:after="0" w:line="240" w:lineRule="auto"/>
        <w:jc w:val="both"/>
        <w:rPr>
          <w:rFonts w:ascii="Times New Roman" w:hAnsi="Times New Roman" w:cs="Times New Roman"/>
        </w:rPr>
      </w:pPr>
    </w:p>
    <w:p w:rsidR="00B27217" w:rsidRPr="00262D80" w:rsidRDefault="00327016" w:rsidP="005010CF">
      <w:pPr>
        <w:pStyle w:val="ConsPlusNormal"/>
        <w:jc w:val="both"/>
        <w:rPr>
          <w:sz w:val="27"/>
          <w:szCs w:val="27"/>
        </w:rPr>
      </w:pPr>
      <w:r w:rsidRPr="00262D80">
        <w:rPr>
          <w:sz w:val="27"/>
          <w:szCs w:val="27"/>
        </w:rPr>
        <w:t xml:space="preserve">        </w:t>
      </w:r>
      <w:r w:rsidR="008046C6" w:rsidRPr="00262D80">
        <w:rPr>
          <w:sz w:val="27"/>
          <w:szCs w:val="27"/>
        </w:rPr>
        <w:t xml:space="preserve"> </w:t>
      </w:r>
      <w:r w:rsidR="00B27217" w:rsidRPr="00262D80">
        <w:rPr>
          <w:sz w:val="27"/>
          <w:szCs w:val="27"/>
        </w:rPr>
        <w:t xml:space="preserve"> Комиссией осуществлялся постоянный контроль за исполнением вынесенных представлений, </w:t>
      </w:r>
      <w:r w:rsidR="00EC7D2D" w:rsidRPr="00262D80">
        <w:rPr>
          <w:sz w:val="27"/>
          <w:szCs w:val="27"/>
        </w:rPr>
        <w:t xml:space="preserve">предписаний, </w:t>
      </w:r>
      <w:r w:rsidR="00B27217" w:rsidRPr="00262D80">
        <w:rPr>
          <w:sz w:val="27"/>
          <w:szCs w:val="27"/>
        </w:rPr>
        <w:t>а также за реализа</w:t>
      </w:r>
      <w:r w:rsidR="00AF3ED7" w:rsidRPr="00262D80">
        <w:rPr>
          <w:sz w:val="27"/>
          <w:szCs w:val="27"/>
        </w:rPr>
        <w:t>цией предложений и рекомендаций</w:t>
      </w:r>
      <w:r w:rsidR="00B27217" w:rsidRPr="00262D80">
        <w:rPr>
          <w:sz w:val="27"/>
          <w:szCs w:val="27"/>
        </w:rPr>
        <w:t>.</w:t>
      </w:r>
    </w:p>
    <w:p w:rsidR="00B27217" w:rsidRPr="00262D80" w:rsidRDefault="00B27217" w:rsidP="00B27217">
      <w:pPr>
        <w:spacing w:after="0" w:line="240" w:lineRule="auto"/>
        <w:jc w:val="both"/>
        <w:rPr>
          <w:rFonts w:ascii="Times New Roman" w:hAnsi="Times New Roman" w:cs="Times New Roman"/>
          <w:sz w:val="27"/>
          <w:szCs w:val="27"/>
        </w:rPr>
      </w:pPr>
      <w:r w:rsidRPr="00262D80">
        <w:rPr>
          <w:rFonts w:ascii="Times New Roman" w:hAnsi="Times New Roman" w:cs="Times New Roman"/>
          <w:sz w:val="27"/>
          <w:szCs w:val="27"/>
        </w:rPr>
        <w:t xml:space="preserve">         Осуществлялось взаимодействие со Счётной палатой Белгородской области, прокуратурой Белгородского района, правоохранительными органами.</w:t>
      </w:r>
    </w:p>
    <w:tbl>
      <w:tblPr>
        <w:tblW w:w="10104" w:type="dxa"/>
        <w:tblInd w:w="-108" w:type="dxa"/>
        <w:tblBorders>
          <w:top w:val="nil"/>
          <w:left w:val="nil"/>
          <w:bottom w:val="nil"/>
          <w:right w:val="nil"/>
        </w:tblBorders>
        <w:tblLayout w:type="fixed"/>
        <w:tblLook w:val="0000" w:firstRow="0" w:lastRow="0" w:firstColumn="0" w:lastColumn="0" w:noHBand="0" w:noVBand="0"/>
      </w:tblPr>
      <w:tblGrid>
        <w:gridCol w:w="10104"/>
      </w:tblGrid>
      <w:tr w:rsidR="00EC7D2D" w:rsidRPr="00262D80" w:rsidTr="003F26DE">
        <w:trPr>
          <w:trHeight w:val="71"/>
        </w:trPr>
        <w:tc>
          <w:tcPr>
            <w:tcW w:w="10104" w:type="dxa"/>
          </w:tcPr>
          <w:p w:rsidR="00EC7D2D" w:rsidRPr="00262D80" w:rsidRDefault="001632DD" w:rsidP="008A7E83">
            <w:pPr>
              <w:autoSpaceDE w:val="0"/>
              <w:autoSpaceDN w:val="0"/>
              <w:adjustRightInd w:val="0"/>
              <w:spacing w:after="0" w:line="240" w:lineRule="auto"/>
              <w:rPr>
                <w:rFonts w:ascii="Times New Roman" w:hAnsi="Times New Roman" w:cs="Times New Roman"/>
                <w:color w:val="000000"/>
                <w:sz w:val="27"/>
                <w:szCs w:val="27"/>
              </w:rPr>
            </w:pPr>
            <w:r w:rsidRPr="00262D80">
              <w:rPr>
                <w:rFonts w:ascii="Times New Roman" w:hAnsi="Times New Roman" w:cs="Times New Roman"/>
                <w:sz w:val="27"/>
                <w:szCs w:val="27"/>
              </w:rPr>
              <w:t xml:space="preserve"> </w:t>
            </w:r>
          </w:p>
        </w:tc>
      </w:tr>
    </w:tbl>
    <w:p w:rsidR="005A58F9" w:rsidRPr="00262D80" w:rsidRDefault="005D5F6C" w:rsidP="005D5F6C">
      <w:pPr>
        <w:spacing w:before="120" w:after="120" w:line="240" w:lineRule="auto"/>
        <w:rPr>
          <w:rFonts w:ascii="Times New Roman" w:hAnsi="Times New Roman" w:cs="Times New Roman"/>
          <w:b/>
          <w:bCs/>
          <w:sz w:val="27"/>
          <w:szCs w:val="27"/>
        </w:rPr>
      </w:pPr>
      <w:r w:rsidRPr="00262D80">
        <w:rPr>
          <w:rFonts w:ascii="Times New Roman" w:hAnsi="Times New Roman" w:cs="Times New Roman"/>
          <w:b/>
          <w:bCs/>
          <w:sz w:val="27"/>
          <w:szCs w:val="27"/>
        </w:rPr>
        <w:t xml:space="preserve">                                        3. </w:t>
      </w:r>
      <w:r w:rsidR="00EC7D2D" w:rsidRPr="00262D80">
        <w:rPr>
          <w:rFonts w:ascii="Times New Roman" w:hAnsi="Times New Roman" w:cs="Times New Roman"/>
          <w:b/>
          <w:bCs/>
          <w:sz w:val="27"/>
          <w:szCs w:val="27"/>
        </w:rPr>
        <w:t xml:space="preserve"> </w:t>
      </w:r>
      <w:r w:rsidRPr="00262D80">
        <w:rPr>
          <w:rFonts w:ascii="Times New Roman" w:hAnsi="Times New Roman" w:cs="Times New Roman"/>
          <w:b/>
          <w:bCs/>
          <w:sz w:val="27"/>
          <w:szCs w:val="27"/>
        </w:rPr>
        <w:t>Контрольная деятельность</w:t>
      </w:r>
    </w:p>
    <w:p w:rsidR="007D407D" w:rsidRPr="00262D80" w:rsidRDefault="005A58F9" w:rsidP="005A58F9">
      <w:pPr>
        <w:pStyle w:val="ConsPlusNormal"/>
        <w:jc w:val="both"/>
        <w:rPr>
          <w:sz w:val="27"/>
          <w:szCs w:val="27"/>
        </w:rPr>
      </w:pPr>
      <w:r w:rsidRPr="00262D80">
        <w:rPr>
          <w:sz w:val="27"/>
          <w:szCs w:val="27"/>
        </w:rPr>
        <w:lastRenderedPageBreak/>
        <w:t xml:space="preserve">        </w:t>
      </w:r>
      <w:r w:rsidR="007D407D" w:rsidRPr="00262D80">
        <w:rPr>
          <w:sz w:val="27"/>
          <w:szCs w:val="27"/>
        </w:rPr>
        <w:t>Контрольные мероприятия позволяют объективно оценить соответствие совершенных проверяемой организацией финансовых и хозяйственных операций требованиям законодательства и иных нормативных правовых актов по использованию бюджетных средств, распоряжению муниципальным имуществом, организацию бюджетного учета. При этом решается задача обеспечения соблюдения бюджетной дисциплины в целом.</w:t>
      </w:r>
    </w:p>
    <w:p w:rsidR="002C251C" w:rsidRPr="00262D80" w:rsidRDefault="002C251C" w:rsidP="0002414D">
      <w:pPr>
        <w:pStyle w:val="ConsPlusNormal"/>
        <w:jc w:val="both"/>
        <w:rPr>
          <w:sz w:val="27"/>
          <w:szCs w:val="27"/>
        </w:rPr>
      </w:pPr>
      <w:r w:rsidRPr="00262D80">
        <w:rPr>
          <w:sz w:val="27"/>
          <w:szCs w:val="27"/>
        </w:rPr>
        <w:t xml:space="preserve">       Целью </w:t>
      </w:r>
      <w:r w:rsidR="0029384D" w:rsidRPr="00262D80">
        <w:rPr>
          <w:sz w:val="27"/>
          <w:szCs w:val="27"/>
        </w:rPr>
        <w:t>контрольных мероприятий</w:t>
      </w:r>
      <w:r w:rsidRPr="00262D80">
        <w:rPr>
          <w:sz w:val="27"/>
          <w:szCs w:val="27"/>
        </w:rPr>
        <w:t xml:space="preserve"> являлись:</w:t>
      </w:r>
    </w:p>
    <w:p w:rsidR="002C251C" w:rsidRPr="00262D80" w:rsidRDefault="002C251C" w:rsidP="0002414D">
      <w:pPr>
        <w:pStyle w:val="ConsPlusNormal"/>
        <w:jc w:val="both"/>
        <w:rPr>
          <w:sz w:val="27"/>
          <w:szCs w:val="27"/>
        </w:rPr>
      </w:pPr>
      <w:r w:rsidRPr="00262D80">
        <w:rPr>
          <w:sz w:val="27"/>
          <w:szCs w:val="27"/>
        </w:rPr>
        <w:t>- выявление отклонений от принятых стандартов и нарушений принципов законности, эффективности и экономии расходования денежных средств и материальных ресурсов, обеспечивающее основания для принятия корректирующих мер, в отдельных случаях – для привлечения виновных к ответственности, получения возмещения причиненного ущерба, осуществления мероприятий по предотвращению или сокращению таких нарушений в будущем.</w:t>
      </w:r>
    </w:p>
    <w:p w:rsidR="002C251C" w:rsidRPr="00262D80" w:rsidRDefault="002C251C" w:rsidP="0002414D">
      <w:pPr>
        <w:pStyle w:val="ConsPlusNormal"/>
        <w:jc w:val="both"/>
        <w:rPr>
          <w:sz w:val="27"/>
          <w:szCs w:val="27"/>
        </w:rPr>
      </w:pPr>
      <w:r w:rsidRPr="00262D80">
        <w:rPr>
          <w:sz w:val="27"/>
          <w:szCs w:val="27"/>
        </w:rPr>
        <w:t>- контроль над полнотой и своевременностью формирования и исполнения бюджета муниципального района «Белгородский район» Белгородской области, бюджетов городских и сельских поселений муниципального района по доходам и расходам, достоверностью бухгалтерской отчетности;</w:t>
      </w:r>
    </w:p>
    <w:p w:rsidR="0029384D" w:rsidRPr="00262D80" w:rsidRDefault="0029384D" w:rsidP="0002414D">
      <w:pPr>
        <w:pStyle w:val="ConsPlusNormal"/>
        <w:jc w:val="both"/>
        <w:rPr>
          <w:sz w:val="27"/>
          <w:szCs w:val="27"/>
        </w:rPr>
      </w:pPr>
      <w:r w:rsidRPr="00262D80">
        <w:rPr>
          <w:sz w:val="27"/>
          <w:szCs w:val="27"/>
        </w:rPr>
        <w:t>- контроль над соблюдением получателями бюджетных кредитов, бюджетных условий выделения, получения, целевого использования и возврата бюджетных средств;</w:t>
      </w:r>
    </w:p>
    <w:p w:rsidR="0029384D" w:rsidRPr="00262D80" w:rsidRDefault="0029384D" w:rsidP="0002414D">
      <w:pPr>
        <w:pStyle w:val="ConsPlusNormal"/>
        <w:jc w:val="both"/>
        <w:rPr>
          <w:sz w:val="27"/>
          <w:szCs w:val="27"/>
        </w:rPr>
      </w:pPr>
      <w:r w:rsidRPr="00262D80">
        <w:rPr>
          <w:sz w:val="27"/>
          <w:szCs w:val="27"/>
        </w:rPr>
        <w:t>-</w:t>
      </w:r>
      <w:r w:rsidR="002733AA" w:rsidRPr="00262D80">
        <w:rPr>
          <w:sz w:val="27"/>
          <w:szCs w:val="27"/>
        </w:rPr>
        <w:t xml:space="preserve"> </w:t>
      </w:r>
      <w:r w:rsidRPr="00262D80">
        <w:rPr>
          <w:sz w:val="27"/>
          <w:szCs w:val="27"/>
        </w:rPr>
        <w:t xml:space="preserve"> контроль над состоянием муниципального внутреннего долга;</w:t>
      </w:r>
    </w:p>
    <w:p w:rsidR="0029384D" w:rsidRPr="00262D80" w:rsidRDefault="0029384D" w:rsidP="0002414D">
      <w:pPr>
        <w:pStyle w:val="ConsPlusNormal"/>
        <w:jc w:val="both"/>
        <w:rPr>
          <w:sz w:val="27"/>
          <w:szCs w:val="27"/>
        </w:rPr>
      </w:pPr>
      <w:r w:rsidRPr="00262D80">
        <w:rPr>
          <w:sz w:val="27"/>
          <w:szCs w:val="27"/>
        </w:rPr>
        <w:t>- контроль нормативных правовых актов органов местного самоуправления, затрагивающих доходы и расходы бюджета, связанных с управлением и распоряжением муниципального имущества;</w:t>
      </w:r>
    </w:p>
    <w:p w:rsidR="00E54884" w:rsidRPr="00262D80" w:rsidRDefault="0029384D" w:rsidP="0002414D">
      <w:pPr>
        <w:pStyle w:val="ConsPlusNormal"/>
        <w:jc w:val="both"/>
        <w:rPr>
          <w:sz w:val="27"/>
          <w:szCs w:val="27"/>
        </w:rPr>
      </w:pPr>
      <w:r w:rsidRPr="00262D80">
        <w:rPr>
          <w:sz w:val="27"/>
          <w:szCs w:val="27"/>
        </w:rPr>
        <w:t xml:space="preserve">- контроль над полнотой и своевременностью осуществления мер по устранению выявленных нарушений, выполнением решений, принятых органами местного самоуправления по результатам проверок, подготовкой предложений, направленных в целом на совершенствование бюджетного процесса и управления муниципальным имуществом. При решении указанных задач осуществляется контроль над эффективностью расходования, использования муниципальных денежных средств и имущества. Контроль над эффективностью расходования, использования муниципальных денежных средств и имущества направлен на проверку того, насколько эффективно и экономно органами местного самоуправления и получателями муниципальных средств расходуются, используются муниципальные денежные средства и имущество, полученные для выполнения возложенных функций и поставленных задач. </w:t>
      </w:r>
    </w:p>
    <w:p w:rsidR="00B35EE4" w:rsidRPr="00262D80" w:rsidRDefault="00B35EE4" w:rsidP="00B35EE4">
      <w:pPr>
        <w:pStyle w:val="a9"/>
        <w:spacing w:after="0" w:line="276" w:lineRule="auto"/>
        <w:jc w:val="both"/>
        <w:rPr>
          <w:b/>
          <w:sz w:val="27"/>
          <w:szCs w:val="27"/>
        </w:rPr>
      </w:pPr>
      <w:r w:rsidRPr="00262D80">
        <w:rPr>
          <w:b/>
          <w:sz w:val="27"/>
          <w:szCs w:val="27"/>
        </w:rPr>
        <w:t xml:space="preserve">        Объектами </w:t>
      </w:r>
      <w:r w:rsidR="0029384D" w:rsidRPr="00262D80">
        <w:rPr>
          <w:b/>
          <w:sz w:val="27"/>
          <w:szCs w:val="27"/>
        </w:rPr>
        <w:t>контрольных мероприятий</w:t>
      </w:r>
      <w:r w:rsidRPr="00262D80">
        <w:rPr>
          <w:b/>
          <w:sz w:val="27"/>
          <w:szCs w:val="27"/>
        </w:rPr>
        <w:t xml:space="preserve"> являлись: </w:t>
      </w:r>
    </w:p>
    <w:p w:rsidR="00B35EE4" w:rsidRPr="00262D80" w:rsidRDefault="00B35EE4" w:rsidP="00B35EE4">
      <w:pPr>
        <w:pStyle w:val="a9"/>
        <w:spacing w:after="0" w:line="276" w:lineRule="auto"/>
        <w:jc w:val="both"/>
        <w:rPr>
          <w:b/>
          <w:sz w:val="27"/>
          <w:szCs w:val="27"/>
        </w:rPr>
      </w:pPr>
      <w:r w:rsidRPr="00262D80">
        <w:rPr>
          <w:sz w:val="27"/>
          <w:szCs w:val="27"/>
        </w:rPr>
        <w:t xml:space="preserve">  - </w:t>
      </w:r>
      <w:r w:rsidRPr="00262D80">
        <w:rPr>
          <w:b/>
          <w:sz w:val="27"/>
          <w:szCs w:val="27"/>
        </w:rPr>
        <w:t xml:space="preserve"> </w:t>
      </w:r>
      <w:r w:rsidRPr="00262D80">
        <w:rPr>
          <w:sz w:val="27"/>
          <w:szCs w:val="27"/>
        </w:rPr>
        <w:t>администрация Белгородского района в лице комитета ЖКХ, транспорта и инженерной инфраструктуры администрации Белгородского района;</w:t>
      </w:r>
    </w:p>
    <w:p w:rsidR="00A33DC2" w:rsidRPr="00262D80" w:rsidRDefault="00B35EE4" w:rsidP="00A33DC2">
      <w:pPr>
        <w:pStyle w:val="a9"/>
        <w:spacing w:after="0"/>
        <w:jc w:val="both"/>
        <w:rPr>
          <w:sz w:val="27"/>
          <w:szCs w:val="27"/>
        </w:rPr>
      </w:pPr>
      <w:r w:rsidRPr="00262D80">
        <w:rPr>
          <w:sz w:val="27"/>
          <w:szCs w:val="27"/>
        </w:rPr>
        <w:t xml:space="preserve">  </w:t>
      </w:r>
      <w:r w:rsidR="00A33DC2" w:rsidRPr="00262D80">
        <w:rPr>
          <w:b/>
          <w:sz w:val="27"/>
          <w:szCs w:val="27"/>
        </w:rPr>
        <w:t xml:space="preserve">  - </w:t>
      </w:r>
      <w:r w:rsidR="00A33DC2" w:rsidRPr="00262D80">
        <w:rPr>
          <w:sz w:val="27"/>
          <w:szCs w:val="27"/>
        </w:rPr>
        <w:t>управление социальной зашиты населения администрации Белгородского района;</w:t>
      </w:r>
    </w:p>
    <w:p w:rsidR="00B35EE4" w:rsidRPr="00262D80" w:rsidRDefault="00B35EE4" w:rsidP="00B35EE4">
      <w:pPr>
        <w:pStyle w:val="a9"/>
        <w:spacing w:after="0"/>
        <w:jc w:val="both"/>
        <w:rPr>
          <w:sz w:val="27"/>
          <w:szCs w:val="27"/>
        </w:rPr>
      </w:pPr>
      <w:r w:rsidRPr="00262D80">
        <w:rPr>
          <w:sz w:val="27"/>
          <w:szCs w:val="27"/>
        </w:rPr>
        <w:t>-  администрация Пушкарского сельского поселения муниципального района «Белгородский район» Белгородской области;</w:t>
      </w:r>
    </w:p>
    <w:p w:rsidR="00B35EE4" w:rsidRPr="00262D80" w:rsidRDefault="00B35EE4" w:rsidP="00B35EE4">
      <w:pPr>
        <w:pStyle w:val="a9"/>
        <w:spacing w:after="0"/>
        <w:jc w:val="both"/>
        <w:rPr>
          <w:sz w:val="27"/>
          <w:szCs w:val="27"/>
        </w:rPr>
      </w:pPr>
      <w:r w:rsidRPr="00262D80">
        <w:rPr>
          <w:sz w:val="27"/>
          <w:szCs w:val="27"/>
        </w:rPr>
        <w:t xml:space="preserve">   - </w:t>
      </w:r>
      <w:r w:rsidR="00C9103E" w:rsidRPr="00262D80">
        <w:rPr>
          <w:sz w:val="27"/>
          <w:szCs w:val="27"/>
        </w:rPr>
        <w:t xml:space="preserve"> </w:t>
      </w:r>
      <w:r w:rsidRPr="00262D80">
        <w:rPr>
          <w:sz w:val="27"/>
          <w:szCs w:val="27"/>
        </w:rPr>
        <w:t>муниципальное дошкольное образовательное учреждение «Детский сад № 22 поселка Северный</w:t>
      </w:r>
      <w:r w:rsidR="00D50CF6" w:rsidRPr="00262D80">
        <w:rPr>
          <w:sz w:val="27"/>
          <w:szCs w:val="27"/>
        </w:rPr>
        <w:t xml:space="preserve"> Белгородского района Белгородской области»;</w:t>
      </w:r>
    </w:p>
    <w:p w:rsidR="00D50CF6" w:rsidRPr="00262D80" w:rsidRDefault="00D50CF6" w:rsidP="00B35EE4">
      <w:pPr>
        <w:pStyle w:val="a9"/>
        <w:spacing w:after="0"/>
        <w:jc w:val="both"/>
        <w:rPr>
          <w:sz w:val="27"/>
          <w:szCs w:val="27"/>
        </w:rPr>
      </w:pPr>
      <w:r w:rsidRPr="00262D80">
        <w:rPr>
          <w:sz w:val="27"/>
          <w:szCs w:val="27"/>
        </w:rPr>
        <w:t xml:space="preserve">   - </w:t>
      </w:r>
      <w:r w:rsidRPr="00262D80">
        <w:rPr>
          <w:color w:val="000000"/>
          <w:sz w:val="27"/>
          <w:szCs w:val="27"/>
        </w:rPr>
        <w:t>муниципальное бюджетное учреждение «Физкультурно-оздоровительный комплекс «Звездный» села Бессоновка Белгородского района Белгородской области»;</w:t>
      </w:r>
    </w:p>
    <w:p w:rsidR="00D50CF6" w:rsidRPr="00262D80" w:rsidRDefault="00D50CF6" w:rsidP="0002414D">
      <w:pPr>
        <w:pStyle w:val="ConsPlusNormal"/>
        <w:jc w:val="both"/>
        <w:rPr>
          <w:sz w:val="27"/>
          <w:szCs w:val="27"/>
        </w:rPr>
      </w:pPr>
      <w:r w:rsidRPr="00262D80">
        <w:rPr>
          <w:sz w:val="27"/>
          <w:szCs w:val="27"/>
        </w:rPr>
        <w:lastRenderedPageBreak/>
        <w:t xml:space="preserve">   - муниципальное общеобразовательное учреждение «Октябрьская средняя общеобразовательная школа Белгородского района Белгородской области имени героя России Ю.А. Чумака»;</w:t>
      </w:r>
    </w:p>
    <w:p w:rsidR="00B35EE4" w:rsidRPr="00262D80" w:rsidRDefault="00D50CF6" w:rsidP="0002414D">
      <w:pPr>
        <w:pStyle w:val="ConsPlusNormal"/>
        <w:jc w:val="both"/>
        <w:rPr>
          <w:sz w:val="27"/>
          <w:szCs w:val="27"/>
        </w:rPr>
      </w:pPr>
      <w:r w:rsidRPr="00262D80">
        <w:rPr>
          <w:sz w:val="27"/>
          <w:szCs w:val="27"/>
        </w:rPr>
        <w:t xml:space="preserve">    - муниципальное бюджетное учреждение культуры «</w:t>
      </w:r>
      <w:proofErr w:type="spellStart"/>
      <w:r w:rsidRPr="00262D80">
        <w:rPr>
          <w:sz w:val="27"/>
          <w:szCs w:val="27"/>
        </w:rPr>
        <w:t>Разуменский</w:t>
      </w:r>
      <w:proofErr w:type="spellEnd"/>
      <w:r w:rsidRPr="00262D80">
        <w:rPr>
          <w:sz w:val="27"/>
          <w:szCs w:val="27"/>
        </w:rPr>
        <w:t xml:space="preserve"> Центр культурного развития им. И.Д. Елисеева».</w:t>
      </w: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10031"/>
      </w:tblGrid>
      <w:tr w:rsidR="00E54884" w:rsidRPr="00262D80" w:rsidTr="00873217">
        <w:trPr>
          <w:trHeight w:val="1596"/>
        </w:trPr>
        <w:tc>
          <w:tcPr>
            <w:tcW w:w="10031" w:type="dxa"/>
          </w:tcPr>
          <w:p w:rsidR="002733AA" w:rsidRPr="00262D80" w:rsidRDefault="0002414D" w:rsidP="00E275C5">
            <w:pPr>
              <w:autoSpaceDE w:val="0"/>
              <w:autoSpaceDN w:val="0"/>
              <w:adjustRightInd w:val="0"/>
              <w:spacing w:after="0" w:line="240" w:lineRule="auto"/>
              <w:jc w:val="both"/>
              <w:rPr>
                <w:rFonts w:ascii="Times New Roman" w:hAnsi="Times New Roman" w:cs="Times New Roman"/>
                <w:sz w:val="27"/>
                <w:szCs w:val="27"/>
              </w:rPr>
            </w:pPr>
            <w:r w:rsidRPr="00262D80">
              <w:rPr>
                <w:rFonts w:ascii="Times New Roman" w:hAnsi="Times New Roman" w:cs="Times New Roman"/>
                <w:sz w:val="27"/>
                <w:szCs w:val="27"/>
              </w:rPr>
              <w:t xml:space="preserve">    </w:t>
            </w:r>
            <w:r w:rsidR="002733AA" w:rsidRPr="00262D80">
              <w:rPr>
                <w:rFonts w:ascii="Times New Roman" w:hAnsi="Times New Roman" w:cs="Times New Roman"/>
                <w:sz w:val="27"/>
                <w:szCs w:val="27"/>
              </w:rPr>
              <w:t xml:space="preserve"> </w:t>
            </w:r>
            <w:r w:rsidRPr="00262D80">
              <w:rPr>
                <w:rFonts w:ascii="Times New Roman" w:hAnsi="Times New Roman" w:cs="Times New Roman"/>
                <w:sz w:val="27"/>
                <w:szCs w:val="27"/>
              </w:rPr>
              <w:t xml:space="preserve">    По результатам проведенных </w:t>
            </w:r>
            <w:r w:rsidR="007D532A" w:rsidRPr="00262D80">
              <w:rPr>
                <w:rFonts w:ascii="Times New Roman" w:hAnsi="Times New Roman" w:cs="Times New Roman"/>
                <w:b/>
                <w:bCs/>
                <w:sz w:val="27"/>
                <w:szCs w:val="27"/>
              </w:rPr>
              <w:t>8-ми</w:t>
            </w:r>
            <w:r w:rsidRPr="00262D80">
              <w:rPr>
                <w:rFonts w:ascii="Times New Roman" w:hAnsi="Times New Roman" w:cs="Times New Roman"/>
                <w:b/>
                <w:bCs/>
                <w:sz w:val="27"/>
                <w:szCs w:val="27"/>
              </w:rPr>
              <w:t xml:space="preserve"> </w:t>
            </w:r>
            <w:r w:rsidRPr="00262D80">
              <w:rPr>
                <w:rFonts w:ascii="Times New Roman" w:hAnsi="Times New Roman" w:cs="Times New Roman"/>
                <w:sz w:val="27"/>
                <w:szCs w:val="27"/>
              </w:rPr>
              <w:t xml:space="preserve">контрольных мероприятий </w:t>
            </w:r>
            <w:r w:rsidR="007D532A" w:rsidRPr="00262D80">
              <w:rPr>
                <w:rFonts w:ascii="Times New Roman" w:hAnsi="Times New Roman" w:cs="Times New Roman"/>
                <w:sz w:val="27"/>
                <w:szCs w:val="27"/>
              </w:rPr>
              <w:t xml:space="preserve">за 2018 год </w:t>
            </w:r>
            <w:r w:rsidRPr="00262D80">
              <w:rPr>
                <w:rFonts w:ascii="Times New Roman" w:hAnsi="Times New Roman" w:cs="Times New Roman"/>
                <w:sz w:val="27"/>
                <w:szCs w:val="27"/>
              </w:rPr>
              <w:t xml:space="preserve">выявлено </w:t>
            </w:r>
            <w:r w:rsidR="007D532A" w:rsidRPr="00262D80">
              <w:rPr>
                <w:rFonts w:ascii="Times New Roman" w:hAnsi="Times New Roman" w:cs="Times New Roman"/>
                <w:b/>
                <w:sz w:val="27"/>
                <w:szCs w:val="27"/>
              </w:rPr>
              <w:t xml:space="preserve">102 </w:t>
            </w:r>
            <w:r w:rsidR="007D532A" w:rsidRPr="00262D80">
              <w:rPr>
                <w:rFonts w:ascii="Times New Roman" w:hAnsi="Times New Roman" w:cs="Times New Roman"/>
                <w:sz w:val="27"/>
                <w:szCs w:val="27"/>
              </w:rPr>
              <w:t xml:space="preserve">нарушения, из которых </w:t>
            </w:r>
            <w:r w:rsidR="0029384D" w:rsidRPr="00262D80">
              <w:rPr>
                <w:rFonts w:ascii="Times New Roman" w:hAnsi="Times New Roman" w:cs="Times New Roman"/>
                <w:b/>
                <w:sz w:val="27"/>
                <w:szCs w:val="27"/>
              </w:rPr>
              <w:t>28</w:t>
            </w:r>
            <w:r w:rsidR="007D532A" w:rsidRPr="00262D80">
              <w:rPr>
                <w:rFonts w:ascii="Times New Roman" w:hAnsi="Times New Roman" w:cs="Times New Roman"/>
                <w:sz w:val="27"/>
                <w:szCs w:val="27"/>
              </w:rPr>
              <w:t xml:space="preserve"> финансовых нарушений на общую сумму </w:t>
            </w:r>
            <w:r w:rsidR="007D532A" w:rsidRPr="00262D80">
              <w:rPr>
                <w:rFonts w:ascii="Times New Roman" w:hAnsi="Times New Roman" w:cs="Times New Roman"/>
                <w:b/>
                <w:sz w:val="27"/>
                <w:szCs w:val="27"/>
              </w:rPr>
              <w:t>5 367,9</w:t>
            </w:r>
            <w:r w:rsidR="007D532A" w:rsidRPr="00262D80">
              <w:rPr>
                <w:rFonts w:ascii="Times New Roman" w:hAnsi="Times New Roman" w:cs="Times New Roman"/>
                <w:sz w:val="27"/>
                <w:szCs w:val="27"/>
              </w:rPr>
              <w:t xml:space="preserve"> тыс. рублей.</w:t>
            </w:r>
          </w:p>
          <w:p w:rsidR="0002414D" w:rsidRPr="00262D80" w:rsidRDefault="002733AA" w:rsidP="00E275C5">
            <w:pPr>
              <w:autoSpaceDE w:val="0"/>
              <w:autoSpaceDN w:val="0"/>
              <w:adjustRightInd w:val="0"/>
              <w:spacing w:after="0" w:line="240" w:lineRule="auto"/>
              <w:jc w:val="both"/>
              <w:rPr>
                <w:rFonts w:ascii="Times New Roman" w:hAnsi="Times New Roman" w:cs="Times New Roman"/>
                <w:color w:val="000000"/>
                <w:sz w:val="27"/>
                <w:szCs w:val="27"/>
              </w:rPr>
            </w:pPr>
            <w:r w:rsidRPr="00262D80">
              <w:rPr>
                <w:rFonts w:ascii="Times New Roman" w:hAnsi="Times New Roman" w:cs="Times New Roman"/>
                <w:sz w:val="27"/>
                <w:szCs w:val="27"/>
              </w:rPr>
              <w:t xml:space="preserve">        </w:t>
            </w:r>
            <w:r w:rsidR="007D532A" w:rsidRPr="00262D80">
              <w:rPr>
                <w:rFonts w:ascii="Times New Roman" w:hAnsi="Times New Roman" w:cs="Times New Roman"/>
                <w:sz w:val="27"/>
                <w:szCs w:val="27"/>
              </w:rPr>
              <w:t xml:space="preserve"> Структура выявленных нарушений </w:t>
            </w:r>
            <w:r w:rsidR="00EC5275" w:rsidRPr="00262D80">
              <w:rPr>
                <w:rFonts w:ascii="Times New Roman" w:hAnsi="Times New Roman" w:cs="Times New Roman"/>
                <w:sz w:val="27"/>
                <w:szCs w:val="27"/>
              </w:rPr>
              <w:t xml:space="preserve">по контрольным мероприятиям </w:t>
            </w:r>
            <w:r w:rsidR="007D532A" w:rsidRPr="00262D80">
              <w:rPr>
                <w:rFonts w:ascii="Times New Roman" w:hAnsi="Times New Roman" w:cs="Times New Roman"/>
                <w:sz w:val="27"/>
                <w:szCs w:val="27"/>
              </w:rPr>
              <w:t>характеризуется следующим образом:</w:t>
            </w:r>
          </w:p>
          <w:tbl>
            <w:tblPr>
              <w:tblW w:w="9923" w:type="dxa"/>
              <w:tblBorders>
                <w:top w:val="nil"/>
                <w:left w:val="nil"/>
                <w:bottom w:val="nil"/>
                <w:right w:val="nil"/>
              </w:tblBorders>
              <w:tblLayout w:type="fixed"/>
              <w:tblLook w:val="0000" w:firstRow="0" w:lastRow="0" w:firstColumn="0" w:lastColumn="0" w:noHBand="0" w:noVBand="0"/>
            </w:tblPr>
            <w:tblGrid>
              <w:gridCol w:w="9923"/>
            </w:tblGrid>
            <w:tr w:rsidR="00E54884" w:rsidRPr="00262D80" w:rsidTr="00391B54">
              <w:trPr>
                <w:trHeight w:val="791"/>
              </w:trPr>
              <w:tc>
                <w:tcPr>
                  <w:tcW w:w="9923" w:type="dxa"/>
                </w:tcPr>
                <w:p w:rsidR="00391DB6" w:rsidRPr="00262D80" w:rsidRDefault="00E54884" w:rsidP="00391DB6">
                  <w:pPr>
                    <w:autoSpaceDE w:val="0"/>
                    <w:autoSpaceDN w:val="0"/>
                    <w:adjustRightInd w:val="0"/>
                    <w:spacing w:after="0" w:line="240" w:lineRule="auto"/>
                    <w:jc w:val="both"/>
                    <w:rPr>
                      <w:rFonts w:ascii="Times New Roman" w:hAnsi="Times New Roman" w:cs="Times New Roman"/>
                      <w:color w:val="000000"/>
                      <w:sz w:val="27"/>
                      <w:szCs w:val="27"/>
                    </w:rPr>
                  </w:pPr>
                  <w:r w:rsidRPr="00262D80">
                    <w:rPr>
                      <w:rFonts w:ascii="Times New Roman" w:hAnsi="Times New Roman" w:cs="Times New Roman"/>
                      <w:color w:val="000000"/>
                      <w:sz w:val="27"/>
                      <w:szCs w:val="27"/>
                    </w:rPr>
                    <w:t xml:space="preserve">    </w:t>
                  </w:r>
                  <w:r w:rsidR="00736379" w:rsidRPr="00262D80">
                    <w:rPr>
                      <w:rFonts w:ascii="Times New Roman" w:hAnsi="Times New Roman" w:cs="Times New Roman"/>
                      <w:color w:val="000000"/>
                      <w:sz w:val="27"/>
                      <w:szCs w:val="27"/>
                    </w:rPr>
                    <w:t xml:space="preserve">   </w:t>
                  </w:r>
                  <w:r w:rsidR="004B57DB" w:rsidRPr="00262D80">
                    <w:rPr>
                      <w:rFonts w:ascii="Times New Roman" w:hAnsi="Times New Roman" w:cs="Times New Roman"/>
                      <w:b/>
                      <w:i/>
                      <w:color w:val="000000"/>
                      <w:sz w:val="27"/>
                      <w:szCs w:val="27"/>
                    </w:rPr>
                    <w:t xml:space="preserve"> 1). П</w:t>
                  </w:r>
                  <w:r w:rsidR="00391DB6" w:rsidRPr="00262D80">
                    <w:rPr>
                      <w:rFonts w:ascii="Times New Roman" w:hAnsi="Times New Roman" w:cs="Times New Roman"/>
                      <w:b/>
                      <w:i/>
                      <w:color w:val="000000"/>
                      <w:sz w:val="27"/>
                      <w:szCs w:val="27"/>
                    </w:rPr>
                    <w:t>ри формировании и исполнении бюджетов</w:t>
                  </w:r>
                  <w:r w:rsidR="00EC5275" w:rsidRPr="00262D80">
                    <w:rPr>
                      <w:rFonts w:ascii="Times New Roman" w:hAnsi="Times New Roman" w:cs="Times New Roman"/>
                      <w:i/>
                      <w:color w:val="000000"/>
                      <w:sz w:val="27"/>
                      <w:szCs w:val="27"/>
                    </w:rPr>
                    <w:t xml:space="preserve"> </w:t>
                  </w:r>
                  <w:r w:rsidR="00EC5275" w:rsidRPr="00262D80">
                    <w:rPr>
                      <w:rFonts w:ascii="Times New Roman" w:hAnsi="Times New Roman" w:cs="Times New Roman"/>
                      <w:b/>
                      <w:i/>
                      <w:color w:val="000000"/>
                      <w:sz w:val="27"/>
                      <w:szCs w:val="27"/>
                    </w:rPr>
                    <w:t>уста</w:t>
                  </w:r>
                  <w:r w:rsidR="00B036CC" w:rsidRPr="00262D80">
                    <w:rPr>
                      <w:rFonts w:ascii="Times New Roman" w:hAnsi="Times New Roman" w:cs="Times New Roman"/>
                      <w:b/>
                      <w:i/>
                      <w:color w:val="000000"/>
                      <w:sz w:val="27"/>
                      <w:szCs w:val="27"/>
                    </w:rPr>
                    <w:t>новлено 52 нарушения, из которых 20 финансовых нарушений на сумму 1 493,3 тыс. рублей, из них</w:t>
                  </w:r>
                  <w:r w:rsidR="00391DB6" w:rsidRPr="00262D80">
                    <w:rPr>
                      <w:rFonts w:ascii="Times New Roman" w:hAnsi="Times New Roman" w:cs="Times New Roman"/>
                      <w:b/>
                      <w:i/>
                      <w:color w:val="000000"/>
                      <w:sz w:val="27"/>
                      <w:szCs w:val="27"/>
                    </w:rPr>
                    <w:t>:</w:t>
                  </w:r>
                </w:p>
                <w:p w:rsidR="00391DB6" w:rsidRPr="00262D80" w:rsidRDefault="00EC5275" w:rsidP="00AF3ED7">
                  <w:pPr>
                    <w:autoSpaceDE w:val="0"/>
                    <w:autoSpaceDN w:val="0"/>
                    <w:adjustRightInd w:val="0"/>
                    <w:spacing w:after="0" w:line="240" w:lineRule="auto"/>
                    <w:jc w:val="both"/>
                    <w:rPr>
                      <w:rFonts w:ascii="Times New Roman" w:hAnsi="Times New Roman" w:cs="Times New Roman"/>
                      <w:i/>
                      <w:color w:val="000000"/>
                      <w:sz w:val="27"/>
                      <w:szCs w:val="27"/>
                    </w:rPr>
                  </w:pPr>
                  <w:r w:rsidRPr="00262D80">
                    <w:rPr>
                      <w:rFonts w:ascii="Times New Roman" w:hAnsi="Times New Roman" w:cs="Times New Roman"/>
                      <w:i/>
                      <w:color w:val="000000"/>
                      <w:sz w:val="27"/>
                      <w:szCs w:val="27"/>
                    </w:rPr>
                    <w:t xml:space="preserve">    - 6 нарушений порядка формирования и (или) финансового обеспечения выполнения </w:t>
                  </w:r>
                  <w:r w:rsidR="00AF3ED7" w:rsidRPr="00262D80">
                    <w:rPr>
                      <w:rFonts w:ascii="Times New Roman" w:hAnsi="Times New Roman" w:cs="Times New Roman"/>
                      <w:i/>
                      <w:color w:val="000000"/>
                      <w:sz w:val="27"/>
                      <w:szCs w:val="27"/>
                    </w:rPr>
                    <w:t>муниципального</w:t>
                  </w:r>
                  <w:r w:rsidRPr="00262D80">
                    <w:rPr>
                      <w:rFonts w:ascii="Times New Roman" w:hAnsi="Times New Roman" w:cs="Times New Roman"/>
                      <w:i/>
                      <w:color w:val="000000"/>
                      <w:sz w:val="27"/>
                      <w:szCs w:val="27"/>
                    </w:rPr>
                    <w:t xml:space="preserve"> задания на оказание государственных (муниципальных) услуг (выполнение работ) </w:t>
                  </w:r>
                  <w:r w:rsidR="00AF3ED7" w:rsidRPr="00262D80">
                    <w:rPr>
                      <w:rFonts w:ascii="Times New Roman" w:hAnsi="Times New Roman" w:cs="Times New Roman"/>
                      <w:i/>
                      <w:color w:val="000000"/>
                      <w:sz w:val="27"/>
                      <w:szCs w:val="27"/>
                    </w:rPr>
                    <w:t>муниципальными</w:t>
                  </w:r>
                  <w:r w:rsidRPr="00262D80">
                    <w:rPr>
                      <w:rFonts w:ascii="Times New Roman" w:hAnsi="Times New Roman" w:cs="Times New Roman"/>
                      <w:i/>
                      <w:color w:val="000000"/>
                      <w:sz w:val="27"/>
                      <w:szCs w:val="27"/>
                    </w:rPr>
                    <w:t xml:space="preserve"> учреждениями, из них </w:t>
                  </w:r>
                  <w:r w:rsidRPr="00262D80">
                    <w:rPr>
                      <w:rFonts w:ascii="Times New Roman" w:hAnsi="Times New Roman" w:cs="Times New Roman"/>
                      <w:b/>
                      <w:i/>
                      <w:color w:val="000000"/>
                      <w:sz w:val="27"/>
                      <w:szCs w:val="27"/>
                    </w:rPr>
                    <w:t>5 финансовых наруш</w:t>
                  </w:r>
                  <w:r w:rsidR="003766B2" w:rsidRPr="00262D80">
                    <w:rPr>
                      <w:rFonts w:ascii="Times New Roman" w:hAnsi="Times New Roman" w:cs="Times New Roman"/>
                      <w:b/>
                      <w:i/>
                      <w:color w:val="000000"/>
                      <w:sz w:val="27"/>
                      <w:szCs w:val="27"/>
                    </w:rPr>
                    <w:t>ений на сумму 445,2 тыс. рублей;</w:t>
                  </w:r>
                </w:p>
              </w:tc>
            </w:tr>
          </w:tbl>
          <w:p w:rsidR="00E54884" w:rsidRPr="00262D80" w:rsidRDefault="00E54884" w:rsidP="00E275C5">
            <w:pPr>
              <w:autoSpaceDE w:val="0"/>
              <w:autoSpaceDN w:val="0"/>
              <w:adjustRightInd w:val="0"/>
              <w:spacing w:after="0" w:line="240" w:lineRule="auto"/>
              <w:rPr>
                <w:rFonts w:ascii="Times New Roman" w:hAnsi="Times New Roman" w:cs="Times New Roman"/>
                <w:color w:val="000000"/>
                <w:sz w:val="27"/>
                <w:szCs w:val="27"/>
              </w:rPr>
            </w:pPr>
          </w:p>
        </w:tc>
      </w:tr>
    </w:tbl>
    <w:p w:rsidR="005A58F9" w:rsidRPr="00262D80" w:rsidRDefault="002733AA" w:rsidP="002733AA">
      <w:pPr>
        <w:pStyle w:val="ConsPlusNormal"/>
        <w:jc w:val="both"/>
        <w:rPr>
          <w:i/>
          <w:sz w:val="27"/>
          <w:szCs w:val="27"/>
        </w:rPr>
      </w:pPr>
      <w:r w:rsidRPr="00262D80">
        <w:rPr>
          <w:sz w:val="27"/>
          <w:szCs w:val="27"/>
        </w:rPr>
        <w:t xml:space="preserve">   </w:t>
      </w:r>
      <w:r w:rsidR="004B57DB" w:rsidRPr="00262D80">
        <w:rPr>
          <w:sz w:val="27"/>
          <w:szCs w:val="27"/>
        </w:rPr>
        <w:t xml:space="preserve"> - </w:t>
      </w:r>
      <w:r w:rsidR="004B57DB" w:rsidRPr="00262D80">
        <w:rPr>
          <w:i/>
          <w:sz w:val="27"/>
          <w:szCs w:val="27"/>
        </w:rPr>
        <w:t xml:space="preserve">5 нарушений порядка применения бюджетной классификации Российской Федерации, из них </w:t>
      </w:r>
      <w:r w:rsidR="00391B54" w:rsidRPr="00262D80">
        <w:rPr>
          <w:b/>
          <w:i/>
          <w:sz w:val="27"/>
          <w:szCs w:val="27"/>
        </w:rPr>
        <w:t>3</w:t>
      </w:r>
      <w:r w:rsidR="004B57DB" w:rsidRPr="00262D80">
        <w:rPr>
          <w:b/>
          <w:i/>
          <w:sz w:val="27"/>
          <w:szCs w:val="27"/>
        </w:rPr>
        <w:t xml:space="preserve"> финансовых нарушений</w:t>
      </w:r>
      <w:r w:rsidR="00AF3ED7" w:rsidRPr="00262D80">
        <w:rPr>
          <w:b/>
          <w:i/>
          <w:sz w:val="27"/>
          <w:szCs w:val="27"/>
        </w:rPr>
        <w:t xml:space="preserve"> на сумму 20,4 тыс. рублей;</w:t>
      </w:r>
    </w:p>
    <w:p w:rsidR="003766B2" w:rsidRPr="00262D80" w:rsidRDefault="005A58F9" w:rsidP="003766B2">
      <w:pPr>
        <w:pStyle w:val="ConsPlusNormal"/>
        <w:jc w:val="both"/>
        <w:rPr>
          <w:i/>
          <w:sz w:val="27"/>
          <w:szCs w:val="27"/>
        </w:rPr>
      </w:pPr>
      <w:r w:rsidRPr="00262D80">
        <w:rPr>
          <w:b/>
          <w:sz w:val="27"/>
          <w:szCs w:val="27"/>
        </w:rPr>
        <w:t xml:space="preserve">  </w:t>
      </w:r>
      <w:r w:rsidR="0052382F" w:rsidRPr="00262D80">
        <w:rPr>
          <w:b/>
          <w:sz w:val="27"/>
          <w:szCs w:val="27"/>
        </w:rPr>
        <w:t xml:space="preserve">     -</w:t>
      </w:r>
      <w:r w:rsidRPr="00262D80">
        <w:rPr>
          <w:b/>
          <w:sz w:val="27"/>
          <w:szCs w:val="27"/>
        </w:rPr>
        <w:t xml:space="preserve"> </w:t>
      </w:r>
      <w:r w:rsidR="0052382F" w:rsidRPr="00262D80">
        <w:rPr>
          <w:i/>
          <w:sz w:val="27"/>
          <w:szCs w:val="27"/>
        </w:rPr>
        <w:t>16</w:t>
      </w:r>
      <w:r w:rsidR="0052382F" w:rsidRPr="00262D80">
        <w:rPr>
          <w:b/>
          <w:sz w:val="27"/>
          <w:szCs w:val="27"/>
        </w:rPr>
        <w:t xml:space="preserve"> </w:t>
      </w:r>
      <w:r w:rsidR="0052382F" w:rsidRPr="00262D80">
        <w:rPr>
          <w:i/>
          <w:sz w:val="27"/>
          <w:szCs w:val="27"/>
        </w:rPr>
        <w:t xml:space="preserve">нарушений порядка и условий оплаты труда работников муниципальных органов, </w:t>
      </w:r>
      <w:r w:rsidR="00AF3ED7" w:rsidRPr="00262D80">
        <w:rPr>
          <w:i/>
          <w:sz w:val="27"/>
          <w:szCs w:val="27"/>
        </w:rPr>
        <w:t>муниципальных</w:t>
      </w:r>
      <w:r w:rsidR="0052382F" w:rsidRPr="00262D80">
        <w:rPr>
          <w:i/>
          <w:sz w:val="27"/>
          <w:szCs w:val="27"/>
        </w:rPr>
        <w:t xml:space="preserve"> служащих, работников </w:t>
      </w:r>
      <w:r w:rsidR="00AF3ED7" w:rsidRPr="00262D80">
        <w:rPr>
          <w:i/>
          <w:sz w:val="27"/>
          <w:szCs w:val="27"/>
        </w:rPr>
        <w:t xml:space="preserve">муниципальных бюджетных </w:t>
      </w:r>
      <w:r w:rsidR="0052382F" w:rsidRPr="00262D80">
        <w:rPr>
          <w:i/>
          <w:sz w:val="27"/>
          <w:szCs w:val="27"/>
        </w:rPr>
        <w:t>и казенных учреждений</w:t>
      </w:r>
      <w:r w:rsidR="003766B2" w:rsidRPr="00262D80">
        <w:rPr>
          <w:i/>
          <w:sz w:val="27"/>
          <w:szCs w:val="27"/>
        </w:rPr>
        <w:t xml:space="preserve">, из них </w:t>
      </w:r>
      <w:r w:rsidR="003766B2" w:rsidRPr="00262D80">
        <w:rPr>
          <w:b/>
          <w:i/>
          <w:sz w:val="27"/>
          <w:szCs w:val="27"/>
        </w:rPr>
        <w:t>7 финансовых нарушений на сумму 353,8 тыс. рублей;</w:t>
      </w:r>
    </w:p>
    <w:p w:rsidR="003766B2" w:rsidRPr="00262D80" w:rsidRDefault="003766B2" w:rsidP="003766B2">
      <w:pPr>
        <w:pStyle w:val="ConsPlusNormal"/>
        <w:jc w:val="both"/>
        <w:rPr>
          <w:i/>
          <w:sz w:val="27"/>
          <w:szCs w:val="27"/>
        </w:rPr>
      </w:pPr>
      <w:r w:rsidRPr="00262D80">
        <w:rPr>
          <w:sz w:val="27"/>
          <w:szCs w:val="27"/>
        </w:rPr>
        <w:t xml:space="preserve">         -</w:t>
      </w:r>
      <w:r w:rsidRPr="00262D80">
        <w:rPr>
          <w:i/>
          <w:sz w:val="27"/>
          <w:szCs w:val="27"/>
        </w:rPr>
        <w:t xml:space="preserve">25 нарушений при выполнении (не выполнение) </w:t>
      </w:r>
      <w:r w:rsidR="00AF3ED7" w:rsidRPr="00262D80">
        <w:rPr>
          <w:i/>
          <w:sz w:val="27"/>
          <w:szCs w:val="27"/>
        </w:rPr>
        <w:t>муниципальных</w:t>
      </w:r>
      <w:r w:rsidRPr="00262D80">
        <w:rPr>
          <w:i/>
          <w:sz w:val="27"/>
          <w:szCs w:val="27"/>
        </w:rPr>
        <w:t xml:space="preserve"> задач и функций органами местного самоуправления, органами (за исключением нарушений, указанных в иных пунктах классификатора), из них </w:t>
      </w:r>
      <w:r w:rsidRPr="00262D80">
        <w:rPr>
          <w:b/>
          <w:i/>
          <w:sz w:val="27"/>
          <w:szCs w:val="27"/>
        </w:rPr>
        <w:t>5 финансовых нарушений на сумму 673,9 тыс. рублей.</w:t>
      </w:r>
    </w:p>
    <w:p w:rsidR="002733AA" w:rsidRPr="00262D80" w:rsidRDefault="003766B2" w:rsidP="002051C2">
      <w:pPr>
        <w:pStyle w:val="a9"/>
        <w:spacing w:after="0"/>
        <w:jc w:val="both"/>
        <w:rPr>
          <w:b/>
          <w:i/>
          <w:sz w:val="27"/>
          <w:szCs w:val="27"/>
        </w:rPr>
      </w:pPr>
      <w:r w:rsidRPr="00262D80">
        <w:rPr>
          <w:i/>
          <w:sz w:val="27"/>
          <w:szCs w:val="27"/>
        </w:rPr>
        <w:t xml:space="preserve">      </w:t>
      </w:r>
      <w:r w:rsidR="009D279D" w:rsidRPr="00262D80">
        <w:rPr>
          <w:i/>
          <w:sz w:val="27"/>
          <w:szCs w:val="27"/>
        </w:rPr>
        <w:t xml:space="preserve">  </w:t>
      </w:r>
      <w:r w:rsidRPr="00262D80">
        <w:rPr>
          <w:i/>
          <w:sz w:val="27"/>
          <w:szCs w:val="27"/>
        </w:rPr>
        <w:t xml:space="preserve"> </w:t>
      </w:r>
      <w:r w:rsidRPr="00262D80">
        <w:rPr>
          <w:b/>
          <w:i/>
          <w:sz w:val="27"/>
          <w:szCs w:val="27"/>
        </w:rPr>
        <w:t>2).</w:t>
      </w:r>
      <w:r w:rsidRPr="00262D80">
        <w:rPr>
          <w:sz w:val="27"/>
          <w:szCs w:val="27"/>
        </w:rPr>
        <w:t xml:space="preserve"> </w:t>
      </w:r>
      <w:r w:rsidRPr="00262D80">
        <w:rPr>
          <w:b/>
          <w:i/>
          <w:sz w:val="27"/>
          <w:szCs w:val="27"/>
        </w:rPr>
        <w:t xml:space="preserve">При ведение бухгалтерского учета, составления и представления бухгалтерской (финансовой) отчетности </w:t>
      </w:r>
      <w:r w:rsidR="00B036CC" w:rsidRPr="00262D80">
        <w:rPr>
          <w:b/>
          <w:i/>
          <w:sz w:val="27"/>
          <w:szCs w:val="27"/>
        </w:rPr>
        <w:t>установлено 22 нарушения, из которых 8 финансовых нарушений на сумму 3 874,6 тыс. рублей, а именно</w:t>
      </w:r>
      <w:r w:rsidRPr="00262D80">
        <w:rPr>
          <w:b/>
          <w:i/>
          <w:sz w:val="27"/>
          <w:szCs w:val="27"/>
        </w:rPr>
        <w:t>:</w:t>
      </w:r>
    </w:p>
    <w:p w:rsidR="003766B2" w:rsidRPr="00262D80" w:rsidRDefault="003766B2" w:rsidP="002051C2">
      <w:pPr>
        <w:pStyle w:val="a9"/>
        <w:spacing w:after="0"/>
        <w:jc w:val="both"/>
        <w:rPr>
          <w:i/>
          <w:color w:val="000000"/>
          <w:sz w:val="27"/>
          <w:szCs w:val="27"/>
        </w:rPr>
      </w:pPr>
      <w:r w:rsidRPr="00262D80">
        <w:rPr>
          <w:b/>
          <w:i/>
          <w:sz w:val="27"/>
          <w:szCs w:val="27"/>
        </w:rPr>
        <w:t xml:space="preserve">      -</w:t>
      </w:r>
      <w:r w:rsidR="009E2D94" w:rsidRPr="00262D80">
        <w:rPr>
          <w:sz w:val="27"/>
          <w:szCs w:val="27"/>
        </w:rPr>
        <w:t xml:space="preserve"> </w:t>
      </w:r>
      <w:r w:rsidR="009E2D94" w:rsidRPr="00262D80">
        <w:rPr>
          <w:i/>
          <w:sz w:val="27"/>
          <w:szCs w:val="27"/>
        </w:rPr>
        <w:t>1</w:t>
      </w:r>
      <w:r w:rsidR="009E2D94" w:rsidRPr="00262D80">
        <w:rPr>
          <w:sz w:val="27"/>
          <w:szCs w:val="27"/>
        </w:rPr>
        <w:t xml:space="preserve"> </w:t>
      </w:r>
      <w:r w:rsidR="009E2D94" w:rsidRPr="00262D80">
        <w:rPr>
          <w:i/>
          <w:sz w:val="27"/>
          <w:szCs w:val="27"/>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r w:rsidR="009E2D94" w:rsidRPr="00262D80">
        <w:rPr>
          <w:color w:val="000000"/>
          <w:sz w:val="27"/>
          <w:szCs w:val="27"/>
        </w:rPr>
        <w:t xml:space="preserve"> </w:t>
      </w:r>
      <w:r w:rsidR="009E2D94" w:rsidRPr="00262D80">
        <w:rPr>
          <w:i/>
          <w:color w:val="000000"/>
          <w:sz w:val="27"/>
          <w:szCs w:val="27"/>
        </w:rPr>
        <w:t>не имеющие стоимостную оценку;</w:t>
      </w:r>
    </w:p>
    <w:p w:rsidR="009E2D94" w:rsidRPr="00262D80" w:rsidRDefault="009E2D94" w:rsidP="002051C2">
      <w:pPr>
        <w:pStyle w:val="a9"/>
        <w:spacing w:after="0"/>
        <w:jc w:val="both"/>
        <w:rPr>
          <w:i/>
          <w:color w:val="000000"/>
          <w:sz w:val="27"/>
          <w:szCs w:val="27"/>
        </w:rPr>
      </w:pPr>
      <w:r w:rsidRPr="00262D80">
        <w:rPr>
          <w:i/>
          <w:color w:val="000000"/>
          <w:sz w:val="27"/>
          <w:szCs w:val="27"/>
        </w:rPr>
        <w:t xml:space="preserve">     - 4 нарушения требований, предъявляемых к оформлению фактов хозяйственной жизни экономического субъекта первичными учетными документами, из них </w:t>
      </w:r>
      <w:r w:rsidRPr="00262D80">
        <w:rPr>
          <w:b/>
          <w:i/>
          <w:color w:val="000000"/>
          <w:sz w:val="27"/>
          <w:szCs w:val="27"/>
        </w:rPr>
        <w:t>2 финансовых нарушения на сумму 1 475,0 тыс. рублей</w:t>
      </w:r>
      <w:r w:rsidRPr="00262D80">
        <w:rPr>
          <w:i/>
          <w:color w:val="000000"/>
          <w:sz w:val="27"/>
          <w:szCs w:val="27"/>
        </w:rPr>
        <w:t>;</w:t>
      </w:r>
    </w:p>
    <w:p w:rsidR="00813DE9" w:rsidRPr="00262D80" w:rsidRDefault="009E2D94" w:rsidP="002051C2">
      <w:pPr>
        <w:pStyle w:val="a9"/>
        <w:spacing w:after="0"/>
        <w:jc w:val="both"/>
        <w:rPr>
          <w:i/>
          <w:color w:val="000000"/>
          <w:sz w:val="27"/>
          <w:szCs w:val="27"/>
        </w:rPr>
      </w:pPr>
      <w:r w:rsidRPr="00262D80">
        <w:rPr>
          <w:i/>
          <w:color w:val="000000"/>
          <w:sz w:val="27"/>
          <w:szCs w:val="27"/>
        </w:rPr>
        <w:t xml:space="preserve">   </w:t>
      </w:r>
      <w:r w:rsidR="00F8649B" w:rsidRPr="00262D80">
        <w:rPr>
          <w:i/>
          <w:color w:val="000000"/>
          <w:sz w:val="27"/>
          <w:szCs w:val="27"/>
        </w:rPr>
        <w:t xml:space="preserve"> </w:t>
      </w:r>
      <w:r w:rsidRPr="00262D80">
        <w:rPr>
          <w:i/>
          <w:color w:val="000000"/>
          <w:sz w:val="27"/>
          <w:szCs w:val="27"/>
        </w:rPr>
        <w:t xml:space="preserve"> - </w:t>
      </w:r>
      <w:r w:rsidR="009D279D" w:rsidRPr="00262D80">
        <w:rPr>
          <w:i/>
          <w:color w:val="000000"/>
          <w:sz w:val="27"/>
          <w:szCs w:val="27"/>
        </w:rPr>
        <w:t xml:space="preserve">  </w:t>
      </w:r>
      <w:r w:rsidR="00813DE9" w:rsidRPr="00262D80">
        <w:rPr>
          <w:i/>
          <w:color w:val="000000"/>
          <w:sz w:val="27"/>
          <w:szCs w:val="27"/>
        </w:rPr>
        <w:t>5 нарушений требований, предъявляемых к регистру бухгалтерского учета не имеющие стоимостную оценку;</w:t>
      </w:r>
    </w:p>
    <w:p w:rsidR="00813DE9" w:rsidRPr="00262D80" w:rsidRDefault="00813DE9" w:rsidP="002051C2">
      <w:pPr>
        <w:pStyle w:val="a9"/>
        <w:spacing w:after="0"/>
        <w:jc w:val="both"/>
        <w:rPr>
          <w:i/>
          <w:color w:val="000000"/>
          <w:sz w:val="27"/>
          <w:szCs w:val="27"/>
        </w:rPr>
      </w:pPr>
      <w:r w:rsidRPr="00262D80">
        <w:rPr>
          <w:i/>
          <w:sz w:val="27"/>
          <w:szCs w:val="27"/>
        </w:rPr>
        <w:t xml:space="preserve">     - 9 нарушений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r w:rsidRPr="00262D80">
        <w:rPr>
          <w:i/>
          <w:color w:val="000000"/>
          <w:sz w:val="27"/>
          <w:szCs w:val="27"/>
        </w:rPr>
        <w:t xml:space="preserve"> из них </w:t>
      </w:r>
      <w:r w:rsidRPr="00262D80">
        <w:rPr>
          <w:b/>
          <w:i/>
          <w:color w:val="000000"/>
          <w:sz w:val="27"/>
          <w:szCs w:val="27"/>
        </w:rPr>
        <w:t>6 финансовых нарушения на сумму 2 399,6 тыс. рублей</w:t>
      </w:r>
      <w:r w:rsidRPr="00262D80">
        <w:rPr>
          <w:i/>
          <w:color w:val="000000"/>
          <w:sz w:val="27"/>
          <w:szCs w:val="27"/>
        </w:rPr>
        <w:t>;</w:t>
      </w:r>
    </w:p>
    <w:p w:rsidR="00813DE9" w:rsidRPr="00262D80" w:rsidRDefault="00813DE9" w:rsidP="002051C2">
      <w:pPr>
        <w:pStyle w:val="a9"/>
        <w:spacing w:after="0"/>
        <w:jc w:val="both"/>
        <w:rPr>
          <w:i/>
          <w:color w:val="000000"/>
          <w:sz w:val="27"/>
          <w:szCs w:val="27"/>
        </w:rPr>
      </w:pPr>
      <w:r w:rsidRPr="00262D80">
        <w:rPr>
          <w:i/>
          <w:color w:val="000000"/>
          <w:sz w:val="27"/>
          <w:szCs w:val="27"/>
        </w:rPr>
        <w:t xml:space="preserve">   </w:t>
      </w:r>
      <w:r w:rsidR="009D279D" w:rsidRPr="00262D80">
        <w:rPr>
          <w:i/>
          <w:color w:val="000000"/>
          <w:sz w:val="27"/>
          <w:szCs w:val="27"/>
        </w:rPr>
        <w:t xml:space="preserve"> </w:t>
      </w:r>
      <w:r w:rsidRPr="00262D80">
        <w:rPr>
          <w:i/>
          <w:color w:val="000000"/>
          <w:sz w:val="27"/>
          <w:szCs w:val="27"/>
        </w:rPr>
        <w:t xml:space="preserve"> - 3 нарушения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r w:rsidRPr="00262D80">
        <w:rPr>
          <w:sz w:val="27"/>
          <w:szCs w:val="27"/>
        </w:rPr>
        <w:t xml:space="preserve"> </w:t>
      </w:r>
      <w:r w:rsidRPr="00262D80">
        <w:rPr>
          <w:i/>
          <w:color w:val="000000"/>
          <w:sz w:val="27"/>
          <w:szCs w:val="27"/>
        </w:rPr>
        <w:t>не имеющие стоимостную оценку;</w:t>
      </w:r>
    </w:p>
    <w:p w:rsidR="009D279D" w:rsidRPr="00262D80" w:rsidRDefault="00813DE9" w:rsidP="002051C2">
      <w:pPr>
        <w:pStyle w:val="a9"/>
        <w:spacing w:after="0"/>
        <w:jc w:val="both"/>
        <w:rPr>
          <w:b/>
          <w:i/>
          <w:sz w:val="27"/>
          <w:szCs w:val="27"/>
        </w:rPr>
      </w:pPr>
      <w:r w:rsidRPr="00262D80">
        <w:rPr>
          <w:b/>
          <w:i/>
          <w:color w:val="000000"/>
          <w:sz w:val="27"/>
          <w:szCs w:val="27"/>
        </w:rPr>
        <w:t xml:space="preserve">       3) </w:t>
      </w:r>
      <w:proofErr w:type="gramStart"/>
      <w:r w:rsidRPr="00262D80">
        <w:rPr>
          <w:b/>
          <w:i/>
          <w:color w:val="000000"/>
          <w:sz w:val="27"/>
          <w:szCs w:val="27"/>
        </w:rPr>
        <w:t>В</w:t>
      </w:r>
      <w:proofErr w:type="gramEnd"/>
      <w:r w:rsidRPr="00262D80">
        <w:rPr>
          <w:b/>
          <w:i/>
          <w:color w:val="000000"/>
          <w:sz w:val="27"/>
          <w:szCs w:val="27"/>
        </w:rPr>
        <w:t xml:space="preserve"> сфере управления и распоряжения государственной (муниципальной) собственностью</w:t>
      </w:r>
      <w:r w:rsidR="009D279D" w:rsidRPr="00262D80">
        <w:rPr>
          <w:b/>
          <w:i/>
          <w:sz w:val="27"/>
          <w:szCs w:val="27"/>
        </w:rPr>
        <w:t xml:space="preserve"> </w:t>
      </w:r>
      <w:r w:rsidR="00B036CC" w:rsidRPr="00262D80">
        <w:rPr>
          <w:b/>
          <w:i/>
          <w:sz w:val="27"/>
          <w:szCs w:val="27"/>
        </w:rPr>
        <w:t>установлено 3 нарушения не имеющих стоимостную оценку</w:t>
      </w:r>
      <w:r w:rsidR="00064C49" w:rsidRPr="00262D80">
        <w:rPr>
          <w:b/>
          <w:i/>
          <w:sz w:val="27"/>
          <w:szCs w:val="27"/>
        </w:rPr>
        <w:t>, а именно</w:t>
      </w:r>
      <w:r w:rsidR="009D279D" w:rsidRPr="00262D80">
        <w:rPr>
          <w:b/>
          <w:i/>
          <w:sz w:val="27"/>
          <w:szCs w:val="27"/>
        </w:rPr>
        <w:t>:</w:t>
      </w:r>
    </w:p>
    <w:p w:rsidR="009D279D" w:rsidRPr="00262D80" w:rsidRDefault="009D279D" w:rsidP="002051C2">
      <w:pPr>
        <w:pStyle w:val="a9"/>
        <w:spacing w:after="0"/>
        <w:jc w:val="both"/>
        <w:rPr>
          <w:i/>
          <w:color w:val="000000"/>
          <w:sz w:val="27"/>
          <w:szCs w:val="27"/>
        </w:rPr>
      </w:pPr>
      <w:r w:rsidRPr="00262D80">
        <w:rPr>
          <w:i/>
          <w:sz w:val="27"/>
          <w:szCs w:val="27"/>
        </w:rPr>
        <w:lastRenderedPageBreak/>
        <w:t xml:space="preserve">    - 2 нарушения по неправомерному предоставлению в аренду, безвозмездное пользование, доверительное управление объектов муниципального имущества</w:t>
      </w:r>
      <w:r w:rsidRPr="00262D80">
        <w:rPr>
          <w:i/>
          <w:color w:val="000000"/>
          <w:sz w:val="27"/>
          <w:szCs w:val="27"/>
        </w:rPr>
        <w:t xml:space="preserve"> не имеющие стоимостную оценку;</w:t>
      </w:r>
    </w:p>
    <w:p w:rsidR="009D279D" w:rsidRPr="00262D80" w:rsidRDefault="009D279D" w:rsidP="002051C2">
      <w:pPr>
        <w:pStyle w:val="a9"/>
        <w:spacing w:after="0"/>
        <w:jc w:val="both"/>
        <w:rPr>
          <w:i/>
          <w:sz w:val="27"/>
          <w:szCs w:val="27"/>
        </w:rPr>
      </w:pPr>
      <w:r w:rsidRPr="00262D80">
        <w:rPr>
          <w:sz w:val="27"/>
          <w:szCs w:val="27"/>
        </w:rPr>
        <w:t xml:space="preserve">    - </w:t>
      </w:r>
      <w:r w:rsidRPr="00262D80">
        <w:rPr>
          <w:i/>
          <w:sz w:val="27"/>
          <w:szCs w:val="27"/>
        </w:rPr>
        <w:t>1 нарушение по несоблюдению порядка обязательной регистрации возникновения, прав на земельные участки</w:t>
      </w:r>
      <w:r w:rsidRPr="00262D80">
        <w:rPr>
          <w:sz w:val="27"/>
          <w:szCs w:val="27"/>
        </w:rPr>
        <w:t xml:space="preserve"> </w:t>
      </w:r>
      <w:r w:rsidRPr="00262D80">
        <w:rPr>
          <w:i/>
          <w:sz w:val="27"/>
          <w:szCs w:val="27"/>
        </w:rPr>
        <w:t>не имеющие стоимостную оценку;</w:t>
      </w:r>
    </w:p>
    <w:p w:rsidR="00064C49" w:rsidRPr="00262D80" w:rsidRDefault="009D279D" w:rsidP="002051C2">
      <w:pPr>
        <w:pStyle w:val="a9"/>
        <w:spacing w:after="0"/>
        <w:jc w:val="both"/>
        <w:rPr>
          <w:b/>
          <w:i/>
          <w:sz w:val="27"/>
          <w:szCs w:val="27"/>
        </w:rPr>
      </w:pPr>
      <w:r w:rsidRPr="00262D80">
        <w:rPr>
          <w:i/>
          <w:sz w:val="27"/>
          <w:szCs w:val="27"/>
        </w:rPr>
        <w:t xml:space="preserve">   </w:t>
      </w:r>
      <w:r w:rsidR="00736379" w:rsidRPr="00262D80">
        <w:rPr>
          <w:i/>
          <w:sz w:val="27"/>
          <w:szCs w:val="27"/>
        </w:rPr>
        <w:t xml:space="preserve"> </w:t>
      </w:r>
      <w:r w:rsidRPr="00262D80">
        <w:rPr>
          <w:i/>
          <w:sz w:val="27"/>
          <w:szCs w:val="27"/>
        </w:rPr>
        <w:t xml:space="preserve">    </w:t>
      </w:r>
      <w:r w:rsidRPr="00262D80">
        <w:rPr>
          <w:b/>
          <w:i/>
          <w:sz w:val="27"/>
          <w:szCs w:val="27"/>
        </w:rPr>
        <w:t>4)</w:t>
      </w:r>
      <w:r w:rsidRPr="00262D80">
        <w:rPr>
          <w:b/>
          <w:sz w:val="27"/>
          <w:szCs w:val="27"/>
        </w:rPr>
        <w:t xml:space="preserve"> </w:t>
      </w:r>
      <w:r w:rsidRPr="00262D80">
        <w:rPr>
          <w:b/>
          <w:i/>
          <w:sz w:val="27"/>
          <w:szCs w:val="27"/>
        </w:rPr>
        <w:t>При осуществлении государственных (муниципальных) закупок и закупок отдельными видами юридических лиц</w:t>
      </w:r>
      <w:r w:rsidR="00A3774E" w:rsidRPr="00262D80">
        <w:rPr>
          <w:b/>
          <w:i/>
          <w:sz w:val="27"/>
          <w:szCs w:val="27"/>
        </w:rPr>
        <w:t xml:space="preserve"> </w:t>
      </w:r>
      <w:r w:rsidR="00064C49" w:rsidRPr="00262D80">
        <w:rPr>
          <w:b/>
          <w:i/>
          <w:sz w:val="27"/>
          <w:szCs w:val="27"/>
        </w:rPr>
        <w:t>установлено 25 нарушений не имеющих стоимостную оценку, а именно:</w:t>
      </w:r>
      <w:r w:rsidR="00A3774E" w:rsidRPr="00262D80">
        <w:rPr>
          <w:b/>
          <w:i/>
          <w:sz w:val="27"/>
          <w:szCs w:val="27"/>
        </w:rPr>
        <w:t xml:space="preserve">   </w:t>
      </w:r>
      <w:r w:rsidR="004D2300" w:rsidRPr="00262D80">
        <w:rPr>
          <w:b/>
          <w:i/>
          <w:sz w:val="27"/>
          <w:szCs w:val="27"/>
        </w:rPr>
        <w:t xml:space="preserve"> </w:t>
      </w:r>
    </w:p>
    <w:p w:rsidR="004D2300" w:rsidRPr="00262D80" w:rsidRDefault="00736379" w:rsidP="002051C2">
      <w:pPr>
        <w:pStyle w:val="a9"/>
        <w:spacing w:after="0"/>
        <w:jc w:val="both"/>
        <w:rPr>
          <w:i/>
          <w:sz w:val="27"/>
          <w:szCs w:val="27"/>
        </w:rPr>
      </w:pPr>
      <w:r w:rsidRPr="00262D80">
        <w:rPr>
          <w:b/>
          <w:i/>
          <w:sz w:val="27"/>
          <w:szCs w:val="27"/>
        </w:rPr>
        <w:t xml:space="preserve">    </w:t>
      </w:r>
      <w:r w:rsidR="00A3774E" w:rsidRPr="00262D80">
        <w:rPr>
          <w:b/>
          <w:i/>
          <w:sz w:val="27"/>
          <w:szCs w:val="27"/>
        </w:rPr>
        <w:t xml:space="preserve"> </w:t>
      </w:r>
      <w:r w:rsidR="004D2300" w:rsidRPr="00262D80">
        <w:rPr>
          <w:i/>
          <w:sz w:val="27"/>
          <w:szCs w:val="27"/>
        </w:rPr>
        <w:t>- 9 нарушений</w:t>
      </w:r>
      <w:r w:rsidR="00A3774E" w:rsidRPr="00262D80">
        <w:rPr>
          <w:i/>
          <w:sz w:val="27"/>
          <w:szCs w:val="27"/>
        </w:rPr>
        <w:t xml:space="preserve"> порядка формирования, утверждения и ведения плана закупок, порядка его размещения в открытом доступе</w:t>
      </w:r>
      <w:r w:rsidR="004D2300" w:rsidRPr="00262D80">
        <w:rPr>
          <w:i/>
          <w:sz w:val="27"/>
          <w:szCs w:val="27"/>
        </w:rPr>
        <w:t>;</w:t>
      </w:r>
    </w:p>
    <w:p w:rsidR="004D2300" w:rsidRPr="00262D80" w:rsidRDefault="004D2300" w:rsidP="002051C2">
      <w:pPr>
        <w:pStyle w:val="a9"/>
        <w:spacing w:after="0"/>
        <w:jc w:val="both"/>
        <w:rPr>
          <w:i/>
          <w:sz w:val="27"/>
          <w:szCs w:val="27"/>
        </w:rPr>
      </w:pPr>
      <w:r w:rsidRPr="00262D80">
        <w:rPr>
          <w:i/>
          <w:sz w:val="27"/>
          <w:szCs w:val="27"/>
        </w:rPr>
        <w:t xml:space="preserve">     - 4 нарушения порядка формирования, утверждения и ведения плана-графика закупок, порядка его размещения в открытом доступе;</w:t>
      </w:r>
    </w:p>
    <w:p w:rsidR="00A3774E" w:rsidRPr="00262D80" w:rsidRDefault="004D2300" w:rsidP="002051C2">
      <w:pPr>
        <w:pStyle w:val="a9"/>
        <w:spacing w:after="0"/>
        <w:jc w:val="both"/>
        <w:rPr>
          <w:i/>
          <w:sz w:val="27"/>
          <w:szCs w:val="27"/>
        </w:rPr>
      </w:pPr>
      <w:r w:rsidRPr="00262D80">
        <w:rPr>
          <w:i/>
          <w:sz w:val="27"/>
          <w:szCs w:val="27"/>
        </w:rPr>
        <w:t xml:space="preserve">     - 2 нарушения по отсутствию обоснования закупки;</w:t>
      </w:r>
    </w:p>
    <w:p w:rsidR="00CB54BA" w:rsidRPr="00262D80" w:rsidRDefault="00CB54BA" w:rsidP="002051C2">
      <w:pPr>
        <w:pStyle w:val="a9"/>
        <w:spacing w:after="0"/>
        <w:jc w:val="both"/>
        <w:rPr>
          <w:i/>
          <w:sz w:val="27"/>
          <w:szCs w:val="27"/>
        </w:rPr>
      </w:pPr>
      <w:r w:rsidRPr="00262D80">
        <w:rPr>
          <w:i/>
          <w:sz w:val="27"/>
          <w:szCs w:val="27"/>
        </w:rPr>
        <w:t xml:space="preserve">     - </w:t>
      </w:r>
      <w:r w:rsidR="004A26C1" w:rsidRPr="00262D80">
        <w:rPr>
          <w:i/>
          <w:sz w:val="27"/>
          <w:szCs w:val="27"/>
        </w:rPr>
        <w:t xml:space="preserve"> </w:t>
      </w:r>
      <w:proofErr w:type="gramStart"/>
      <w:r w:rsidRPr="00262D80">
        <w:rPr>
          <w:i/>
          <w:sz w:val="27"/>
          <w:szCs w:val="27"/>
        </w:rPr>
        <w:t xml:space="preserve">2 </w:t>
      </w:r>
      <w:r w:rsidR="004A26C1" w:rsidRPr="00262D80">
        <w:rPr>
          <w:i/>
          <w:sz w:val="27"/>
          <w:szCs w:val="27"/>
        </w:rPr>
        <w:t xml:space="preserve"> </w:t>
      </w:r>
      <w:r w:rsidRPr="00262D80">
        <w:rPr>
          <w:i/>
          <w:sz w:val="27"/>
          <w:szCs w:val="27"/>
        </w:rPr>
        <w:t>нарушения</w:t>
      </w:r>
      <w:proofErr w:type="gramEnd"/>
      <w:r w:rsidRPr="00262D80">
        <w:rPr>
          <w:i/>
          <w:sz w:val="27"/>
          <w:szCs w:val="27"/>
        </w:rPr>
        <w:t xml:space="preserve"> по включению в документацию (извещение) о закупке требований к объекту закупки, приводящих к ограничению конкуренции;</w:t>
      </w:r>
    </w:p>
    <w:p w:rsidR="00CB54BA" w:rsidRPr="00262D80" w:rsidRDefault="00736379" w:rsidP="002051C2">
      <w:pPr>
        <w:pStyle w:val="a9"/>
        <w:spacing w:after="0"/>
        <w:jc w:val="both"/>
        <w:rPr>
          <w:i/>
          <w:sz w:val="27"/>
          <w:szCs w:val="27"/>
        </w:rPr>
      </w:pPr>
      <w:r w:rsidRPr="00262D80">
        <w:rPr>
          <w:i/>
          <w:sz w:val="27"/>
          <w:szCs w:val="27"/>
        </w:rPr>
        <w:t xml:space="preserve">     - 1 нарушению по несоблюдению требований к содержанию документации (извещения) о закупке;</w:t>
      </w:r>
    </w:p>
    <w:p w:rsidR="00736379" w:rsidRPr="00262D80" w:rsidRDefault="00736379" w:rsidP="002051C2">
      <w:pPr>
        <w:pStyle w:val="a9"/>
        <w:spacing w:after="0"/>
        <w:jc w:val="both"/>
        <w:rPr>
          <w:i/>
          <w:sz w:val="27"/>
          <w:szCs w:val="27"/>
        </w:rPr>
      </w:pPr>
      <w:r w:rsidRPr="00262D80">
        <w:rPr>
          <w:i/>
          <w:sz w:val="27"/>
          <w:szCs w:val="27"/>
        </w:rPr>
        <w:t xml:space="preserve">      - 1 нарушению по несоблюдению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p w:rsidR="00736379" w:rsidRPr="00262D80" w:rsidRDefault="00736379" w:rsidP="002051C2">
      <w:pPr>
        <w:pStyle w:val="a9"/>
        <w:spacing w:after="0"/>
        <w:jc w:val="both"/>
        <w:rPr>
          <w:i/>
          <w:sz w:val="27"/>
          <w:szCs w:val="27"/>
        </w:rPr>
      </w:pPr>
      <w:r w:rsidRPr="00262D80">
        <w:rPr>
          <w:i/>
          <w:sz w:val="27"/>
          <w:szCs w:val="27"/>
        </w:rPr>
        <w:t xml:space="preserve">     - 1 нарушению по отсутствию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p w:rsidR="00736379" w:rsidRDefault="00736379" w:rsidP="002051C2">
      <w:pPr>
        <w:pStyle w:val="a9"/>
        <w:spacing w:after="0"/>
        <w:jc w:val="both"/>
        <w:rPr>
          <w:i/>
          <w:sz w:val="27"/>
          <w:szCs w:val="27"/>
        </w:rPr>
      </w:pPr>
      <w:r w:rsidRPr="00262D80">
        <w:rPr>
          <w:i/>
          <w:sz w:val="27"/>
          <w:szCs w:val="27"/>
        </w:rPr>
        <w:t xml:space="preserve">    - 5 нарушений по непредставлению, несвоевременному представлению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r w:rsidR="00CC50B3" w:rsidRPr="00262D80">
        <w:rPr>
          <w:i/>
          <w:sz w:val="27"/>
          <w:szCs w:val="27"/>
        </w:rPr>
        <w:t>.</w:t>
      </w:r>
    </w:p>
    <w:p w:rsidR="002051C2" w:rsidRPr="00262D80" w:rsidRDefault="002051C2" w:rsidP="002051C2">
      <w:pPr>
        <w:pStyle w:val="a9"/>
        <w:spacing w:after="0"/>
        <w:jc w:val="both"/>
        <w:rPr>
          <w:i/>
          <w:sz w:val="27"/>
          <w:szCs w:val="27"/>
        </w:rPr>
      </w:pPr>
    </w:p>
    <w:p w:rsidR="002733AA" w:rsidRPr="00262D80" w:rsidRDefault="00CC50B3" w:rsidP="002051C2">
      <w:pPr>
        <w:pStyle w:val="a9"/>
        <w:spacing w:after="0"/>
        <w:jc w:val="both"/>
        <w:rPr>
          <w:sz w:val="27"/>
          <w:szCs w:val="27"/>
        </w:rPr>
      </w:pPr>
      <w:r w:rsidRPr="00262D80">
        <w:rPr>
          <w:sz w:val="27"/>
          <w:szCs w:val="27"/>
        </w:rPr>
        <w:t xml:space="preserve">        В разрезе </w:t>
      </w:r>
      <w:r w:rsidR="00640663" w:rsidRPr="00262D80">
        <w:rPr>
          <w:sz w:val="27"/>
          <w:szCs w:val="27"/>
        </w:rPr>
        <w:t>структуры выявленных нарушений по объектам</w:t>
      </w:r>
      <w:r w:rsidRPr="00262D80">
        <w:rPr>
          <w:sz w:val="27"/>
          <w:szCs w:val="27"/>
        </w:rPr>
        <w:t xml:space="preserve"> контроля </w:t>
      </w:r>
      <w:r w:rsidR="00640663" w:rsidRPr="00262D80">
        <w:rPr>
          <w:sz w:val="27"/>
          <w:szCs w:val="27"/>
        </w:rPr>
        <w:t>установлено:</w:t>
      </w:r>
    </w:p>
    <w:p w:rsidR="00ED529F" w:rsidRPr="00262D80" w:rsidRDefault="009055AE" w:rsidP="004156D8">
      <w:pPr>
        <w:pStyle w:val="a9"/>
        <w:spacing w:after="0"/>
        <w:jc w:val="both"/>
        <w:rPr>
          <w:sz w:val="27"/>
          <w:szCs w:val="27"/>
        </w:rPr>
      </w:pPr>
      <w:r w:rsidRPr="00262D80">
        <w:rPr>
          <w:b/>
          <w:sz w:val="27"/>
          <w:szCs w:val="27"/>
        </w:rPr>
        <w:t xml:space="preserve">        </w:t>
      </w:r>
      <w:r w:rsidR="00640663" w:rsidRPr="00262D80">
        <w:rPr>
          <w:b/>
          <w:sz w:val="27"/>
          <w:szCs w:val="27"/>
        </w:rPr>
        <w:t>1. Нарушений</w:t>
      </w:r>
      <w:r w:rsidR="007E1AE7" w:rsidRPr="00262D80">
        <w:rPr>
          <w:b/>
          <w:sz w:val="27"/>
          <w:szCs w:val="27"/>
        </w:rPr>
        <w:t xml:space="preserve"> </w:t>
      </w:r>
      <w:r w:rsidR="005A58F9" w:rsidRPr="00262D80">
        <w:rPr>
          <w:b/>
          <w:sz w:val="27"/>
          <w:szCs w:val="27"/>
        </w:rPr>
        <w:t>неправомерного использования бюджетных средств</w:t>
      </w:r>
      <w:r w:rsidR="005A58F9" w:rsidRPr="00262D80">
        <w:rPr>
          <w:sz w:val="27"/>
          <w:szCs w:val="27"/>
        </w:rPr>
        <w:t xml:space="preserve"> </w:t>
      </w:r>
      <w:r w:rsidR="00640663" w:rsidRPr="00262D80">
        <w:rPr>
          <w:sz w:val="27"/>
          <w:szCs w:val="27"/>
        </w:rPr>
        <w:t xml:space="preserve">в количестве 18 нарушений, в том числе </w:t>
      </w:r>
      <w:r w:rsidR="00640663" w:rsidRPr="00262D80">
        <w:rPr>
          <w:b/>
          <w:i/>
          <w:sz w:val="27"/>
          <w:szCs w:val="27"/>
        </w:rPr>
        <w:t>11</w:t>
      </w:r>
      <w:r w:rsidR="00640663" w:rsidRPr="00262D80">
        <w:rPr>
          <w:sz w:val="27"/>
          <w:szCs w:val="27"/>
        </w:rPr>
        <w:t xml:space="preserve"> </w:t>
      </w:r>
      <w:r w:rsidR="007B5DE2" w:rsidRPr="00262D80">
        <w:rPr>
          <w:b/>
          <w:i/>
          <w:sz w:val="27"/>
          <w:szCs w:val="27"/>
        </w:rPr>
        <w:t>финансовых</w:t>
      </w:r>
      <w:r w:rsidR="005A58F9" w:rsidRPr="00262D80">
        <w:rPr>
          <w:b/>
          <w:i/>
          <w:sz w:val="27"/>
          <w:szCs w:val="27"/>
        </w:rPr>
        <w:t xml:space="preserve"> нарушений</w:t>
      </w:r>
      <w:r w:rsidR="00F14C96" w:rsidRPr="00262D80">
        <w:rPr>
          <w:b/>
          <w:i/>
          <w:sz w:val="27"/>
          <w:szCs w:val="27"/>
        </w:rPr>
        <w:t>, из которых 10</w:t>
      </w:r>
      <w:r w:rsidR="00F14C96" w:rsidRPr="00262D80">
        <w:rPr>
          <w:sz w:val="27"/>
          <w:szCs w:val="27"/>
        </w:rPr>
        <w:t xml:space="preserve"> </w:t>
      </w:r>
      <w:r w:rsidR="005A58F9" w:rsidRPr="00262D80">
        <w:rPr>
          <w:sz w:val="27"/>
          <w:szCs w:val="27"/>
        </w:rPr>
        <w:t xml:space="preserve"> </w:t>
      </w:r>
      <w:r w:rsidR="00F14C96" w:rsidRPr="00262D80">
        <w:rPr>
          <w:sz w:val="27"/>
          <w:szCs w:val="27"/>
        </w:rPr>
        <w:t>нарушений</w:t>
      </w:r>
      <w:r w:rsidR="00ED529F" w:rsidRPr="00262D80">
        <w:rPr>
          <w:sz w:val="27"/>
          <w:szCs w:val="27"/>
        </w:rPr>
        <w:t xml:space="preserve"> порядка и условий оплаты труда</w:t>
      </w:r>
      <w:r w:rsidR="00F14C96" w:rsidRPr="00262D80">
        <w:rPr>
          <w:sz w:val="27"/>
          <w:szCs w:val="27"/>
        </w:rPr>
        <w:t xml:space="preserve"> по неправомерно </w:t>
      </w:r>
      <w:r w:rsidR="004156D8" w:rsidRPr="00262D80">
        <w:rPr>
          <w:sz w:val="27"/>
          <w:szCs w:val="27"/>
        </w:rPr>
        <w:t>выплаченным</w:t>
      </w:r>
      <w:r w:rsidR="005A58F9" w:rsidRPr="00262D80">
        <w:rPr>
          <w:sz w:val="27"/>
          <w:szCs w:val="27"/>
        </w:rPr>
        <w:t xml:space="preserve"> </w:t>
      </w:r>
      <w:r w:rsidR="00F14C96" w:rsidRPr="00262D80">
        <w:rPr>
          <w:sz w:val="27"/>
          <w:szCs w:val="27"/>
        </w:rPr>
        <w:t>средств</w:t>
      </w:r>
      <w:r w:rsidR="004156D8" w:rsidRPr="00262D80">
        <w:rPr>
          <w:sz w:val="27"/>
          <w:szCs w:val="27"/>
        </w:rPr>
        <w:t xml:space="preserve">ам </w:t>
      </w:r>
      <w:r w:rsidR="00F14C96" w:rsidRPr="00262D80">
        <w:rPr>
          <w:sz w:val="27"/>
          <w:szCs w:val="27"/>
        </w:rPr>
        <w:t>на вы</w:t>
      </w:r>
      <w:r w:rsidR="004156D8" w:rsidRPr="00262D80">
        <w:rPr>
          <w:sz w:val="27"/>
          <w:szCs w:val="27"/>
        </w:rPr>
        <w:t xml:space="preserve">плату премий, доплат, надбавок </w:t>
      </w:r>
      <w:r w:rsidR="00F14C96" w:rsidRPr="00262D80">
        <w:rPr>
          <w:sz w:val="27"/>
          <w:szCs w:val="27"/>
        </w:rPr>
        <w:t xml:space="preserve">в нарушение или отсутствие правового акта, определяющего условия, порядок выплат и критерии, позволяющие оценить результативность и качество работы </w:t>
      </w:r>
      <w:r w:rsidR="005A58F9" w:rsidRPr="00262D80">
        <w:rPr>
          <w:sz w:val="27"/>
          <w:szCs w:val="27"/>
        </w:rPr>
        <w:t xml:space="preserve">на общую сумму </w:t>
      </w:r>
      <w:r w:rsidR="00F14C96" w:rsidRPr="00262D80">
        <w:rPr>
          <w:b/>
          <w:sz w:val="27"/>
          <w:szCs w:val="27"/>
        </w:rPr>
        <w:t>754,2</w:t>
      </w:r>
      <w:r w:rsidR="005A58F9" w:rsidRPr="00262D80">
        <w:rPr>
          <w:b/>
          <w:sz w:val="27"/>
          <w:szCs w:val="27"/>
        </w:rPr>
        <w:t xml:space="preserve"> тыс. рублей</w:t>
      </w:r>
      <w:r w:rsidR="00F14C96" w:rsidRPr="00262D80">
        <w:rPr>
          <w:b/>
          <w:sz w:val="27"/>
          <w:szCs w:val="27"/>
        </w:rPr>
        <w:t xml:space="preserve"> </w:t>
      </w:r>
      <w:r w:rsidR="005A58F9" w:rsidRPr="00262D80">
        <w:rPr>
          <w:sz w:val="27"/>
          <w:szCs w:val="27"/>
        </w:rPr>
        <w:t xml:space="preserve">по </w:t>
      </w:r>
      <w:r w:rsidR="00F14C96" w:rsidRPr="00262D80">
        <w:rPr>
          <w:sz w:val="27"/>
          <w:szCs w:val="27"/>
        </w:rPr>
        <w:t>управлению социальной защиты населения администрации Белгородского района</w:t>
      </w:r>
      <w:r w:rsidR="007B5DE2" w:rsidRPr="00262D80">
        <w:rPr>
          <w:sz w:val="27"/>
          <w:szCs w:val="27"/>
        </w:rPr>
        <w:t xml:space="preserve"> и </w:t>
      </w:r>
      <w:r w:rsidR="004156D8" w:rsidRPr="00262D80">
        <w:rPr>
          <w:sz w:val="27"/>
          <w:szCs w:val="27"/>
        </w:rPr>
        <w:t>1 нарушение неправомерного расходования</w:t>
      </w:r>
      <w:r w:rsidR="00F14C96" w:rsidRPr="00262D80">
        <w:rPr>
          <w:sz w:val="27"/>
          <w:szCs w:val="27"/>
        </w:rPr>
        <w:t xml:space="preserve"> средств родительской платы на общую сумму 40,0 тыс. рублей</w:t>
      </w:r>
      <w:r w:rsidR="004156D8" w:rsidRPr="00262D80">
        <w:rPr>
          <w:sz w:val="27"/>
          <w:szCs w:val="27"/>
        </w:rPr>
        <w:t>;</w:t>
      </w:r>
    </w:p>
    <w:p w:rsidR="00C71B49" w:rsidRPr="00262D80" w:rsidRDefault="009055AE" w:rsidP="009055AE">
      <w:pPr>
        <w:pStyle w:val="ConsPlusNormal"/>
        <w:ind w:firstLine="284"/>
        <w:jc w:val="both"/>
        <w:rPr>
          <w:b/>
          <w:sz w:val="27"/>
          <w:szCs w:val="27"/>
        </w:rPr>
      </w:pPr>
      <w:r w:rsidRPr="00262D80">
        <w:rPr>
          <w:b/>
          <w:sz w:val="27"/>
          <w:szCs w:val="27"/>
        </w:rPr>
        <w:t xml:space="preserve">     2. </w:t>
      </w:r>
      <w:r w:rsidR="00C71B49" w:rsidRPr="00262D80">
        <w:rPr>
          <w:b/>
          <w:sz w:val="27"/>
          <w:szCs w:val="27"/>
        </w:rPr>
        <w:t>Нарушения необоснованного использования бюджетных средств</w:t>
      </w:r>
      <w:r w:rsidR="004156D8" w:rsidRPr="00262D80">
        <w:rPr>
          <w:b/>
          <w:sz w:val="27"/>
          <w:szCs w:val="27"/>
        </w:rPr>
        <w:t xml:space="preserve"> в количестве </w:t>
      </w:r>
      <w:r w:rsidR="004A7A41" w:rsidRPr="00262D80">
        <w:rPr>
          <w:b/>
          <w:sz w:val="27"/>
          <w:szCs w:val="27"/>
        </w:rPr>
        <w:t>4</w:t>
      </w:r>
      <w:r w:rsidR="004156D8" w:rsidRPr="00262D80">
        <w:rPr>
          <w:b/>
          <w:sz w:val="27"/>
          <w:szCs w:val="27"/>
        </w:rPr>
        <w:t xml:space="preserve"> финансовых нарушений на общую сумму </w:t>
      </w:r>
      <w:r w:rsidR="004A7A41" w:rsidRPr="00262D80">
        <w:rPr>
          <w:b/>
          <w:sz w:val="27"/>
          <w:szCs w:val="27"/>
        </w:rPr>
        <w:t>657,6</w:t>
      </w:r>
      <w:r w:rsidR="004156D8" w:rsidRPr="00262D80">
        <w:rPr>
          <w:b/>
          <w:sz w:val="27"/>
          <w:szCs w:val="27"/>
        </w:rPr>
        <w:t xml:space="preserve"> тыс. рублей</w:t>
      </w:r>
      <w:r w:rsidR="00C71B49" w:rsidRPr="00262D80">
        <w:rPr>
          <w:sz w:val="27"/>
          <w:szCs w:val="27"/>
        </w:rPr>
        <w:t>, а именно:</w:t>
      </w:r>
    </w:p>
    <w:p w:rsidR="005625F3" w:rsidRPr="00262D80" w:rsidRDefault="00873217" w:rsidP="005625F3">
      <w:pPr>
        <w:pStyle w:val="ConsPlusNormal"/>
        <w:jc w:val="both"/>
        <w:rPr>
          <w:sz w:val="27"/>
          <w:szCs w:val="27"/>
        </w:rPr>
      </w:pPr>
      <w:r w:rsidRPr="00262D80">
        <w:rPr>
          <w:b/>
          <w:i/>
          <w:sz w:val="27"/>
          <w:szCs w:val="27"/>
        </w:rPr>
        <w:t xml:space="preserve">     </w:t>
      </w:r>
      <w:r w:rsidR="00C71B49" w:rsidRPr="00262D80">
        <w:rPr>
          <w:b/>
          <w:i/>
          <w:sz w:val="27"/>
          <w:szCs w:val="27"/>
        </w:rPr>
        <w:t xml:space="preserve">- </w:t>
      </w:r>
      <w:r w:rsidR="005625F3" w:rsidRPr="00262D80">
        <w:rPr>
          <w:b/>
          <w:i/>
          <w:sz w:val="27"/>
          <w:szCs w:val="27"/>
        </w:rPr>
        <w:t>3</w:t>
      </w:r>
      <w:r w:rsidR="00C71B49" w:rsidRPr="00262D80">
        <w:rPr>
          <w:i/>
          <w:sz w:val="27"/>
          <w:szCs w:val="27"/>
        </w:rPr>
        <w:t xml:space="preserve"> </w:t>
      </w:r>
      <w:r w:rsidR="00C71B49" w:rsidRPr="00262D80">
        <w:rPr>
          <w:b/>
          <w:i/>
          <w:sz w:val="27"/>
          <w:szCs w:val="27"/>
        </w:rPr>
        <w:t>финансовых нарушений необоснованного использования бюджетных</w:t>
      </w:r>
      <w:r w:rsidR="00C71B49" w:rsidRPr="00262D80">
        <w:rPr>
          <w:i/>
          <w:sz w:val="27"/>
          <w:szCs w:val="27"/>
        </w:rPr>
        <w:t xml:space="preserve"> </w:t>
      </w:r>
      <w:r w:rsidR="005625F3" w:rsidRPr="00262D80">
        <w:rPr>
          <w:sz w:val="27"/>
          <w:szCs w:val="27"/>
        </w:rPr>
        <w:t xml:space="preserve">на </w:t>
      </w:r>
      <w:r w:rsidR="000D22B2" w:rsidRPr="00262D80">
        <w:rPr>
          <w:sz w:val="27"/>
          <w:szCs w:val="27"/>
        </w:rPr>
        <w:t>сумму 11,0</w:t>
      </w:r>
      <w:r w:rsidR="00C71B49" w:rsidRPr="00262D80">
        <w:rPr>
          <w:sz w:val="27"/>
          <w:szCs w:val="27"/>
        </w:rPr>
        <w:t xml:space="preserve"> тыс. рублей,</w:t>
      </w:r>
      <w:r w:rsidR="005408ED" w:rsidRPr="00262D80">
        <w:rPr>
          <w:sz w:val="27"/>
          <w:szCs w:val="27"/>
        </w:rPr>
        <w:t xml:space="preserve"> связанных</w:t>
      </w:r>
      <w:r w:rsidR="009E4A79" w:rsidRPr="00262D80">
        <w:rPr>
          <w:sz w:val="27"/>
          <w:szCs w:val="27"/>
        </w:rPr>
        <w:t xml:space="preserve"> </w:t>
      </w:r>
      <w:r w:rsidR="005408ED" w:rsidRPr="00262D80">
        <w:rPr>
          <w:sz w:val="27"/>
          <w:szCs w:val="27"/>
        </w:rPr>
        <w:t>с осуществлением расходов бюджетных средств</w:t>
      </w:r>
      <w:r w:rsidR="009E4A79" w:rsidRPr="00262D80">
        <w:rPr>
          <w:sz w:val="27"/>
          <w:szCs w:val="27"/>
        </w:rPr>
        <w:t xml:space="preserve"> управлением социальной защиты населения администрации Белгородского рай</w:t>
      </w:r>
      <w:r w:rsidR="005535C1" w:rsidRPr="00262D80">
        <w:rPr>
          <w:sz w:val="27"/>
          <w:szCs w:val="27"/>
        </w:rPr>
        <w:t>она</w:t>
      </w:r>
      <w:r w:rsidR="005408ED" w:rsidRPr="00262D80">
        <w:rPr>
          <w:sz w:val="27"/>
          <w:szCs w:val="27"/>
        </w:rPr>
        <w:t xml:space="preserve"> при отсутствии соответствующих документов</w:t>
      </w:r>
      <w:r w:rsidR="009E4A79" w:rsidRPr="00262D80">
        <w:rPr>
          <w:sz w:val="27"/>
          <w:szCs w:val="27"/>
        </w:rPr>
        <w:t xml:space="preserve"> </w:t>
      </w:r>
      <w:r w:rsidR="000D22B2" w:rsidRPr="00262D80">
        <w:rPr>
          <w:sz w:val="27"/>
          <w:szCs w:val="27"/>
        </w:rPr>
        <w:t xml:space="preserve">при осуществлении полномочий в </w:t>
      </w:r>
      <w:r w:rsidR="000D22B2" w:rsidRPr="00262D80">
        <w:rPr>
          <w:sz w:val="27"/>
          <w:szCs w:val="27"/>
        </w:rPr>
        <w:lastRenderedPageBreak/>
        <w:t>сфере опеки и попечительства в отношении несовершеннолетних детей, в том числе детей-сирот и детей, оставшихся без попечения родителей</w:t>
      </w:r>
      <w:r w:rsidR="005625F3" w:rsidRPr="00262D80">
        <w:rPr>
          <w:sz w:val="27"/>
          <w:szCs w:val="27"/>
        </w:rPr>
        <w:t>;</w:t>
      </w:r>
    </w:p>
    <w:p w:rsidR="00C71B49" w:rsidRPr="00262D80" w:rsidRDefault="000D22B2" w:rsidP="005625F3">
      <w:pPr>
        <w:pStyle w:val="ConsPlusNormal"/>
        <w:jc w:val="both"/>
        <w:rPr>
          <w:sz w:val="27"/>
          <w:szCs w:val="27"/>
        </w:rPr>
      </w:pPr>
      <w:r w:rsidRPr="00262D80">
        <w:rPr>
          <w:i/>
          <w:sz w:val="27"/>
          <w:szCs w:val="27"/>
        </w:rPr>
        <w:t xml:space="preserve"> </w:t>
      </w:r>
      <w:r w:rsidR="00873217" w:rsidRPr="00262D80">
        <w:rPr>
          <w:i/>
          <w:sz w:val="27"/>
          <w:szCs w:val="27"/>
        </w:rPr>
        <w:t xml:space="preserve">  </w:t>
      </w:r>
      <w:r w:rsidR="005625F3" w:rsidRPr="00262D80">
        <w:rPr>
          <w:i/>
          <w:sz w:val="27"/>
          <w:szCs w:val="27"/>
        </w:rPr>
        <w:t xml:space="preserve">- </w:t>
      </w:r>
      <w:r w:rsidRPr="00262D80">
        <w:rPr>
          <w:i/>
          <w:sz w:val="27"/>
          <w:szCs w:val="27"/>
        </w:rPr>
        <w:t xml:space="preserve"> </w:t>
      </w:r>
      <w:r w:rsidRPr="00262D80">
        <w:rPr>
          <w:b/>
          <w:i/>
          <w:sz w:val="27"/>
          <w:szCs w:val="27"/>
        </w:rPr>
        <w:t>1</w:t>
      </w:r>
      <w:r w:rsidR="005625F3" w:rsidRPr="00262D80">
        <w:rPr>
          <w:b/>
          <w:i/>
          <w:sz w:val="27"/>
          <w:szCs w:val="27"/>
        </w:rPr>
        <w:t xml:space="preserve"> </w:t>
      </w:r>
      <w:r w:rsidRPr="00262D80">
        <w:rPr>
          <w:b/>
          <w:i/>
          <w:sz w:val="27"/>
          <w:szCs w:val="27"/>
        </w:rPr>
        <w:t>нарушение на сумму 646,6 тыс. рублей</w:t>
      </w:r>
      <w:r w:rsidRPr="00262D80">
        <w:rPr>
          <w:i/>
          <w:sz w:val="27"/>
          <w:szCs w:val="27"/>
        </w:rPr>
        <w:t xml:space="preserve"> </w:t>
      </w:r>
      <w:r w:rsidRPr="00262D80">
        <w:rPr>
          <w:sz w:val="27"/>
          <w:szCs w:val="27"/>
        </w:rPr>
        <w:t xml:space="preserve">при выполнении </w:t>
      </w:r>
      <w:r w:rsidR="005625F3" w:rsidRPr="00262D80">
        <w:rPr>
          <w:sz w:val="27"/>
          <w:szCs w:val="27"/>
        </w:rPr>
        <w:t>муниципальных</w:t>
      </w:r>
      <w:r w:rsidRPr="00262D80">
        <w:rPr>
          <w:sz w:val="27"/>
          <w:szCs w:val="27"/>
        </w:rPr>
        <w:t xml:space="preserve"> задач и функций </w:t>
      </w:r>
      <w:r w:rsidR="005625F3" w:rsidRPr="00262D80">
        <w:rPr>
          <w:sz w:val="27"/>
          <w:szCs w:val="27"/>
        </w:rPr>
        <w:t>администрацией Белгородского района в лице комитета ЖКХ Адми</w:t>
      </w:r>
      <w:r w:rsidR="00FB2EDB" w:rsidRPr="00262D80">
        <w:rPr>
          <w:sz w:val="27"/>
          <w:szCs w:val="27"/>
        </w:rPr>
        <w:t>нистрацией Белгородского района</w:t>
      </w:r>
      <w:r w:rsidR="005625F3" w:rsidRPr="00262D80">
        <w:rPr>
          <w:sz w:val="27"/>
          <w:szCs w:val="27"/>
        </w:rPr>
        <w:t>;</w:t>
      </w:r>
    </w:p>
    <w:p w:rsidR="005A58F9" w:rsidRPr="00262D80" w:rsidRDefault="00ED529F" w:rsidP="005A58F9">
      <w:pPr>
        <w:pStyle w:val="a9"/>
        <w:spacing w:after="0"/>
        <w:jc w:val="both"/>
        <w:rPr>
          <w:sz w:val="27"/>
          <w:szCs w:val="27"/>
        </w:rPr>
      </w:pPr>
      <w:r w:rsidRPr="00262D80">
        <w:rPr>
          <w:sz w:val="27"/>
          <w:szCs w:val="27"/>
        </w:rPr>
        <w:t xml:space="preserve"> </w:t>
      </w:r>
      <w:r w:rsidR="00126DDE" w:rsidRPr="00262D80">
        <w:rPr>
          <w:sz w:val="27"/>
          <w:szCs w:val="27"/>
        </w:rPr>
        <w:t xml:space="preserve">         </w:t>
      </w:r>
      <w:r w:rsidR="006A33C8" w:rsidRPr="00262D80">
        <w:rPr>
          <w:b/>
          <w:sz w:val="27"/>
          <w:szCs w:val="27"/>
        </w:rPr>
        <w:t>3. Нарушения в сфере управления и распоряжения государственной (муниципальной) собственностью</w:t>
      </w:r>
      <w:r w:rsidR="006A33C8" w:rsidRPr="00262D80">
        <w:rPr>
          <w:sz w:val="27"/>
          <w:szCs w:val="27"/>
        </w:rPr>
        <w:t xml:space="preserve"> </w:t>
      </w:r>
      <w:r w:rsidR="004A7A41" w:rsidRPr="00262D80">
        <w:rPr>
          <w:sz w:val="27"/>
          <w:szCs w:val="27"/>
        </w:rPr>
        <w:t>в количестве 3-х нарушений, а именно:</w:t>
      </w:r>
    </w:p>
    <w:p w:rsidR="00061FFA" w:rsidRPr="00262D80" w:rsidRDefault="006A33C8" w:rsidP="005A58F9">
      <w:pPr>
        <w:pStyle w:val="a9"/>
        <w:spacing w:after="0"/>
        <w:jc w:val="both"/>
        <w:rPr>
          <w:sz w:val="27"/>
          <w:szCs w:val="27"/>
        </w:rPr>
      </w:pPr>
      <w:r w:rsidRPr="00262D80">
        <w:rPr>
          <w:b/>
          <w:sz w:val="27"/>
          <w:szCs w:val="27"/>
        </w:rPr>
        <w:t xml:space="preserve">- </w:t>
      </w:r>
      <w:r w:rsidR="004A7A41" w:rsidRPr="00262D80">
        <w:rPr>
          <w:b/>
          <w:i/>
          <w:sz w:val="27"/>
          <w:szCs w:val="27"/>
        </w:rPr>
        <w:t>1</w:t>
      </w:r>
      <w:r w:rsidRPr="00262D80">
        <w:rPr>
          <w:b/>
          <w:i/>
          <w:sz w:val="27"/>
          <w:szCs w:val="27"/>
        </w:rPr>
        <w:t xml:space="preserve"> нарушения в сфере управления и распоряжения </w:t>
      </w:r>
      <w:r w:rsidR="004A7A41" w:rsidRPr="00262D80">
        <w:rPr>
          <w:b/>
          <w:i/>
          <w:sz w:val="27"/>
          <w:szCs w:val="27"/>
        </w:rPr>
        <w:t>муниципальной</w:t>
      </w:r>
      <w:r w:rsidRPr="00262D80">
        <w:rPr>
          <w:b/>
          <w:i/>
          <w:sz w:val="27"/>
          <w:szCs w:val="27"/>
        </w:rPr>
        <w:t xml:space="preserve"> собственност</w:t>
      </w:r>
      <w:r w:rsidR="004A7A41" w:rsidRPr="00262D80">
        <w:rPr>
          <w:b/>
          <w:i/>
          <w:sz w:val="27"/>
          <w:szCs w:val="27"/>
        </w:rPr>
        <w:t>и</w:t>
      </w:r>
      <w:r w:rsidR="003B591A" w:rsidRPr="00262D80">
        <w:rPr>
          <w:b/>
          <w:sz w:val="27"/>
          <w:szCs w:val="27"/>
        </w:rPr>
        <w:t xml:space="preserve"> </w:t>
      </w:r>
      <w:r w:rsidR="00061FFA" w:rsidRPr="00262D80">
        <w:rPr>
          <w:sz w:val="27"/>
          <w:szCs w:val="27"/>
        </w:rPr>
        <w:t xml:space="preserve">администрацией Пушкарского сельского поселения </w:t>
      </w:r>
      <w:r w:rsidR="003B591A" w:rsidRPr="00262D80">
        <w:rPr>
          <w:sz w:val="27"/>
          <w:szCs w:val="27"/>
        </w:rPr>
        <w:t xml:space="preserve">муниципального района «Белгородский район» Белгородской области </w:t>
      </w:r>
      <w:r w:rsidR="004A7A41" w:rsidRPr="00262D80">
        <w:rPr>
          <w:sz w:val="27"/>
          <w:szCs w:val="27"/>
        </w:rPr>
        <w:t>по несоблюдению порядка обязательной регистрации возникновения, прав на земельный участок, предоставленный в аренду сроком на 5 лет</w:t>
      </w:r>
      <w:r w:rsidR="00061FFA" w:rsidRPr="00262D80">
        <w:rPr>
          <w:sz w:val="27"/>
          <w:szCs w:val="27"/>
        </w:rPr>
        <w:t>;</w:t>
      </w:r>
    </w:p>
    <w:p w:rsidR="00DD2E3E" w:rsidRPr="00262D80" w:rsidRDefault="00061FFA" w:rsidP="00DD2E3E">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hAnsi="Times New Roman" w:cs="Times New Roman"/>
          <w:b/>
          <w:i/>
          <w:sz w:val="27"/>
          <w:szCs w:val="27"/>
        </w:rPr>
        <w:t>- 2 нарушения н</w:t>
      </w:r>
      <w:r w:rsidRPr="00262D80">
        <w:rPr>
          <w:rFonts w:ascii="Times New Roman" w:eastAsia="Times New Roman" w:hAnsi="Times New Roman" w:cs="Times New Roman"/>
          <w:b/>
          <w:i/>
          <w:sz w:val="27"/>
          <w:szCs w:val="27"/>
          <w:lang w:eastAsia="ru-RU"/>
        </w:rPr>
        <w:t>еправомерного предоставления в аренду объектов муниципального имущества.</w:t>
      </w:r>
      <w:r w:rsidR="00C721BC" w:rsidRPr="00262D80">
        <w:rPr>
          <w:rFonts w:ascii="Times New Roman" w:hAnsi="Times New Roman" w:cs="Times New Roman"/>
          <w:sz w:val="27"/>
          <w:szCs w:val="27"/>
        </w:rPr>
        <w:t xml:space="preserve"> </w:t>
      </w:r>
      <w:r w:rsidRPr="00262D80">
        <w:rPr>
          <w:rFonts w:ascii="Times New Roman" w:hAnsi="Times New Roman" w:cs="Times New Roman"/>
          <w:sz w:val="27"/>
          <w:szCs w:val="27"/>
        </w:rPr>
        <w:t>Данные нарушения</w:t>
      </w:r>
      <w:r w:rsidR="00C721BC" w:rsidRPr="00262D80">
        <w:rPr>
          <w:rFonts w:ascii="Times New Roman" w:hAnsi="Times New Roman" w:cs="Times New Roman"/>
          <w:sz w:val="27"/>
          <w:szCs w:val="27"/>
        </w:rPr>
        <w:t xml:space="preserve"> </w:t>
      </w:r>
      <w:r w:rsidRPr="00262D80">
        <w:rPr>
          <w:rFonts w:ascii="Times New Roman" w:hAnsi="Times New Roman" w:cs="Times New Roman"/>
          <w:sz w:val="27"/>
          <w:szCs w:val="27"/>
        </w:rPr>
        <w:t>установлены при проверке муниципально</w:t>
      </w:r>
      <w:r w:rsidR="00DD2E3E" w:rsidRPr="00262D80">
        <w:rPr>
          <w:rFonts w:ascii="Times New Roman" w:hAnsi="Times New Roman" w:cs="Times New Roman"/>
          <w:sz w:val="27"/>
          <w:szCs w:val="27"/>
        </w:rPr>
        <w:t>го</w:t>
      </w:r>
      <w:r w:rsidRPr="00262D80">
        <w:rPr>
          <w:rFonts w:ascii="Times New Roman" w:hAnsi="Times New Roman" w:cs="Times New Roman"/>
          <w:sz w:val="27"/>
          <w:szCs w:val="27"/>
        </w:rPr>
        <w:t xml:space="preserve"> бюджетно</w:t>
      </w:r>
      <w:r w:rsidR="00DD2E3E" w:rsidRPr="00262D80">
        <w:rPr>
          <w:rFonts w:ascii="Times New Roman" w:hAnsi="Times New Roman" w:cs="Times New Roman"/>
          <w:sz w:val="27"/>
          <w:szCs w:val="27"/>
        </w:rPr>
        <w:t>го</w:t>
      </w:r>
      <w:r w:rsidRPr="00262D80">
        <w:rPr>
          <w:rFonts w:ascii="Times New Roman" w:hAnsi="Times New Roman" w:cs="Times New Roman"/>
          <w:sz w:val="27"/>
          <w:szCs w:val="27"/>
        </w:rPr>
        <w:t xml:space="preserve"> учреждени</w:t>
      </w:r>
      <w:r w:rsidR="00DD2E3E" w:rsidRPr="00262D80">
        <w:rPr>
          <w:rFonts w:ascii="Times New Roman" w:hAnsi="Times New Roman" w:cs="Times New Roman"/>
          <w:sz w:val="27"/>
          <w:szCs w:val="27"/>
        </w:rPr>
        <w:t xml:space="preserve">я </w:t>
      </w:r>
      <w:r w:rsidRPr="00262D80">
        <w:rPr>
          <w:rFonts w:ascii="Times New Roman" w:hAnsi="Times New Roman" w:cs="Times New Roman"/>
          <w:sz w:val="27"/>
          <w:szCs w:val="27"/>
        </w:rPr>
        <w:t>«Физкультурно-оздоровительный комплекс «Звёздный» с. Бессоновка Белгородского района Белгородской области»</w:t>
      </w:r>
      <w:r w:rsidR="00C721BC" w:rsidRPr="00262D80">
        <w:rPr>
          <w:rFonts w:ascii="Times New Roman" w:hAnsi="Times New Roman" w:cs="Times New Roman"/>
          <w:sz w:val="27"/>
          <w:szCs w:val="27"/>
        </w:rPr>
        <w:t xml:space="preserve">, а именно </w:t>
      </w:r>
      <w:r w:rsidR="00DD2E3E" w:rsidRPr="00262D80">
        <w:rPr>
          <w:rFonts w:ascii="Times New Roman" w:eastAsia="Times New Roman" w:hAnsi="Times New Roman" w:cs="Times New Roman"/>
          <w:color w:val="000000"/>
          <w:sz w:val="27"/>
          <w:szCs w:val="27"/>
          <w:lang w:eastAsia="ru-RU"/>
        </w:rPr>
        <w:t xml:space="preserve">заключение договоров аренды имущества происходило без проведения процедур последующих аукционов на право их заключения, рыночная стоимость оценки имущества (нежилого помещения) независимой организацией не проводилась. Сроки оплаты арендатором условиями заключенных договоров аренды не определены. Цены заключения договоров аренды не обоснованы. </w:t>
      </w:r>
    </w:p>
    <w:p w:rsidR="0023196C" w:rsidRPr="00262D80" w:rsidRDefault="00EC6D78" w:rsidP="00EC6D78">
      <w:pPr>
        <w:pStyle w:val="af3"/>
        <w:spacing w:after="0"/>
        <w:ind w:firstLine="0"/>
        <w:jc w:val="both"/>
        <w:rPr>
          <w:b/>
          <w:sz w:val="27"/>
          <w:szCs w:val="27"/>
        </w:rPr>
      </w:pPr>
      <w:r w:rsidRPr="00262D80">
        <w:rPr>
          <w:b/>
          <w:sz w:val="27"/>
          <w:szCs w:val="27"/>
        </w:rPr>
        <w:t xml:space="preserve">          4. Нарушения правил бухгалтерского (бюджетного) учета и отчетности </w:t>
      </w:r>
      <w:r w:rsidR="0023196C" w:rsidRPr="00262D80">
        <w:rPr>
          <w:b/>
          <w:sz w:val="27"/>
          <w:szCs w:val="27"/>
        </w:rPr>
        <w:t>в количестве 24 нарушения, в том числе 10 финансовых нарушений на общую сумму</w:t>
      </w:r>
      <w:r w:rsidRPr="00262D80">
        <w:rPr>
          <w:b/>
          <w:sz w:val="27"/>
          <w:szCs w:val="27"/>
        </w:rPr>
        <w:t xml:space="preserve"> </w:t>
      </w:r>
      <w:r w:rsidR="0023196C" w:rsidRPr="00262D80">
        <w:rPr>
          <w:b/>
          <w:sz w:val="27"/>
          <w:szCs w:val="27"/>
        </w:rPr>
        <w:t>3 893,2 тыс. рублей, а именно:</w:t>
      </w:r>
    </w:p>
    <w:p w:rsidR="00126DDE" w:rsidRPr="00262D80" w:rsidRDefault="0023196C" w:rsidP="00EC6D78">
      <w:pPr>
        <w:pStyle w:val="af3"/>
        <w:spacing w:after="0"/>
        <w:ind w:firstLine="0"/>
        <w:jc w:val="both"/>
        <w:rPr>
          <w:sz w:val="27"/>
          <w:szCs w:val="27"/>
        </w:rPr>
      </w:pPr>
      <w:r w:rsidRPr="00262D80">
        <w:rPr>
          <w:b/>
          <w:sz w:val="27"/>
          <w:szCs w:val="27"/>
        </w:rPr>
        <w:t xml:space="preserve">- </w:t>
      </w:r>
      <w:r w:rsidR="003B591A" w:rsidRPr="00262D80">
        <w:rPr>
          <w:b/>
          <w:i/>
          <w:sz w:val="27"/>
          <w:szCs w:val="27"/>
        </w:rPr>
        <w:t>3</w:t>
      </w:r>
      <w:r w:rsidRPr="00262D80">
        <w:rPr>
          <w:b/>
          <w:i/>
          <w:sz w:val="27"/>
          <w:szCs w:val="27"/>
        </w:rPr>
        <w:t xml:space="preserve"> нарушения </w:t>
      </w:r>
      <w:r w:rsidRPr="00262D80">
        <w:rPr>
          <w:b/>
          <w:i/>
          <w:color w:val="000000"/>
          <w:sz w:val="27"/>
          <w:szCs w:val="27"/>
        </w:rPr>
        <w:t>на сумму 29,7 тыс. рублей</w:t>
      </w:r>
      <w:r w:rsidRPr="00262D80">
        <w:rPr>
          <w:sz w:val="27"/>
          <w:szCs w:val="27"/>
        </w:rPr>
        <w:t xml:space="preserve"> по м</w:t>
      </w:r>
      <w:r w:rsidRPr="00262D80">
        <w:rPr>
          <w:color w:val="000000"/>
          <w:sz w:val="27"/>
          <w:szCs w:val="27"/>
        </w:rPr>
        <w:t xml:space="preserve">униципальному дошкольному образовательному учреждению «Детский сад № 22 поселок Северный Белгородского района Белгородской области; </w:t>
      </w:r>
    </w:p>
    <w:p w:rsidR="003B591A" w:rsidRPr="00262D80" w:rsidRDefault="0023196C" w:rsidP="00EC6D78">
      <w:pPr>
        <w:pStyle w:val="af3"/>
        <w:spacing w:after="0"/>
        <w:ind w:firstLine="0"/>
        <w:jc w:val="both"/>
        <w:rPr>
          <w:sz w:val="27"/>
          <w:szCs w:val="27"/>
        </w:rPr>
      </w:pPr>
      <w:r w:rsidRPr="00262D80">
        <w:rPr>
          <w:sz w:val="27"/>
          <w:szCs w:val="27"/>
        </w:rPr>
        <w:t xml:space="preserve">- </w:t>
      </w:r>
      <w:r w:rsidRPr="00262D80">
        <w:rPr>
          <w:b/>
          <w:i/>
          <w:sz w:val="27"/>
          <w:szCs w:val="27"/>
        </w:rPr>
        <w:t>1 нарушение на сумму 13,8 тыс. рублей</w:t>
      </w:r>
      <w:r w:rsidRPr="00262D80">
        <w:rPr>
          <w:sz w:val="27"/>
          <w:szCs w:val="27"/>
        </w:rPr>
        <w:t xml:space="preserve"> </w:t>
      </w:r>
      <w:r w:rsidR="003B591A" w:rsidRPr="00262D80">
        <w:rPr>
          <w:sz w:val="27"/>
          <w:szCs w:val="27"/>
        </w:rPr>
        <w:t>в муниципальном бюджетном учреждении «Физкультурно-оздоровительный комплекс «Звёздный» с. Бессоновка Белгородского района Белгородской области»;</w:t>
      </w:r>
    </w:p>
    <w:p w:rsidR="003B591A" w:rsidRPr="00262D80" w:rsidRDefault="003B591A" w:rsidP="00EC6D78">
      <w:pPr>
        <w:pStyle w:val="af3"/>
        <w:spacing w:after="0"/>
        <w:ind w:firstLine="0"/>
        <w:jc w:val="both"/>
        <w:rPr>
          <w:sz w:val="27"/>
          <w:szCs w:val="27"/>
        </w:rPr>
      </w:pPr>
      <w:r w:rsidRPr="00262D80">
        <w:rPr>
          <w:sz w:val="27"/>
          <w:szCs w:val="27"/>
        </w:rPr>
        <w:t xml:space="preserve">- </w:t>
      </w:r>
      <w:r w:rsidRPr="00262D80">
        <w:rPr>
          <w:b/>
          <w:i/>
          <w:sz w:val="27"/>
          <w:szCs w:val="27"/>
        </w:rPr>
        <w:t>4 нарушения на сумму 2 347,7 тыс. рублей</w:t>
      </w:r>
      <w:r w:rsidRPr="00262D80">
        <w:rPr>
          <w:sz w:val="27"/>
          <w:szCs w:val="27"/>
        </w:rPr>
        <w:t xml:space="preserve"> допущенные администрацией Пушкарского сельского поселения;</w:t>
      </w:r>
    </w:p>
    <w:p w:rsidR="003B591A" w:rsidRPr="00262D80" w:rsidRDefault="003B591A" w:rsidP="00EC6D78">
      <w:pPr>
        <w:pStyle w:val="af3"/>
        <w:spacing w:after="0"/>
        <w:ind w:firstLine="0"/>
        <w:jc w:val="both"/>
        <w:rPr>
          <w:sz w:val="27"/>
          <w:szCs w:val="27"/>
        </w:rPr>
      </w:pPr>
      <w:r w:rsidRPr="00262D80">
        <w:rPr>
          <w:sz w:val="27"/>
          <w:szCs w:val="27"/>
        </w:rPr>
        <w:t xml:space="preserve">- </w:t>
      </w:r>
      <w:r w:rsidRPr="00262D80">
        <w:rPr>
          <w:b/>
          <w:i/>
          <w:sz w:val="27"/>
          <w:szCs w:val="27"/>
        </w:rPr>
        <w:t>2 нарушения на сумму 1 475,0 тыс. рублей</w:t>
      </w:r>
      <w:r w:rsidRPr="00262D80">
        <w:rPr>
          <w:i/>
          <w:sz w:val="27"/>
          <w:szCs w:val="27"/>
        </w:rPr>
        <w:t xml:space="preserve"> по</w:t>
      </w:r>
      <w:r w:rsidRPr="00262D80">
        <w:rPr>
          <w:sz w:val="27"/>
          <w:szCs w:val="27"/>
        </w:rPr>
        <w:t xml:space="preserve"> управлению социальной защиты населения администрации Белгородского района.</w:t>
      </w:r>
    </w:p>
    <w:p w:rsidR="00EC6D78" w:rsidRPr="00262D80" w:rsidRDefault="003B591A" w:rsidP="00EC6D78">
      <w:pPr>
        <w:pStyle w:val="af3"/>
        <w:spacing w:after="0"/>
        <w:ind w:firstLine="0"/>
        <w:jc w:val="both"/>
        <w:rPr>
          <w:sz w:val="27"/>
          <w:szCs w:val="27"/>
        </w:rPr>
      </w:pPr>
      <w:r w:rsidRPr="00262D80">
        <w:rPr>
          <w:sz w:val="27"/>
          <w:szCs w:val="27"/>
        </w:rPr>
        <w:t xml:space="preserve">      Основные нарушения установлены при нарушении </w:t>
      </w:r>
      <w:r w:rsidR="00EC6D78" w:rsidRPr="00262D80">
        <w:rPr>
          <w:sz w:val="27"/>
          <w:szCs w:val="27"/>
        </w:rPr>
        <w:t xml:space="preserve">правил бухгалтерского (бюджетного) учета, в том числе требований Федерального закона от 6 декабря 2011 г. №402-ФЗ «О бухгалтерском учете», которые не отражены в настоящем отчете, как финансовые нарушения (нарушение общих требований к бухгалтерской (финансовой) отчетности экономического субъекта, в том числе к ее составу, нарушение требований, предъявляемых к оформлению фактов хозяйственной жизни экономического субъекта первичными учетными документами, отражение в бухгалтерском учете не в полном объеме основных средств, требований Инструкции, утвержденной приказом Министерства финансов Российской Федерации от 1 декабря 2010 года №157н по применению Единого плана счетов бухгалтерского учета для органов местного самоуправления, </w:t>
      </w:r>
      <w:r w:rsidR="00B479B7" w:rsidRPr="00262D80">
        <w:rPr>
          <w:sz w:val="27"/>
          <w:szCs w:val="27"/>
        </w:rPr>
        <w:t>муниципальных</w:t>
      </w:r>
      <w:r w:rsidR="00EC6D78" w:rsidRPr="00262D80">
        <w:rPr>
          <w:sz w:val="27"/>
          <w:szCs w:val="27"/>
        </w:rPr>
        <w:t xml:space="preserve"> учреждений, и других нормативных правовых актов.</w:t>
      </w:r>
    </w:p>
    <w:p w:rsidR="005535C1" w:rsidRPr="00262D80" w:rsidRDefault="007E1AE7" w:rsidP="005A58F9">
      <w:pPr>
        <w:pStyle w:val="a9"/>
        <w:spacing w:after="0"/>
        <w:jc w:val="both"/>
        <w:rPr>
          <w:sz w:val="27"/>
          <w:szCs w:val="27"/>
        </w:rPr>
      </w:pPr>
      <w:r w:rsidRPr="00262D80">
        <w:rPr>
          <w:sz w:val="27"/>
          <w:szCs w:val="27"/>
        </w:rPr>
        <w:lastRenderedPageBreak/>
        <w:t xml:space="preserve">    </w:t>
      </w:r>
      <w:r w:rsidR="003B591A" w:rsidRPr="00262D80">
        <w:rPr>
          <w:sz w:val="27"/>
          <w:szCs w:val="27"/>
        </w:rPr>
        <w:t xml:space="preserve">  </w:t>
      </w:r>
      <w:r w:rsidRPr="00262D80">
        <w:rPr>
          <w:sz w:val="27"/>
          <w:szCs w:val="27"/>
        </w:rPr>
        <w:t xml:space="preserve">  </w:t>
      </w:r>
      <w:r w:rsidR="003B591A" w:rsidRPr="00262D80">
        <w:rPr>
          <w:b/>
          <w:sz w:val="27"/>
          <w:szCs w:val="27"/>
        </w:rPr>
        <w:t>5</w:t>
      </w:r>
      <w:r w:rsidRPr="00262D80">
        <w:rPr>
          <w:b/>
          <w:sz w:val="27"/>
          <w:szCs w:val="27"/>
        </w:rPr>
        <w:t>. Нарушения при формировании и исполнении бюджетов</w:t>
      </w:r>
      <w:r w:rsidR="009E16E8" w:rsidRPr="00262D80">
        <w:rPr>
          <w:b/>
          <w:sz w:val="27"/>
          <w:szCs w:val="27"/>
        </w:rPr>
        <w:t xml:space="preserve"> -</w:t>
      </w:r>
      <w:r w:rsidRPr="00262D80">
        <w:rPr>
          <w:b/>
          <w:sz w:val="27"/>
          <w:szCs w:val="27"/>
        </w:rPr>
        <w:t xml:space="preserve"> выявлено </w:t>
      </w:r>
      <w:r w:rsidR="003B591A" w:rsidRPr="00262D80">
        <w:rPr>
          <w:b/>
          <w:sz w:val="27"/>
          <w:szCs w:val="27"/>
        </w:rPr>
        <w:t>28, в том числе финансовых</w:t>
      </w:r>
      <w:r w:rsidR="00DA0485" w:rsidRPr="00262D80">
        <w:rPr>
          <w:sz w:val="27"/>
          <w:szCs w:val="27"/>
        </w:rPr>
        <w:t xml:space="preserve"> </w:t>
      </w:r>
      <w:r w:rsidR="00DA0485" w:rsidRPr="00262D80">
        <w:rPr>
          <w:b/>
          <w:sz w:val="27"/>
          <w:szCs w:val="27"/>
        </w:rPr>
        <w:t>нарушений</w:t>
      </w:r>
      <w:r w:rsidR="006A7F51" w:rsidRPr="00262D80">
        <w:rPr>
          <w:sz w:val="27"/>
          <w:szCs w:val="27"/>
        </w:rPr>
        <w:t xml:space="preserve"> </w:t>
      </w:r>
      <w:r w:rsidR="00E32DD9" w:rsidRPr="00262D80">
        <w:rPr>
          <w:b/>
          <w:sz w:val="27"/>
          <w:szCs w:val="27"/>
        </w:rPr>
        <w:t>3 нарушения на сумму 23,0 тыс. рублей</w:t>
      </w:r>
      <w:r w:rsidR="00E32DD9" w:rsidRPr="00262D80">
        <w:rPr>
          <w:sz w:val="27"/>
          <w:szCs w:val="27"/>
        </w:rPr>
        <w:t>, 25 нарушений без</w:t>
      </w:r>
      <w:r w:rsidR="00166CBE" w:rsidRPr="00262D80">
        <w:rPr>
          <w:sz w:val="27"/>
          <w:szCs w:val="27"/>
        </w:rPr>
        <w:t xml:space="preserve"> стоимостной оценки, а именно:</w:t>
      </w:r>
    </w:p>
    <w:p w:rsidR="005535C1" w:rsidRPr="00262D80" w:rsidRDefault="005535C1" w:rsidP="005A58F9">
      <w:pPr>
        <w:pStyle w:val="a9"/>
        <w:spacing w:after="0"/>
        <w:jc w:val="both"/>
        <w:rPr>
          <w:sz w:val="27"/>
          <w:szCs w:val="27"/>
        </w:rPr>
      </w:pPr>
      <w:r w:rsidRPr="00262D80">
        <w:rPr>
          <w:sz w:val="27"/>
          <w:szCs w:val="27"/>
        </w:rPr>
        <w:t xml:space="preserve"> </w:t>
      </w:r>
      <w:r w:rsidR="00166CBE" w:rsidRPr="00262D80">
        <w:rPr>
          <w:sz w:val="27"/>
          <w:szCs w:val="27"/>
        </w:rPr>
        <w:t>-</w:t>
      </w:r>
      <w:r w:rsidRPr="00262D80">
        <w:rPr>
          <w:sz w:val="27"/>
          <w:szCs w:val="27"/>
        </w:rPr>
        <w:t xml:space="preserve"> </w:t>
      </w:r>
      <w:r w:rsidR="00166CBE" w:rsidRPr="00262D80">
        <w:rPr>
          <w:sz w:val="27"/>
          <w:szCs w:val="27"/>
        </w:rPr>
        <w:t>о</w:t>
      </w:r>
      <w:r w:rsidRPr="00262D80">
        <w:rPr>
          <w:sz w:val="27"/>
          <w:szCs w:val="27"/>
        </w:rPr>
        <w:t xml:space="preserve">сновная доля данных нарушений </w:t>
      </w:r>
      <w:r w:rsidR="00804C27" w:rsidRPr="00262D80">
        <w:rPr>
          <w:sz w:val="27"/>
          <w:szCs w:val="27"/>
        </w:rPr>
        <w:t xml:space="preserve">в количестве </w:t>
      </w:r>
      <w:r w:rsidR="00804C27" w:rsidRPr="00262D80">
        <w:rPr>
          <w:b/>
          <w:i/>
          <w:sz w:val="27"/>
          <w:szCs w:val="27"/>
        </w:rPr>
        <w:t>20 нарушений</w:t>
      </w:r>
      <w:r w:rsidR="00804C27" w:rsidRPr="00262D80">
        <w:rPr>
          <w:sz w:val="27"/>
          <w:szCs w:val="27"/>
        </w:rPr>
        <w:t xml:space="preserve"> была </w:t>
      </w:r>
      <w:r w:rsidRPr="00262D80">
        <w:rPr>
          <w:sz w:val="27"/>
          <w:szCs w:val="27"/>
        </w:rPr>
        <w:t xml:space="preserve">допущена управлением социальной защиты населения администрации Белгородского района при выполнении возложенных государственных (муниципальных) задач и функций в </w:t>
      </w:r>
      <w:r w:rsidR="00804C27" w:rsidRPr="00262D80">
        <w:rPr>
          <w:sz w:val="27"/>
          <w:szCs w:val="27"/>
        </w:rPr>
        <w:t xml:space="preserve">оказания государственных и муниципальных услуг в </w:t>
      </w:r>
      <w:r w:rsidRPr="00262D80">
        <w:rPr>
          <w:sz w:val="27"/>
          <w:szCs w:val="27"/>
        </w:rPr>
        <w:t xml:space="preserve">сфере </w:t>
      </w:r>
      <w:r w:rsidR="00804C27" w:rsidRPr="00262D80">
        <w:rPr>
          <w:sz w:val="27"/>
          <w:szCs w:val="27"/>
        </w:rPr>
        <w:t>опеки и попечительства в отношении несовершеннолетних детей, совершеннолетних недееспособных или не полностью дееспособных граждан</w:t>
      </w:r>
      <w:r w:rsidR="00166CBE" w:rsidRPr="00262D80">
        <w:rPr>
          <w:sz w:val="27"/>
          <w:szCs w:val="27"/>
        </w:rPr>
        <w:t>, в том числе 2 финансовых нарушения на сумму 21,9 тыс. рублей.</w:t>
      </w:r>
    </w:p>
    <w:p w:rsidR="00166CBE" w:rsidRPr="00262D80" w:rsidRDefault="00166CBE" w:rsidP="005A58F9">
      <w:pPr>
        <w:pStyle w:val="a9"/>
        <w:spacing w:after="0"/>
        <w:jc w:val="both"/>
        <w:rPr>
          <w:sz w:val="27"/>
          <w:szCs w:val="27"/>
        </w:rPr>
      </w:pPr>
      <w:r w:rsidRPr="00262D80">
        <w:rPr>
          <w:sz w:val="27"/>
          <w:szCs w:val="27"/>
        </w:rPr>
        <w:t xml:space="preserve">        Основной причиной данных нарушений является то, что допускается несоответствие локальных нормативно-правовых актов, принятых в учреждениях, требованиям нормативно – правовых актов, утвержденных местным, областным и федеральным законодательством, что является причиной нарушение порядка и условий оплаты труда работников муниципальных органов, работников муниципальных бюджетных учреждений</w:t>
      </w:r>
      <w:r w:rsidR="00DD17D0" w:rsidRPr="00262D80">
        <w:rPr>
          <w:sz w:val="27"/>
          <w:szCs w:val="27"/>
        </w:rPr>
        <w:t>, а так же допускалось перечисление субсидий на выполнение муниципального задания подведомственному  бюджетному учреждению в объеме, не соответствующего размеру нормативных затрат.</w:t>
      </w:r>
    </w:p>
    <w:p w:rsidR="00DD17D0" w:rsidRPr="00262D80" w:rsidRDefault="00DD17D0" w:rsidP="005A58F9">
      <w:pPr>
        <w:pStyle w:val="a9"/>
        <w:spacing w:after="0"/>
        <w:jc w:val="both"/>
        <w:rPr>
          <w:sz w:val="27"/>
          <w:szCs w:val="27"/>
        </w:rPr>
      </w:pPr>
      <w:r w:rsidRPr="00262D80">
        <w:rPr>
          <w:sz w:val="27"/>
          <w:szCs w:val="27"/>
        </w:rPr>
        <w:t xml:space="preserve">- </w:t>
      </w:r>
      <w:r w:rsidR="000741C1" w:rsidRPr="00262D80">
        <w:rPr>
          <w:b/>
          <w:i/>
          <w:sz w:val="27"/>
          <w:szCs w:val="27"/>
        </w:rPr>
        <w:t>5 нарушений,</w:t>
      </w:r>
      <w:r w:rsidR="000741C1" w:rsidRPr="00262D80">
        <w:rPr>
          <w:sz w:val="27"/>
          <w:szCs w:val="27"/>
        </w:rPr>
        <w:t xml:space="preserve"> из которых 3 финансовых нарушения на сумму 23,0 тыс. рублей допущены при несоблюдении требований о порядке применения бюджетной классификации, утвержденных приказом Министерства финансов РФ от 01.07.2013 года № 65н;</w:t>
      </w:r>
      <w:r w:rsidRPr="00262D80">
        <w:rPr>
          <w:sz w:val="27"/>
          <w:szCs w:val="27"/>
        </w:rPr>
        <w:t xml:space="preserve">  </w:t>
      </w:r>
    </w:p>
    <w:p w:rsidR="007E1AE7" w:rsidRPr="00262D80" w:rsidRDefault="009E16E8" w:rsidP="005A58F9">
      <w:pPr>
        <w:pStyle w:val="a9"/>
        <w:spacing w:after="0"/>
        <w:jc w:val="both"/>
        <w:rPr>
          <w:sz w:val="27"/>
          <w:szCs w:val="27"/>
        </w:rPr>
      </w:pPr>
      <w:r w:rsidRPr="00262D80">
        <w:rPr>
          <w:b/>
          <w:sz w:val="27"/>
          <w:szCs w:val="27"/>
        </w:rPr>
        <w:t xml:space="preserve">      </w:t>
      </w:r>
      <w:r w:rsidR="000741C1" w:rsidRPr="00262D80">
        <w:rPr>
          <w:b/>
          <w:sz w:val="27"/>
          <w:szCs w:val="27"/>
        </w:rPr>
        <w:t xml:space="preserve"> 6</w:t>
      </w:r>
      <w:r w:rsidRPr="00262D80">
        <w:rPr>
          <w:b/>
          <w:sz w:val="27"/>
          <w:szCs w:val="27"/>
        </w:rPr>
        <w:t xml:space="preserve">. Нарушения законодательства в сфере закупок товаров, работ, услуг- </w:t>
      </w:r>
      <w:r w:rsidRPr="00262D80">
        <w:rPr>
          <w:sz w:val="27"/>
          <w:szCs w:val="27"/>
        </w:rPr>
        <w:t xml:space="preserve">установлено </w:t>
      </w:r>
      <w:r w:rsidR="000741C1" w:rsidRPr="00262D80">
        <w:rPr>
          <w:sz w:val="27"/>
          <w:szCs w:val="27"/>
        </w:rPr>
        <w:t>25</w:t>
      </w:r>
      <w:r w:rsidRPr="00262D80">
        <w:rPr>
          <w:sz w:val="27"/>
          <w:szCs w:val="27"/>
        </w:rPr>
        <w:t xml:space="preserve"> процедурных нарушений, из которых:</w:t>
      </w:r>
    </w:p>
    <w:p w:rsidR="000741C1" w:rsidRPr="00262D80" w:rsidRDefault="000741C1" w:rsidP="000741C1">
      <w:pPr>
        <w:spacing w:after="0" w:line="240" w:lineRule="auto"/>
        <w:jc w:val="both"/>
        <w:rPr>
          <w:rFonts w:ascii="Times New Roman" w:eastAsia="Times New Roman" w:hAnsi="Times New Roman" w:cs="Times New Roman"/>
          <w:i/>
          <w:sz w:val="27"/>
          <w:szCs w:val="27"/>
          <w:lang w:eastAsia="ru-RU"/>
        </w:rPr>
      </w:pPr>
      <w:r w:rsidRPr="00262D80">
        <w:rPr>
          <w:rFonts w:ascii="Times New Roman" w:eastAsia="Times New Roman" w:hAnsi="Times New Roman" w:cs="Times New Roman"/>
          <w:b/>
          <w:sz w:val="27"/>
          <w:szCs w:val="27"/>
          <w:lang w:eastAsia="ru-RU"/>
        </w:rPr>
        <w:t xml:space="preserve"> </w:t>
      </w:r>
      <w:r w:rsidRPr="00262D80">
        <w:rPr>
          <w:rFonts w:ascii="Times New Roman" w:eastAsia="Times New Roman" w:hAnsi="Times New Roman" w:cs="Times New Roman"/>
          <w:i/>
          <w:sz w:val="27"/>
          <w:szCs w:val="27"/>
          <w:lang w:eastAsia="ru-RU"/>
        </w:rPr>
        <w:t xml:space="preserve">- </w:t>
      </w:r>
      <w:r w:rsidRPr="00262D80">
        <w:rPr>
          <w:rFonts w:ascii="Times New Roman" w:eastAsia="Times New Roman" w:hAnsi="Times New Roman" w:cs="Times New Roman"/>
          <w:b/>
          <w:i/>
          <w:sz w:val="27"/>
          <w:szCs w:val="27"/>
          <w:lang w:eastAsia="ru-RU"/>
        </w:rPr>
        <w:t>11 процедурных нарушений Федерального закона 44-Ф</w:t>
      </w:r>
      <w:r w:rsidRPr="00262D80">
        <w:rPr>
          <w:rFonts w:ascii="Times New Roman" w:eastAsia="Times New Roman" w:hAnsi="Times New Roman" w:cs="Times New Roman"/>
          <w:i/>
          <w:sz w:val="27"/>
          <w:szCs w:val="27"/>
          <w:lang w:eastAsia="ru-RU"/>
        </w:rPr>
        <w:t xml:space="preserve">З в </w:t>
      </w:r>
      <w:r w:rsidRPr="00262D80">
        <w:rPr>
          <w:rFonts w:ascii="Times New Roman" w:eastAsia="Times New Roman" w:hAnsi="Times New Roman" w:cs="Times New Roman"/>
          <w:b/>
          <w:i/>
          <w:sz w:val="27"/>
          <w:szCs w:val="27"/>
          <w:lang w:eastAsia="ru-RU"/>
        </w:rPr>
        <w:t>МБУК «</w:t>
      </w:r>
      <w:proofErr w:type="spellStart"/>
      <w:r w:rsidRPr="00262D80">
        <w:rPr>
          <w:rFonts w:ascii="Times New Roman" w:eastAsia="Times New Roman" w:hAnsi="Times New Roman" w:cs="Times New Roman"/>
          <w:b/>
          <w:i/>
          <w:sz w:val="27"/>
          <w:szCs w:val="27"/>
          <w:lang w:eastAsia="ru-RU"/>
        </w:rPr>
        <w:t>Разуменский</w:t>
      </w:r>
      <w:proofErr w:type="spellEnd"/>
      <w:r w:rsidRPr="00262D80">
        <w:rPr>
          <w:rFonts w:ascii="Times New Roman" w:eastAsia="Times New Roman" w:hAnsi="Times New Roman" w:cs="Times New Roman"/>
          <w:b/>
          <w:i/>
          <w:sz w:val="27"/>
          <w:szCs w:val="27"/>
          <w:lang w:eastAsia="ru-RU"/>
        </w:rPr>
        <w:t xml:space="preserve"> Центр культурного развития им. И.Д. Елисеева»</w:t>
      </w:r>
      <w:r w:rsidRPr="00262D80">
        <w:rPr>
          <w:rFonts w:ascii="Times New Roman" w:eastAsia="Times New Roman" w:hAnsi="Times New Roman" w:cs="Times New Roman"/>
          <w:i/>
          <w:sz w:val="27"/>
          <w:szCs w:val="27"/>
          <w:lang w:eastAsia="ru-RU"/>
        </w:rPr>
        <w:t>, в том числе:</w:t>
      </w:r>
    </w:p>
    <w:p w:rsidR="000741C1" w:rsidRPr="00262D80" w:rsidRDefault="000741C1" w:rsidP="000741C1">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 </w:t>
      </w:r>
      <w:r w:rsidR="005E76E0" w:rsidRPr="00262D80">
        <w:rPr>
          <w:rFonts w:ascii="Times New Roman" w:eastAsia="Times New Roman" w:hAnsi="Times New Roman" w:cs="Times New Roman"/>
          <w:i/>
          <w:sz w:val="27"/>
          <w:szCs w:val="27"/>
          <w:lang w:eastAsia="ru-RU"/>
        </w:rPr>
        <w:t>7</w:t>
      </w:r>
      <w:r w:rsidRPr="00262D80">
        <w:rPr>
          <w:rFonts w:ascii="Times New Roman" w:eastAsia="Times New Roman" w:hAnsi="Times New Roman" w:cs="Times New Roman"/>
          <w:i/>
          <w:sz w:val="27"/>
          <w:szCs w:val="27"/>
          <w:lang w:eastAsia="ru-RU"/>
        </w:rPr>
        <w:t xml:space="preserve"> нарушение </w:t>
      </w:r>
      <w:r w:rsidR="005E76E0" w:rsidRPr="00262D80">
        <w:rPr>
          <w:rFonts w:ascii="Times New Roman" w:eastAsia="Times New Roman" w:hAnsi="Times New Roman" w:cs="Times New Roman"/>
          <w:i/>
          <w:sz w:val="27"/>
          <w:szCs w:val="27"/>
          <w:lang w:eastAsia="ru-RU"/>
        </w:rPr>
        <w:t>порядка формирования, утверждения и ведения плана закупок, порядка ег</w:t>
      </w:r>
      <w:r w:rsidR="00FB2EDB" w:rsidRPr="00262D80">
        <w:rPr>
          <w:rFonts w:ascii="Times New Roman" w:eastAsia="Times New Roman" w:hAnsi="Times New Roman" w:cs="Times New Roman"/>
          <w:i/>
          <w:sz w:val="27"/>
          <w:szCs w:val="27"/>
          <w:lang w:eastAsia="ru-RU"/>
        </w:rPr>
        <w:t>о размещения в открытом доступе;</w:t>
      </w:r>
    </w:p>
    <w:p w:rsidR="000741C1" w:rsidRPr="00262D80" w:rsidRDefault="000741C1" w:rsidP="000741C1">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 </w:t>
      </w:r>
      <w:r w:rsidR="004B231A" w:rsidRPr="00262D80">
        <w:rPr>
          <w:rFonts w:ascii="Times New Roman" w:eastAsia="Times New Roman" w:hAnsi="Times New Roman" w:cs="Times New Roman"/>
          <w:i/>
          <w:sz w:val="27"/>
          <w:szCs w:val="27"/>
          <w:lang w:eastAsia="ru-RU"/>
        </w:rPr>
        <w:t>2</w:t>
      </w:r>
      <w:r w:rsidRPr="00262D80">
        <w:rPr>
          <w:rFonts w:ascii="Times New Roman" w:eastAsia="Times New Roman" w:hAnsi="Times New Roman" w:cs="Times New Roman"/>
          <w:i/>
          <w:sz w:val="27"/>
          <w:szCs w:val="27"/>
          <w:lang w:eastAsia="ru-RU"/>
        </w:rPr>
        <w:t xml:space="preserve"> нарушение </w:t>
      </w:r>
      <w:r w:rsidR="005E76E0" w:rsidRPr="00262D80">
        <w:rPr>
          <w:rFonts w:ascii="Times New Roman" w:eastAsia="Times New Roman" w:hAnsi="Times New Roman" w:cs="Times New Roman"/>
          <w:i/>
          <w:sz w:val="27"/>
          <w:szCs w:val="27"/>
          <w:lang w:eastAsia="ru-RU"/>
        </w:rPr>
        <w:t>порядка формирования, утверждения и ведения плана-графика закупок, порядка его размещения в открытом доступе</w:t>
      </w:r>
      <w:r w:rsidRPr="00262D80">
        <w:rPr>
          <w:rFonts w:ascii="Times New Roman" w:eastAsia="Times New Roman" w:hAnsi="Times New Roman" w:cs="Times New Roman"/>
          <w:sz w:val="27"/>
          <w:szCs w:val="27"/>
          <w:lang w:eastAsia="ru-RU"/>
        </w:rPr>
        <w:t>;</w:t>
      </w:r>
    </w:p>
    <w:p w:rsidR="004B231A" w:rsidRPr="00262D80" w:rsidRDefault="000741C1" w:rsidP="004B231A">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- 2 </w:t>
      </w:r>
      <w:r w:rsidRPr="00262D80">
        <w:rPr>
          <w:rFonts w:ascii="Times New Roman" w:eastAsia="Times New Roman" w:hAnsi="Times New Roman" w:cs="Times New Roman"/>
          <w:i/>
          <w:sz w:val="27"/>
          <w:szCs w:val="27"/>
          <w:lang w:eastAsia="ru-RU"/>
        </w:rPr>
        <w:t xml:space="preserve">нарушения </w:t>
      </w:r>
      <w:r w:rsidR="004B231A" w:rsidRPr="00262D80">
        <w:rPr>
          <w:rFonts w:ascii="Times New Roman" w:eastAsia="Times New Roman" w:hAnsi="Times New Roman" w:cs="Times New Roman"/>
          <w:i/>
          <w:sz w:val="27"/>
          <w:szCs w:val="27"/>
          <w:lang w:eastAsia="ru-RU"/>
        </w:rPr>
        <w:t>по непредставлению, несвоевременному направлению</w:t>
      </w:r>
      <w:r w:rsidRPr="00262D80">
        <w:rPr>
          <w:rFonts w:ascii="Times New Roman" w:eastAsia="Times New Roman" w:hAnsi="Times New Roman" w:cs="Times New Roman"/>
          <w:i/>
          <w:sz w:val="27"/>
          <w:szCs w:val="27"/>
          <w:lang w:eastAsia="ru-RU"/>
        </w:rPr>
        <w:t xml:space="preserve"> в орган, уполномоченный на осуществление контроля в сфере закупок, информации</w:t>
      </w:r>
      <w:r w:rsidR="004B231A" w:rsidRPr="00262D80">
        <w:rPr>
          <w:rFonts w:ascii="Times New Roman" w:eastAsia="Times New Roman" w:hAnsi="Times New Roman" w:cs="Times New Roman"/>
          <w:sz w:val="27"/>
          <w:szCs w:val="27"/>
          <w:lang w:eastAsia="ru-RU"/>
        </w:rPr>
        <w:t>.</w:t>
      </w:r>
    </w:p>
    <w:p w:rsidR="000741C1" w:rsidRPr="00262D80" w:rsidRDefault="000741C1" w:rsidP="000741C1">
      <w:pPr>
        <w:spacing w:after="0" w:line="240" w:lineRule="auto"/>
        <w:jc w:val="both"/>
        <w:rPr>
          <w:rFonts w:ascii="Times New Roman" w:eastAsia="Times New Roman" w:hAnsi="Times New Roman" w:cs="Times New Roman"/>
          <w:i/>
          <w:sz w:val="27"/>
          <w:szCs w:val="27"/>
          <w:lang w:eastAsia="ru-RU"/>
        </w:rPr>
      </w:pPr>
      <w:r w:rsidRPr="00262D80">
        <w:rPr>
          <w:rFonts w:ascii="Times New Roman" w:eastAsia="Times New Roman" w:hAnsi="Times New Roman" w:cs="Times New Roman"/>
          <w:b/>
          <w:i/>
          <w:sz w:val="27"/>
          <w:szCs w:val="27"/>
          <w:lang w:eastAsia="ru-RU"/>
        </w:rPr>
        <w:t>- 9 процедурных нарушений Федерального закона 44</w:t>
      </w:r>
      <w:r w:rsidRPr="00262D80">
        <w:rPr>
          <w:rFonts w:ascii="Times New Roman" w:eastAsia="Times New Roman" w:hAnsi="Times New Roman" w:cs="Times New Roman"/>
          <w:i/>
          <w:sz w:val="27"/>
          <w:szCs w:val="27"/>
          <w:lang w:eastAsia="ru-RU"/>
        </w:rPr>
        <w:t xml:space="preserve">-Ф в </w:t>
      </w:r>
      <w:r w:rsidRPr="00262D80">
        <w:rPr>
          <w:rFonts w:ascii="Times New Roman" w:eastAsia="Times New Roman" w:hAnsi="Times New Roman" w:cs="Times New Roman"/>
          <w:b/>
          <w:i/>
          <w:sz w:val="27"/>
          <w:szCs w:val="27"/>
          <w:lang w:eastAsia="ru-RU"/>
        </w:rPr>
        <w:t>МОУ «Октябрьская средняя общеобразовательная школа</w:t>
      </w:r>
      <w:r w:rsidRPr="00262D80">
        <w:rPr>
          <w:rFonts w:ascii="Times New Roman" w:eastAsia="Times New Roman" w:hAnsi="Times New Roman" w:cs="Times New Roman"/>
          <w:i/>
          <w:sz w:val="27"/>
          <w:szCs w:val="27"/>
          <w:lang w:eastAsia="ru-RU"/>
        </w:rPr>
        <w:t xml:space="preserve"> Белгородского района Белгородской области имени героя России Ю.А. Чумака», а именно:</w:t>
      </w:r>
    </w:p>
    <w:p w:rsidR="000741C1" w:rsidRPr="00262D80" w:rsidRDefault="000741C1" w:rsidP="000741C1">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- 2 </w:t>
      </w:r>
      <w:r w:rsidRPr="00262D80">
        <w:rPr>
          <w:rFonts w:ascii="Times New Roman" w:eastAsia="Times New Roman" w:hAnsi="Times New Roman" w:cs="Times New Roman"/>
          <w:i/>
          <w:sz w:val="27"/>
          <w:szCs w:val="27"/>
          <w:lang w:eastAsia="ru-RU"/>
        </w:rPr>
        <w:t xml:space="preserve">нарушения </w:t>
      </w:r>
      <w:r w:rsidR="004B231A" w:rsidRPr="00262D80">
        <w:rPr>
          <w:rFonts w:ascii="Times New Roman" w:eastAsia="Times New Roman" w:hAnsi="Times New Roman" w:cs="Times New Roman"/>
          <w:i/>
          <w:sz w:val="27"/>
          <w:szCs w:val="27"/>
          <w:lang w:eastAsia="ru-RU"/>
        </w:rPr>
        <w:t>порядка формирования, утверждения и ведения плана закупок, порядка его размещения в открытом до</w:t>
      </w:r>
      <w:r w:rsidR="004B231A" w:rsidRPr="00262D80">
        <w:rPr>
          <w:rFonts w:ascii="Times New Roman" w:eastAsia="Times New Roman" w:hAnsi="Times New Roman" w:cs="Times New Roman"/>
          <w:sz w:val="27"/>
          <w:szCs w:val="27"/>
          <w:lang w:eastAsia="ru-RU"/>
        </w:rPr>
        <w:t>ступе</w:t>
      </w:r>
      <w:r w:rsidRPr="00262D80">
        <w:rPr>
          <w:rFonts w:ascii="Times New Roman" w:eastAsia="Times New Roman" w:hAnsi="Times New Roman" w:cs="Times New Roman"/>
          <w:sz w:val="27"/>
          <w:szCs w:val="27"/>
          <w:lang w:eastAsia="ru-RU"/>
        </w:rPr>
        <w:t>;</w:t>
      </w:r>
    </w:p>
    <w:p w:rsidR="000741C1" w:rsidRPr="00262D80" w:rsidRDefault="000741C1" w:rsidP="000741C1">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 - 2 </w:t>
      </w:r>
      <w:r w:rsidR="004B231A" w:rsidRPr="00262D80">
        <w:rPr>
          <w:rFonts w:ascii="Times New Roman" w:eastAsia="Times New Roman" w:hAnsi="Times New Roman" w:cs="Times New Roman"/>
          <w:i/>
          <w:sz w:val="27"/>
          <w:szCs w:val="27"/>
          <w:lang w:eastAsia="ru-RU"/>
        </w:rPr>
        <w:t>нарушение порядка формирования, утверждения и ведения плана-графика закупок, порядка его размещения в открытом</w:t>
      </w:r>
      <w:r w:rsidRPr="00262D80">
        <w:rPr>
          <w:rFonts w:ascii="Times New Roman" w:eastAsia="Times New Roman" w:hAnsi="Times New Roman" w:cs="Times New Roman"/>
          <w:sz w:val="27"/>
          <w:szCs w:val="27"/>
          <w:lang w:eastAsia="ru-RU"/>
        </w:rPr>
        <w:t>.</w:t>
      </w:r>
    </w:p>
    <w:p w:rsidR="000741C1" w:rsidRPr="00262D80" w:rsidRDefault="00E52854" w:rsidP="000741C1">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 </w:t>
      </w:r>
      <w:r w:rsidRPr="00262D80">
        <w:rPr>
          <w:rFonts w:ascii="Times New Roman" w:eastAsia="Times New Roman" w:hAnsi="Times New Roman" w:cs="Times New Roman"/>
          <w:i/>
          <w:sz w:val="27"/>
          <w:szCs w:val="27"/>
          <w:lang w:eastAsia="ru-RU"/>
        </w:rPr>
        <w:t>2 нарушения отсутствие обоснования</w:t>
      </w:r>
      <w:r w:rsidR="000741C1" w:rsidRPr="00262D80">
        <w:rPr>
          <w:rFonts w:ascii="Times New Roman" w:eastAsia="Times New Roman" w:hAnsi="Times New Roman" w:cs="Times New Roman"/>
          <w:sz w:val="27"/>
          <w:szCs w:val="27"/>
          <w:lang w:eastAsia="ru-RU"/>
        </w:rPr>
        <w:t>;</w:t>
      </w:r>
    </w:p>
    <w:p w:rsidR="000741C1" w:rsidRPr="00262D80" w:rsidRDefault="000741C1" w:rsidP="000741C1">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 </w:t>
      </w:r>
      <w:r w:rsidRPr="00262D80">
        <w:rPr>
          <w:rFonts w:ascii="Times New Roman" w:eastAsia="Times New Roman" w:hAnsi="Times New Roman" w:cs="Times New Roman"/>
          <w:i/>
          <w:sz w:val="27"/>
          <w:szCs w:val="27"/>
          <w:lang w:eastAsia="ru-RU"/>
        </w:rPr>
        <w:t xml:space="preserve">2 нарушения </w:t>
      </w:r>
      <w:r w:rsidR="00E52854" w:rsidRPr="00262D80">
        <w:rPr>
          <w:rFonts w:ascii="Times New Roman" w:eastAsia="Times New Roman" w:hAnsi="Times New Roman" w:cs="Times New Roman"/>
          <w:i/>
          <w:sz w:val="27"/>
          <w:szCs w:val="27"/>
          <w:lang w:eastAsia="ru-RU"/>
        </w:rPr>
        <w:t>по непредставлению, несвоевременному направлению в орган, уполномоченный на осуществление контроля в сфере закупок, информации (сведений) и (или) документов, подлежащих включению в реестры контрактов</w:t>
      </w:r>
      <w:r w:rsidRPr="00262D80">
        <w:rPr>
          <w:rFonts w:ascii="Times New Roman" w:eastAsia="Times New Roman" w:hAnsi="Times New Roman" w:cs="Times New Roman"/>
          <w:sz w:val="27"/>
          <w:szCs w:val="27"/>
          <w:lang w:eastAsia="ru-RU"/>
        </w:rPr>
        <w:t>;</w:t>
      </w:r>
    </w:p>
    <w:p w:rsidR="000741C1" w:rsidRPr="00262D80" w:rsidRDefault="000741C1" w:rsidP="000741C1">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 </w:t>
      </w:r>
      <w:r w:rsidR="00E52854" w:rsidRPr="00262D80">
        <w:rPr>
          <w:rFonts w:ascii="Times New Roman" w:eastAsia="Times New Roman" w:hAnsi="Times New Roman" w:cs="Times New Roman"/>
          <w:i/>
          <w:sz w:val="27"/>
          <w:szCs w:val="27"/>
          <w:lang w:eastAsia="ru-RU"/>
        </w:rPr>
        <w:t>1 нарушению по отсутствию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r w:rsidRPr="00262D80">
        <w:rPr>
          <w:rFonts w:ascii="Times New Roman" w:eastAsia="Times New Roman" w:hAnsi="Times New Roman" w:cs="Times New Roman"/>
          <w:sz w:val="27"/>
          <w:szCs w:val="27"/>
          <w:lang w:eastAsia="ru-RU"/>
        </w:rPr>
        <w:t>.</w:t>
      </w:r>
    </w:p>
    <w:p w:rsidR="000741C1" w:rsidRPr="00262D80" w:rsidRDefault="000741C1" w:rsidP="000741C1">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lastRenderedPageBreak/>
        <w:t xml:space="preserve"> Вышеуказанные нарушения предусматривают состав административных правонарушений КоАП РФ, копии актов контрольных мероприятий были направлены в прокуратуру Белгородского района. </w:t>
      </w:r>
    </w:p>
    <w:p w:rsidR="000741C1" w:rsidRPr="00262D80" w:rsidRDefault="000741C1" w:rsidP="000741C1">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 В зависимости от характера выявленных нарушений и недостатков, строилась и направленная на их устранение работа, принимались соответствующие меры в рамках установленной компетенции и представленных полномочий. </w:t>
      </w:r>
    </w:p>
    <w:p w:rsidR="000741C1" w:rsidRPr="00262D80" w:rsidRDefault="000741C1" w:rsidP="000741C1">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Выявленные, но не устраненные в ходе проверок недостатки и нереализованные предложения, указанные в представлениях, находятся на контроле. Согласно предоставленной информации должностных лиц муниципальных образований и бюджетных учреждений проверенных объектов приняты меры по недопущению впредь выявленных </w:t>
      </w:r>
      <w:r w:rsidR="000F5DA4" w:rsidRPr="00262D80">
        <w:rPr>
          <w:rFonts w:ascii="Times New Roman" w:eastAsia="Times New Roman" w:hAnsi="Times New Roman" w:cs="Times New Roman"/>
          <w:sz w:val="27"/>
          <w:szCs w:val="27"/>
          <w:lang w:eastAsia="ru-RU"/>
        </w:rPr>
        <w:t>К</w:t>
      </w:r>
      <w:r w:rsidRPr="00262D80">
        <w:rPr>
          <w:rFonts w:ascii="Times New Roman" w:eastAsia="Times New Roman" w:hAnsi="Times New Roman" w:cs="Times New Roman"/>
          <w:sz w:val="27"/>
          <w:szCs w:val="27"/>
          <w:lang w:eastAsia="ru-RU"/>
        </w:rPr>
        <w:t>омиссией нарушений.</w:t>
      </w:r>
    </w:p>
    <w:p w:rsidR="00F14C5C" w:rsidRPr="00262D80" w:rsidRDefault="00F14C5C" w:rsidP="00F14C5C">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В целях принятия надлежащих мер и устранения выявленных нарушений и недостатков </w:t>
      </w:r>
      <w:r w:rsidR="000F5DA4" w:rsidRPr="00262D80">
        <w:rPr>
          <w:rFonts w:ascii="Times New Roman" w:eastAsia="Times New Roman" w:hAnsi="Times New Roman" w:cs="Times New Roman"/>
          <w:sz w:val="27"/>
          <w:szCs w:val="27"/>
          <w:lang w:eastAsia="ru-RU"/>
        </w:rPr>
        <w:t>К</w:t>
      </w:r>
      <w:r w:rsidRPr="00262D80">
        <w:rPr>
          <w:rFonts w:ascii="Times New Roman" w:eastAsia="Times New Roman" w:hAnsi="Times New Roman" w:cs="Times New Roman"/>
          <w:sz w:val="27"/>
          <w:szCs w:val="27"/>
          <w:lang w:eastAsia="ru-RU"/>
        </w:rPr>
        <w:t xml:space="preserve">омиссией в адрес руководителей проверенных муниципальных учреждений и </w:t>
      </w:r>
      <w:proofErr w:type="gramStart"/>
      <w:r w:rsidRPr="00262D80">
        <w:rPr>
          <w:rFonts w:ascii="Times New Roman" w:eastAsia="Times New Roman" w:hAnsi="Times New Roman" w:cs="Times New Roman"/>
          <w:sz w:val="27"/>
          <w:szCs w:val="27"/>
          <w:lang w:eastAsia="ru-RU"/>
        </w:rPr>
        <w:t>главам администраций поселений</w:t>
      </w:r>
      <w:proofErr w:type="gramEnd"/>
      <w:r w:rsidRPr="00262D80">
        <w:rPr>
          <w:rFonts w:ascii="Times New Roman" w:eastAsia="Times New Roman" w:hAnsi="Times New Roman" w:cs="Times New Roman"/>
          <w:sz w:val="27"/>
          <w:szCs w:val="27"/>
          <w:lang w:eastAsia="ru-RU"/>
        </w:rPr>
        <w:t xml:space="preserve"> и главе администрации Белгородского района направлено 7 представлений, 3 предписания.</w:t>
      </w:r>
    </w:p>
    <w:p w:rsidR="00F14C5C" w:rsidRPr="00262D80" w:rsidRDefault="000741C1" w:rsidP="00F14C5C">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В течение отчетного года</w:t>
      </w:r>
      <w:r w:rsidR="00782792" w:rsidRPr="00262D80">
        <w:rPr>
          <w:rFonts w:ascii="Times New Roman" w:eastAsia="Times New Roman" w:hAnsi="Times New Roman" w:cs="Times New Roman"/>
          <w:sz w:val="27"/>
          <w:szCs w:val="27"/>
          <w:lang w:eastAsia="ru-RU"/>
        </w:rPr>
        <w:t xml:space="preserve">, </w:t>
      </w:r>
      <w:r w:rsidR="00F14C5C" w:rsidRPr="00262D80">
        <w:rPr>
          <w:rFonts w:ascii="Times New Roman" w:eastAsia="Times New Roman" w:hAnsi="Times New Roman" w:cs="Times New Roman"/>
          <w:sz w:val="27"/>
          <w:szCs w:val="27"/>
          <w:lang w:eastAsia="ru-RU"/>
        </w:rPr>
        <w:t>6</w:t>
      </w:r>
      <w:r w:rsidRPr="00262D80">
        <w:rPr>
          <w:rFonts w:ascii="Times New Roman" w:eastAsia="Times New Roman" w:hAnsi="Times New Roman" w:cs="Times New Roman"/>
          <w:sz w:val="27"/>
          <w:szCs w:val="27"/>
          <w:lang w:eastAsia="ru-RU"/>
        </w:rPr>
        <w:t xml:space="preserve"> представлений   снято с к</w:t>
      </w:r>
      <w:r w:rsidR="00F14C5C" w:rsidRPr="00262D80">
        <w:rPr>
          <w:rFonts w:ascii="Times New Roman" w:eastAsia="Times New Roman" w:hAnsi="Times New Roman" w:cs="Times New Roman"/>
          <w:sz w:val="27"/>
          <w:szCs w:val="27"/>
          <w:lang w:eastAsia="ru-RU"/>
        </w:rPr>
        <w:t xml:space="preserve">онтроля, в соответствии с установленными сроками ими предоставлена информация по устранению выявленных нарушений, одно представление не снято с контроля. </w:t>
      </w:r>
    </w:p>
    <w:p w:rsidR="000741C1" w:rsidRPr="00262D80" w:rsidRDefault="00F14C5C" w:rsidP="000741C1">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Три п</w:t>
      </w:r>
      <w:r w:rsidR="000741C1" w:rsidRPr="00262D80">
        <w:rPr>
          <w:rFonts w:ascii="Times New Roman" w:eastAsia="Times New Roman" w:hAnsi="Times New Roman" w:cs="Times New Roman"/>
          <w:sz w:val="27"/>
          <w:szCs w:val="27"/>
          <w:lang w:eastAsia="ru-RU"/>
        </w:rPr>
        <w:t xml:space="preserve">редписания, вынесенные </w:t>
      </w:r>
      <w:r w:rsidR="000F5DA4" w:rsidRPr="00262D80">
        <w:rPr>
          <w:rFonts w:ascii="Times New Roman" w:eastAsia="Times New Roman" w:hAnsi="Times New Roman" w:cs="Times New Roman"/>
          <w:sz w:val="27"/>
          <w:szCs w:val="27"/>
          <w:lang w:eastAsia="ru-RU"/>
        </w:rPr>
        <w:t>К</w:t>
      </w:r>
      <w:r w:rsidR="000741C1" w:rsidRPr="00262D80">
        <w:rPr>
          <w:rFonts w:ascii="Times New Roman" w:eastAsia="Times New Roman" w:hAnsi="Times New Roman" w:cs="Times New Roman"/>
          <w:sz w:val="27"/>
          <w:szCs w:val="27"/>
          <w:lang w:eastAsia="ru-RU"/>
        </w:rPr>
        <w:t xml:space="preserve">омиссией должностными лицами проверяемых </w:t>
      </w:r>
      <w:r w:rsidRPr="00262D80">
        <w:rPr>
          <w:rFonts w:ascii="Times New Roman" w:eastAsia="Times New Roman" w:hAnsi="Times New Roman" w:cs="Times New Roman"/>
          <w:sz w:val="27"/>
          <w:szCs w:val="27"/>
          <w:lang w:eastAsia="ru-RU"/>
        </w:rPr>
        <w:t>объектов</w:t>
      </w:r>
      <w:r w:rsidR="000741C1" w:rsidRPr="00262D80">
        <w:rPr>
          <w:rFonts w:ascii="Times New Roman" w:eastAsia="Times New Roman" w:hAnsi="Times New Roman" w:cs="Times New Roman"/>
          <w:sz w:val="27"/>
          <w:szCs w:val="27"/>
          <w:lang w:eastAsia="ru-RU"/>
        </w:rPr>
        <w:t xml:space="preserve"> исполнены в установленный срок.</w:t>
      </w:r>
    </w:p>
    <w:p w:rsidR="001C4C67" w:rsidRPr="00262D80" w:rsidRDefault="00026B52" w:rsidP="001C4C67">
      <w:pPr>
        <w:spacing w:after="0" w:line="240" w:lineRule="auto"/>
        <w:ind w:firstLine="720"/>
        <w:jc w:val="both"/>
        <w:rPr>
          <w:rFonts w:ascii="Times New Roman" w:hAnsi="Times New Roman" w:cs="Times New Roman"/>
          <w:sz w:val="27"/>
          <w:szCs w:val="27"/>
        </w:rPr>
      </w:pPr>
      <w:r w:rsidRPr="00262D80">
        <w:rPr>
          <w:rFonts w:ascii="Times New Roman" w:hAnsi="Times New Roman" w:cs="Times New Roman"/>
          <w:sz w:val="27"/>
          <w:szCs w:val="27"/>
        </w:rPr>
        <w:t xml:space="preserve">По всем фактам нарушений </w:t>
      </w:r>
      <w:r w:rsidR="008B2D17" w:rsidRPr="00262D80">
        <w:rPr>
          <w:rFonts w:ascii="Times New Roman" w:hAnsi="Times New Roman" w:cs="Times New Roman"/>
          <w:sz w:val="27"/>
          <w:szCs w:val="27"/>
        </w:rPr>
        <w:t>объектами контроля</w:t>
      </w:r>
      <w:r w:rsidRPr="00262D80">
        <w:rPr>
          <w:rFonts w:ascii="Times New Roman" w:hAnsi="Times New Roman" w:cs="Times New Roman"/>
          <w:sz w:val="27"/>
          <w:szCs w:val="27"/>
        </w:rPr>
        <w:t xml:space="preserve"> их допустившими принят комплекс мер по устранению нарушений</w:t>
      </w:r>
      <w:r w:rsidR="008B2D17" w:rsidRPr="00262D80">
        <w:rPr>
          <w:rFonts w:ascii="Times New Roman" w:hAnsi="Times New Roman" w:cs="Times New Roman"/>
          <w:sz w:val="27"/>
          <w:szCs w:val="27"/>
        </w:rPr>
        <w:t xml:space="preserve"> и замечаний.</w:t>
      </w:r>
      <w:r w:rsidRPr="00262D80">
        <w:rPr>
          <w:rFonts w:ascii="Times New Roman" w:hAnsi="Times New Roman" w:cs="Times New Roman"/>
          <w:sz w:val="27"/>
          <w:szCs w:val="27"/>
        </w:rPr>
        <w:t xml:space="preserve"> </w:t>
      </w:r>
      <w:r w:rsidR="001C4C67" w:rsidRPr="00262D80">
        <w:rPr>
          <w:rFonts w:ascii="Times New Roman" w:hAnsi="Times New Roman" w:cs="Times New Roman"/>
          <w:sz w:val="27"/>
          <w:szCs w:val="27"/>
        </w:rPr>
        <w:t xml:space="preserve">Исполнены рекомендации Комиссии о корректировке </w:t>
      </w:r>
      <w:r w:rsidR="008B2D17" w:rsidRPr="00262D80">
        <w:rPr>
          <w:rFonts w:ascii="Times New Roman" w:hAnsi="Times New Roman" w:cs="Times New Roman"/>
          <w:sz w:val="27"/>
          <w:szCs w:val="27"/>
        </w:rPr>
        <w:t xml:space="preserve">локальных и </w:t>
      </w:r>
      <w:r w:rsidR="001C4C67" w:rsidRPr="00262D80">
        <w:rPr>
          <w:rFonts w:ascii="Times New Roman" w:hAnsi="Times New Roman" w:cs="Times New Roman"/>
          <w:sz w:val="27"/>
          <w:szCs w:val="27"/>
        </w:rPr>
        <w:t xml:space="preserve">нормативных правовых актов, отмеченных по результатам проведенных контрольных мероприятий. Реализуются предложения о необходимости принятия действенных мер по соблюдению имущественных интересов </w:t>
      </w:r>
      <w:r w:rsidR="008B2D17" w:rsidRPr="00262D80">
        <w:rPr>
          <w:rFonts w:ascii="Times New Roman" w:hAnsi="Times New Roman" w:cs="Times New Roman"/>
          <w:sz w:val="27"/>
          <w:szCs w:val="27"/>
        </w:rPr>
        <w:t>муниципального района</w:t>
      </w:r>
      <w:r w:rsidR="001C4C67" w:rsidRPr="00262D80">
        <w:rPr>
          <w:rFonts w:ascii="Times New Roman" w:hAnsi="Times New Roman" w:cs="Times New Roman"/>
          <w:sz w:val="27"/>
          <w:szCs w:val="27"/>
        </w:rPr>
        <w:t>.</w:t>
      </w:r>
    </w:p>
    <w:p w:rsidR="00435E6B" w:rsidRPr="00262D80" w:rsidRDefault="00435E6B" w:rsidP="00026B52">
      <w:pPr>
        <w:spacing w:after="0" w:line="240" w:lineRule="auto"/>
        <w:ind w:firstLine="720"/>
        <w:jc w:val="both"/>
        <w:rPr>
          <w:rFonts w:ascii="Times New Roman" w:hAnsi="Times New Roman" w:cs="Times New Roman"/>
          <w:sz w:val="27"/>
          <w:szCs w:val="27"/>
        </w:rPr>
      </w:pPr>
      <w:r w:rsidRPr="00262D80">
        <w:rPr>
          <w:rFonts w:ascii="Times New Roman" w:hAnsi="Times New Roman" w:cs="Times New Roman"/>
          <w:sz w:val="27"/>
          <w:szCs w:val="27"/>
        </w:rPr>
        <w:t>Часть замечаний</w:t>
      </w:r>
      <w:r w:rsidR="002F7F5C" w:rsidRPr="00262D80">
        <w:rPr>
          <w:rFonts w:ascii="Times New Roman" w:hAnsi="Times New Roman" w:cs="Times New Roman"/>
          <w:sz w:val="27"/>
          <w:szCs w:val="27"/>
        </w:rPr>
        <w:t>,</w:t>
      </w:r>
      <w:r w:rsidRPr="00262D80">
        <w:rPr>
          <w:rFonts w:ascii="Times New Roman" w:hAnsi="Times New Roman" w:cs="Times New Roman"/>
          <w:sz w:val="27"/>
          <w:szCs w:val="27"/>
        </w:rPr>
        <w:t xml:space="preserve"> связанных с невозможностью их исправления </w:t>
      </w:r>
      <w:r w:rsidR="008B2D17" w:rsidRPr="00262D80">
        <w:rPr>
          <w:rFonts w:ascii="Times New Roman" w:hAnsi="Times New Roman" w:cs="Times New Roman"/>
          <w:sz w:val="27"/>
          <w:szCs w:val="27"/>
        </w:rPr>
        <w:t xml:space="preserve">муниципальными </w:t>
      </w:r>
      <w:r w:rsidRPr="00262D80">
        <w:rPr>
          <w:rFonts w:ascii="Times New Roman" w:hAnsi="Times New Roman" w:cs="Times New Roman"/>
          <w:sz w:val="27"/>
          <w:szCs w:val="27"/>
        </w:rPr>
        <w:t>учреждениями</w:t>
      </w:r>
      <w:r w:rsidR="00F14C5C" w:rsidRPr="00262D80">
        <w:rPr>
          <w:rFonts w:ascii="Times New Roman" w:hAnsi="Times New Roman" w:cs="Times New Roman"/>
          <w:sz w:val="27"/>
          <w:szCs w:val="27"/>
        </w:rPr>
        <w:t>, администрацией Белгородского района</w:t>
      </w:r>
      <w:r w:rsidRPr="00262D80">
        <w:rPr>
          <w:rFonts w:ascii="Times New Roman" w:hAnsi="Times New Roman" w:cs="Times New Roman"/>
          <w:sz w:val="27"/>
          <w:szCs w:val="27"/>
        </w:rPr>
        <w:t xml:space="preserve"> и администрациями поселений </w:t>
      </w:r>
      <w:r w:rsidR="00F14C5C" w:rsidRPr="00262D80">
        <w:rPr>
          <w:rFonts w:ascii="Times New Roman" w:hAnsi="Times New Roman" w:cs="Times New Roman"/>
          <w:sz w:val="27"/>
          <w:szCs w:val="27"/>
        </w:rPr>
        <w:t xml:space="preserve">рассмотрены и приняты меры по недопущению их </w:t>
      </w:r>
      <w:r w:rsidRPr="00262D80">
        <w:rPr>
          <w:rFonts w:ascii="Times New Roman" w:hAnsi="Times New Roman" w:cs="Times New Roman"/>
          <w:sz w:val="27"/>
          <w:szCs w:val="27"/>
        </w:rPr>
        <w:t>в дальнейшем.</w:t>
      </w:r>
      <w:r w:rsidR="001C4C67" w:rsidRPr="00262D80">
        <w:rPr>
          <w:rFonts w:ascii="Times New Roman" w:hAnsi="Times New Roman" w:cs="Times New Roman"/>
          <w:sz w:val="27"/>
          <w:szCs w:val="27"/>
        </w:rPr>
        <w:t xml:space="preserve"> </w:t>
      </w:r>
    </w:p>
    <w:p w:rsidR="00026B52" w:rsidRPr="00262D80" w:rsidRDefault="00026B52" w:rsidP="00026B52">
      <w:pPr>
        <w:spacing w:after="0" w:line="240" w:lineRule="auto"/>
        <w:ind w:firstLine="720"/>
        <w:jc w:val="both"/>
        <w:rPr>
          <w:rFonts w:ascii="Times New Roman" w:hAnsi="Times New Roman" w:cs="Times New Roman"/>
          <w:sz w:val="27"/>
          <w:szCs w:val="27"/>
        </w:rPr>
      </w:pPr>
      <w:r w:rsidRPr="00262D80">
        <w:rPr>
          <w:rFonts w:ascii="Times New Roman" w:hAnsi="Times New Roman" w:cs="Times New Roman"/>
          <w:sz w:val="27"/>
          <w:szCs w:val="27"/>
        </w:rPr>
        <w:t>Результатом проводимых Комиссией мероприятий является не только установление нарушений, но и выявление их причин, а также разработка рекомендаций по их устранению.</w:t>
      </w:r>
    </w:p>
    <w:p w:rsidR="00A61819" w:rsidRPr="00262D80" w:rsidRDefault="00026B52" w:rsidP="00656BAD">
      <w:pPr>
        <w:spacing w:after="0" w:line="240" w:lineRule="auto"/>
        <w:ind w:firstLine="708"/>
        <w:jc w:val="both"/>
        <w:rPr>
          <w:rFonts w:ascii="Times New Roman" w:hAnsi="Times New Roman" w:cs="Times New Roman"/>
          <w:sz w:val="27"/>
          <w:szCs w:val="27"/>
        </w:rPr>
      </w:pPr>
      <w:r w:rsidRPr="00262D80">
        <w:rPr>
          <w:rFonts w:ascii="Times New Roman" w:eastAsia="Calibri" w:hAnsi="Times New Roman" w:cs="Times New Roman"/>
          <w:sz w:val="27"/>
          <w:szCs w:val="27"/>
        </w:rPr>
        <w:t xml:space="preserve">Контрольно-счётной </w:t>
      </w:r>
      <w:r w:rsidRPr="00262D80">
        <w:rPr>
          <w:rFonts w:ascii="Times New Roman" w:hAnsi="Times New Roman" w:cs="Times New Roman"/>
          <w:sz w:val="27"/>
          <w:szCs w:val="27"/>
        </w:rPr>
        <w:t xml:space="preserve">комиссией с целью профилактики нарушений законодательства в текущей деятельности руководителям муниципальных учреждений, должностным лицам органов местного самоуправления муниципального района «Белгородский район» Белгородской области даны методические разъяснения по вопросам формирования и исполнения местных бюджетов муниципальных образований Белгородского района, внесения изменений в муниципальные программы, порядка и условий оплаты труда муниципальных служащих, </w:t>
      </w:r>
      <w:r w:rsidR="002F2AF6" w:rsidRPr="00262D80">
        <w:rPr>
          <w:rFonts w:ascii="Times New Roman" w:hAnsi="Times New Roman" w:cs="Times New Roman"/>
          <w:sz w:val="27"/>
          <w:szCs w:val="27"/>
        </w:rPr>
        <w:t>по вопросам эффективности закупок товаров, работ услуг для муниципальных нужд</w:t>
      </w:r>
      <w:r w:rsidRPr="00262D80">
        <w:rPr>
          <w:rFonts w:ascii="Times New Roman" w:hAnsi="Times New Roman" w:cs="Times New Roman"/>
          <w:sz w:val="27"/>
          <w:szCs w:val="27"/>
        </w:rPr>
        <w:t>, письменные консультации для должностных лиц и бюджетных учреждений.</w:t>
      </w:r>
    </w:p>
    <w:p w:rsidR="00656BAD" w:rsidRPr="00262D80" w:rsidRDefault="00026B52" w:rsidP="00656BAD">
      <w:pPr>
        <w:spacing w:after="0" w:line="240" w:lineRule="auto"/>
        <w:ind w:firstLine="708"/>
        <w:jc w:val="both"/>
        <w:rPr>
          <w:rFonts w:ascii="Times New Roman" w:hAnsi="Times New Roman" w:cs="Times New Roman"/>
          <w:sz w:val="27"/>
          <w:szCs w:val="27"/>
        </w:rPr>
      </w:pPr>
      <w:r w:rsidRPr="00262D80">
        <w:rPr>
          <w:rFonts w:ascii="Times New Roman" w:hAnsi="Times New Roman" w:cs="Times New Roman"/>
          <w:sz w:val="27"/>
          <w:szCs w:val="27"/>
        </w:rPr>
        <w:t xml:space="preserve"> </w:t>
      </w:r>
      <w:r w:rsidR="00656BAD" w:rsidRPr="00262D80">
        <w:rPr>
          <w:rFonts w:ascii="Times New Roman" w:hAnsi="Times New Roman" w:cs="Times New Roman"/>
          <w:sz w:val="27"/>
          <w:szCs w:val="27"/>
        </w:rPr>
        <w:t xml:space="preserve">Случаев незаконного использования средств местного бюджета, в которых усматриваются признаки преступления или коррупционного правонарушения на проверяемых объектах </w:t>
      </w:r>
      <w:r w:rsidR="00656BAD" w:rsidRPr="00262D80">
        <w:rPr>
          <w:rFonts w:ascii="Times New Roman" w:hAnsi="Times New Roman" w:cs="Times New Roman"/>
          <w:sz w:val="27"/>
          <w:szCs w:val="27"/>
          <w:u w:val="single"/>
        </w:rPr>
        <w:t>не установлено.</w:t>
      </w:r>
    </w:p>
    <w:p w:rsidR="00441823" w:rsidRPr="00262D80" w:rsidRDefault="00656BAD" w:rsidP="00656BAD">
      <w:pPr>
        <w:widowControl w:val="0"/>
        <w:suppressAutoHyphens/>
        <w:spacing w:after="0" w:line="240" w:lineRule="auto"/>
        <w:jc w:val="both"/>
        <w:rPr>
          <w:rFonts w:ascii="Times New Roman" w:hAnsi="Times New Roman" w:cs="Times New Roman"/>
          <w:sz w:val="27"/>
          <w:szCs w:val="27"/>
        </w:rPr>
      </w:pPr>
      <w:r w:rsidRPr="00262D80">
        <w:rPr>
          <w:rFonts w:ascii="Times New Roman" w:eastAsia="Calibri" w:hAnsi="Times New Roman" w:cs="Times New Roman"/>
          <w:sz w:val="27"/>
          <w:szCs w:val="27"/>
        </w:rPr>
        <w:t xml:space="preserve">       </w:t>
      </w:r>
      <w:r w:rsidR="00F14C5C" w:rsidRPr="00262D80">
        <w:rPr>
          <w:rFonts w:ascii="Times New Roman" w:eastAsia="Calibri" w:hAnsi="Times New Roman" w:cs="Times New Roman"/>
          <w:sz w:val="27"/>
          <w:szCs w:val="27"/>
        </w:rPr>
        <w:t xml:space="preserve">  </w:t>
      </w:r>
      <w:r w:rsidRPr="00262D80">
        <w:rPr>
          <w:rFonts w:ascii="Times New Roman" w:eastAsia="Calibri" w:hAnsi="Times New Roman" w:cs="Times New Roman"/>
          <w:sz w:val="27"/>
          <w:szCs w:val="27"/>
        </w:rPr>
        <w:t xml:space="preserve"> </w:t>
      </w:r>
      <w:r w:rsidR="00026B52" w:rsidRPr="00262D80">
        <w:rPr>
          <w:rFonts w:ascii="Times New Roman" w:eastAsia="Calibri" w:hAnsi="Times New Roman" w:cs="Times New Roman"/>
          <w:sz w:val="27"/>
          <w:szCs w:val="27"/>
        </w:rPr>
        <w:t xml:space="preserve">В целях доведения </w:t>
      </w:r>
      <w:r w:rsidR="004A1741" w:rsidRPr="00262D80">
        <w:rPr>
          <w:rFonts w:ascii="Times New Roman" w:eastAsia="Calibri" w:hAnsi="Times New Roman" w:cs="Times New Roman"/>
          <w:sz w:val="27"/>
          <w:szCs w:val="27"/>
        </w:rPr>
        <w:t>сведений о результатах контрольных мероприятий,</w:t>
      </w:r>
      <w:r w:rsidR="00A61819" w:rsidRPr="00262D80">
        <w:rPr>
          <w:rFonts w:ascii="Times New Roman" w:eastAsia="Calibri" w:hAnsi="Times New Roman" w:cs="Times New Roman"/>
          <w:sz w:val="27"/>
          <w:szCs w:val="27"/>
        </w:rPr>
        <w:t xml:space="preserve"> экспертно-аналитических,</w:t>
      </w:r>
      <w:r w:rsidR="004A1741" w:rsidRPr="00262D80">
        <w:rPr>
          <w:rFonts w:ascii="Times New Roman" w:eastAsia="Calibri" w:hAnsi="Times New Roman" w:cs="Times New Roman"/>
          <w:sz w:val="27"/>
          <w:szCs w:val="27"/>
        </w:rPr>
        <w:t xml:space="preserve"> включая результаты аудита в сфере закупок</w:t>
      </w:r>
      <w:r w:rsidR="00A61819" w:rsidRPr="00262D80">
        <w:rPr>
          <w:rFonts w:ascii="Times New Roman" w:eastAsia="Calibri" w:hAnsi="Times New Roman" w:cs="Times New Roman"/>
          <w:sz w:val="27"/>
          <w:szCs w:val="27"/>
        </w:rPr>
        <w:t xml:space="preserve">                         </w:t>
      </w:r>
      <w:r w:rsidR="004A1741" w:rsidRPr="00262D80">
        <w:rPr>
          <w:rFonts w:ascii="Times New Roman" w:eastAsia="Calibri" w:hAnsi="Times New Roman" w:cs="Times New Roman"/>
          <w:sz w:val="27"/>
          <w:szCs w:val="27"/>
        </w:rPr>
        <w:t xml:space="preserve"> </w:t>
      </w:r>
      <w:r w:rsidR="00026B52" w:rsidRPr="00262D80">
        <w:rPr>
          <w:rFonts w:ascii="Times New Roman" w:eastAsia="Calibri" w:hAnsi="Times New Roman" w:cs="Times New Roman"/>
          <w:sz w:val="27"/>
          <w:szCs w:val="27"/>
        </w:rPr>
        <w:t xml:space="preserve">до </w:t>
      </w:r>
      <w:r w:rsidR="00026B52" w:rsidRPr="00262D80">
        <w:rPr>
          <w:rFonts w:ascii="Times New Roman" w:eastAsia="Calibri" w:hAnsi="Times New Roman" w:cs="Times New Roman"/>
          <w:sz w:val="27"/>
          <w:szCs w:val="27"/>
        </w:rPr>
        <w:lastRenderedPageBreak/>
        <w:t xml:space="preserve">представительных органов </w:t>
      </w:r>
      <w:r w:rsidR="004A1741" w:rsidRPr="00262D80">
        <w:rPr>
          <w:rFonts w:ascii="Times New Roman" w:eastAsia="Calibri" w:hAnsi="Times New Roman" w:cs="Times New Roman"/>
          <w:sz w:val="27"/>
          <w:szCs w:val="27"/>
        </w:rPr>
        <w:t>сельских и городских поселений, Муниципального совета муниципального района «Белгородский район» Белгородской области</w:t>
      </w:r>
      <w:r w:rsidR="00026B52" w:rsidRPr="00262D80">
        <w:rPr>
          <w:rFonts w:ascii="Times New Roman" w:eastAsia="Calibri" w:hAnsi="Times New Roman" w:cs="Times New Roman"/>
          <w:sz w:val="27"/>
          <w:szCs w:val="27"/>
        </w:rPr>
        <w:t xml:space="preserve">, </w:t>
      </w:r>
      <w:r w:rsidR="004A1741" w:rsidRPr="00262D80">
        <w:rPr>
          <w:rFonts w:ascii="Times New Roman" w:eastAsia="Calibri" w:hAnsi="Times New Roman" w:cs="Times New Roman"/>
          <w:sz w:val="27"/>
          <w:szCs w:val="27"/>
        </w:rPr>
        <w:t>Комиссией</w:t>
      </w:r>
      <w:r w:rsidR="00026B52" w:rsidRPr="00262D80">
        <w:rPr>
          <w:rFonts w:ascii="Times New Roman" w:eastAsia="Calibri" w:hAnsi="Times New Roman" w:cs="Times New Roman"/>
          <w:sz w:val="27"/>
          <w:szCs w:val="27"/>
        </w:rPr>
        <w:t xml:space="preserve"> за отчетный период было подготовлено и направлено </w:t>
      </w:r>
      <w:r w:rsidR="00A61819" w:rsidRPr="00262D80">
        <w:rPr>
          <w:rFonts w:ascii="Times New Roman" w:eastAsia="Calibri" w:hAnsi="Times New Roman" w:cs="Times New Roman"/>
          <w:sz w:val="27"/>
          <w:szCs w:val="27"/>
        </w:rPr>
        <w:t>64 информационных письма</w:t>
      </w:r>
      <w:r w:rsidR="00026B52" w:rsidRPr="00262D80">
        <w:rPr>
          <w:rFonts w:ascii="Times New Roman" w:eastAsia="Calibri" w:hAnsi="Times New Roman" w:cs="Times New Roman"/>
          <w:sz w:val="27"/>
          <w:szCs w:val="27"/>
        </w:rPr>
        <w:t xml:space="preserve">, в том числе в </w:t>
      </w:r>
      <w:r w:rsidR="004A1741" w:rsidRPr="00262D80">
        <w:rPr>
          <w:rFonts w:ascii="Times New Roman" w:eastAsia="Calibri" w:hAnsi="Times New Roman" w:cs="Times New Roman"/>
          <w:sz w:val="27"/>
          <w:szCs w:val="27"/>
        </w:rPr>
        <w:t xml:space="preserve">Контрольно-счетную Палату Белгородской области, </w:t>
      </w:r>
      <w:r w:rsidR="00A61819" w:rsidRPr="00262D80">
        <w:rPr>
          <w:rFonts w:ascii="Times New Roman" w:eastAsia="Calibri" w:hAnsi="Times New Roman" w:cs="Times New Roman"/>
          <w:sz w:val="27"/>
          <w:szCs w:val="27"/>
        </w:rPr>
        <w:t>прокуратуру Белгородского района</w:t>
      </w:r>
      <w:r w:rsidR="004A1741" w:rsidRPr="00262D80">
        <w:rPr>
          <w:rFonts w:ascii="Times New Roman" w:eastAsia="Calibri" w:hAnsi="Times New Roman" w:cs="Times New Roman"/>
          <w:sz w:val="27"/>
          <w:szCs w:val="27"/>
        </w:rPr>
        <w:t xml:space="preserve"> и ОМВД России по Белгородскому району</w:t>
      </w:r>
      <w:r w:rsidR="00026B52" w:rsidRPr="00262D80">
        <w:rPr>
          <w:rFonts w:ascii="Times New Roman" w:eastAsia="Calibri" w:hAnsi="Times New Roman" w:cs="Times New Roman"/>
          <w:sz w:val="27"/>
          <w:szCs w:val="27"/>
        </w:rPr>
        <w:t>.</w:t>
      </w:r>
      <w:r w:rsidR="00441823" w:rsidRPr="00262D80">
        <w:rPr>
          <w:rFonts w:ascii="Times New Roman" w:hAnsi="Times New Roman" w:cs="Times New Roman"/>
          <w:sz w:val="27"/>
          <w:szCs w:val="27"/>
        </w:rPr>
        <w:t xml:space="preserve"> </w:t>
      </w:r>
    </w:p>
    <w:p w:rsidR="005F67E3" w:rsidRPr="00262D80" w:rsidRDefault="005F67E3" w:rsidP="005F67E3">
      <w:pPr>
        <w:widowControl w:val="0"/>
        <w:suppressAutoHyphens/>
        <w:spacing w:after="0" w:line="240" w:lineRule="auto"/>
        <w:jc w:val="both"/>
        <w:rPr>
          <w:rFonts w:ascii="Times New Roman" w:hAnsi="Times New Roman" w:cs="Times New Roman"/>
          <w:sz w:val="27"/>
          <w:szCs w:val="27"/>
        </w:rPr>
      </w:pPr>
      <w:r w:rsidRPr="00262D80">
        <w:rPr>
          <w:rFonts w:ascii="Times New Roman" w:hAnsi="Times New Roman" w:cs="Times New Roman"/>
          <w:sz w:val="27"/>
          <w:szCs w:val="27"/>
        </w:rPr>
        <w:t xml:space="preserve">           По результатам проведенных контрольных мероприятий </w:t>
      </w:r>
      <w:r w:rsidR="00441823" w:rsidRPr="00262D80">
        <w:rPr>
          <w:rFonts w:ascii="Times New Roman" w:eastAsia="Calibri" w:hAnsi="Times New Roman" w:cs="Times New Roman"/>
          <w:sz w:val="27"/>
          <w:szCs w:val="27"/>
        </w:rPr>
        <w:t xml:space="preserve">и реализации их результатов в отчетном году </w:t>
      </w:r>
      <w:r w:rsidRPr="00262D80">
        <w:rPr>
          <w:rFonts w:ascii="Times New Roman" w:hAnsi="Times New Roman" w:cs="Times New Roman"/>
          <w:sz w:val="27"/>
          <w:szCs w:val="27"/>
        </w:rPr>
        <w:t xml:space="preserve">всего устранено финансовых нарушений на сумму </w:t>
      </w:r>
      <w:r w:rsidR="00441823" w:rsidRPr="00262D80">
        <w:rPr>
          <w:rFonts w:ascii="Times New Roman" w:hAnsi="Times New Roman" w:cs="Times New Roman"/>
          <w:sz w:val="27"/>
          <w:szCs w:val="27"/>
        </w:rPr>
        <w:t>4 474,7</w:t>
      </w:r>
      <w:r w:rsidRPr="00262D80">
        <w:rPr>
          <w:rFonts w:ascii="Times New Roman" w:hAnsi="Times New Roman" w:cs="Times New Roman"/>
          <w:sz w:val="27"/>
          <w:szCs w:val="27"/>
        </w:rPr>
        <w:t xml:space="preserve"> тыс. рублей, в том числе возвращено в бюджет </w:t>
      </w:r>
      <w:r w:rsidR="00441823" w:rsidRPr="00262D80">
        <w:rPr>
          <w:rFonts w:ascii="Times New Roman" w:hAnsi="Times New Roman" w:cs="Times New Roman"/>
          <w:sz w:val="27"/>
          <w:szCs w:val="27"/>
        </w:rPr>
        <w:t>190,8</w:t>
      </w:r>
      <w:r w:rsidRPr="00262D80">
        <w:rPr>
          <w:rFonts w:ascii="Times New Roman" w:hAnsi="Times New Roman" w:cs="Times New Roman"/>
          <w:sz w:val="27"/>
          <w:szCs w:val="27"/>
        </w:rPr>
        <w:t xml:space="preserve"> тыс. рублей, приняты меры по устранению нарушений, возникших в результате неправильного ведения бухгалтерского учета на общую сумму </w:t>
      </w:r>
      <w:r w:rsidR="00441823" w:rsidRPr="00262D80">
        <w:rPr>
          <w:rFonts w:ascii="Times New Roman" w:hAnsi="Times New Roman" w:cs="Times New Roman"/>
          <w:sz w:val="27"/>
          <w:szCs w:val="27"/>
        </w:rPr>
        <w:t>4 283,9</w:t>
      </w:r>
      <w:r w:rsidRPr="00262D80">
        <w:rPr>
          <w:rFonts w:ascii="Times New Roman" w:hAnsi="Times New Roman" w:cs="Times New Roman"/>
          <w:sz w:val="27"/>
          <w:szCs w:val="27"/>
        </w:rPr>
        <w:t xml:space="preserve"> тыс. рублей.</w:t>
      </w:r>
      <w:r w:rsidR="00AA5CE5" w:rsidRPr="00262D80">
        <w:rPr>
          <w:rFonts w:ascii="Times New Roman" w:hAnsi="Times New Roman" w:cs="Times New Roman"/>
          <w:sz w:val="27"/>
          <w:szCs w:val="27"/>
        </w:rPr>
        <w:t xml:space="preserve"> Устранено иными способами на сумму 437,4 тыс. рублей.</w:t>
      </w:r>
    </w:p>
    <w:p w:rsidR="005F67E3" w:rsidRPr="00262D80" w:rsidRDefault="005F67E3" w:rsidP="005F67E3">
      <w:pPr>
        <w:widowControl w:val="0"/>
        <w:suppressAutoHyphens/>
        <w:spacing w:after="0" w:line="240" w:lineRule="auto"/>
        <w:jc w:val="both"/>
        <w:rPr>
          <w:rFonts w:ascii="Times New Roman" w:hAnsi="Times New Roman" w:cs="Times New Roman"/>
          <w:sz w:val="27"/>
          <w:szCs w:val="27"/>
        </w:rPr>
      </w:pPr>
      <w:r w:rsidRPr="00262D80">
        <w:rPr>
          <w:rFonts w:ascii="Times New Roman" w:hAnsi="Times New Roman" w:cs="Times New Roman"/>
          <w:sz w:val="27"/>
          <w:szCs w:val="27"/>
        </w:rPr>
        <w:t xml:space="preserve">           По выявленным нарушениям ответственным лицам </w:t>
      </w:r>
      <w:r w:rsidR="00A33DC2" w:rsidRPr="00262D80">
        <w:rPr>
          <w:rFonts w:ascii="Times New Roman" w:hAnsi="Times New Roman" w:cs="Times New Roman"/>
          <w:sz w:val="27"/>
          <w:szCs w:val="27"/>
        </w:rPr>
        <w:t xml:space="preserve">вынесены замечания, </w:t>
      </w:r>
      <w:r w:rsidR="00AA5CE5" w:rsidRPr="00262D80">
        <w:rPr>
          <w:rFonts w:ascii="Times New Roman" w:hAnsi="Times New Roman" w:cs="Times New Roman"/>
          <w:sz w:val="27"/>
          <w:szCs w:val="27"/>
        </w:rPr>
        <w:t xml:space="preserve">применены меры дисциплинарного взыскания, </w:t>
      </w:r>
      <w:r w:rsidRPr="00262D80">
        <w:rPr>
          <w:rFonts w:ascii="Times New Roman" w:hAnsi="Times New Roman" w:cs="Times New Roman"/>
          <w:sz w:val="27"/>
          <w:szCs w:val="27"/>
        </w:rPr>
        <w:t xml:space="preserve">объявлены </w:t>
      </w:r>
      <w:r w:rsidR="00AA5CE5" w:rsidRPr="00262D80">
        <w:rPr>
          <w:rFonts w:ascii="Times New Roman" w:hAnsi="Times New Roman" w:cs="Times New Roman"/>
          <w:sz w:val="27"/>
          <w:szCs w:val="27"/>
        </w:rPr>
        <w:t xml:space="preserve">3 </w:t>
      </w:r>
      <w:r w:rsidRPr="00262D80">
        <w:rPr>
          <w:rFonts w:ascii="Times New Roman" w:hAnsi="Times New Roman" w:cs="Times New Roman"/>
          <w:sz w:val="27"/>
          <w:szCs w:val="27"/>
        </w:rPr>
        <w:t>выговор</w:t>
      </w:r>
      <w:r w:rsidR="00AA5CE5" w:rsidRPr="00262D80">
        <w:rPr>
          <w:rFonts w:ascii="Times New Roman" w:hAnsi="Times New Roman" w:cs="Times New Roman"/>
          <w:sz w:val="27"/>
          <w:szCs w:val="27"/>
        </w:rPr>
        <w:t>а.</w:t>
      </w:r>
    </w:p>
    <w:p w:rsidR="00662505" w:rsidRPr="00262D80" w:rsidRDefault="00435E6B" w:rsidP="00377E5F">
      <w:pPr>
        <w:spacing w:after="0" w:line="240" w:lineRule="auto"/>
        <w:jc w:val="both"/>
        <w:rPr>
          <w:rFonts w:ascii="Times New Roman" w:hAnsi="Times New Roman" w:cs="Times New Roman"/>
          <w:color w:val="000000"/>
          <w:sz w:val="27"/>
          <w:szCs w:val="27"/>
        </w:rPr>
      </w:pPr>
      <w:r w:rsidRPr="00262D80">
        <w:rPr>
          <w:rFonts w:ascii="Times New Roman" w:eastAsia="Times New Roman" w:hAnsi="Times New Roman" w:cs="Times New Roman"/>
          <w:sz w:val="27"/>
          <w:szCs w:val="27"/>
          <w:lang w:eastAsia="ru-RU"/>
        </w:rPr>
        <w:t xml:space="preserve">        </w:t>
      </w:r>
      <w:r w:rsidR="00397516" w:rsidRPr="00262D80">
        <w:rPr>
          <w:rFonts w:ascii="Times New Roman" w:hAnsi="Times New Roman" w:cs="Times New Roman"/>
          <w:b/>
          <w:color w:val="000000"/>
          <w:sz w:val="27"/>
          <w:szCs w:val="27"/>
        </w:rPr>
        <w:t xml:space="preserve">   </w:t>
      </w:r>
      <w:r w:rsidR="00D4651D" w:rsidRPr="00262D80">
        <w:rPr>
          <w:rFonts w:ascii="Times New Roman" w:hAnsi="Times New Roman" w:cs="Times New Roman"/>
          <w:color w:val="000000"/>
          <w:sz w:val="27"/>
          <w:szCs w:val="27"/>
        </w:rPr>
        <w:t>Нецелевого использования средств местного бюджета за отчетный период не установлено.</w:t>
      </w:r>
    </w:p>
    <w:p w:rsidR="0006621A" w:rsidRPr="00262D80" w:rsidRDefault="005D5F6C" w:rsidP="00662505">
      <w:pPr>
        <w:spacing w:after="0" w:line="240" w:lineRule="auto"/>
        <w:jc w:val="center"/>
        <w:rPr>
          <w:rFonts w:ascii="Times New Roman" w:hAnsi="Times New Roman" w:cs="Times New Roman"/>
          <w:b/>
          <w:color w:val="000000"/>
          <w:sz w:val="27"/>
          <w:szCs w:val="27"/>
        </w:rPr>
      </w:pPr>
      <w:r w:rsidRPr="00262D80">
        <w:rPr>
          <w:rFonts w:ascii="Times New Roman" w:hAnsi="Times New Roman" w:cs="Times New Roman"/>
          <w:b/>
          <w:color w:val="000000"/>
          <w:sz w:val="27"/>
          <w:szCs w:val="27"/>
        </w:rPr>
        <w:t>4</w:t>
      </w:r>
      <w:r w:rsidR="00FA1F6C" w:rsidRPr="00262D80">
        <w:rPr>
          <w:rFonts w:ascii="Times New Roman" w:hAnsi="Times New Roman" w:cs="Times New Roman"/>
          <w:b/>
          <w:color w:val="000000"/>
          <w:sz w:val="27"/>
          <w:szCs w:val="27"/>
        </w:rPr>
        <w:t>.</w:t>
      </w:r>
      <w:r w:rsidR="00397516" w:rsidRPr="00262D80">
        <w:rPr>
          <w:rFonts w:ascii="Times New Roman" w:hAnsi="Times New Roman" w:cs="Times New Roman"/>
          <w:b/>
          <w:color w:val="000000"/>
          <w:sz w:val="27"/>
          <w:szCs w:val="27"/>
        </w:rPr>
        <w:t xml:space="preserve">  </w:t>
      </w:r>
      <w:r w:rsidRPr="00262D80">
        <w:rPr>
          <w:rFonts w:ascii="Times New Roman" w:hAnsi="Times New Roman" w:cs="Times New Roman"/>
          <w:b/>
          <w:color w:val="000000"/>
          <w:sz w:val="27"/>
          <w:szCs w:val="27"/>
        </w:rPr>
        <w:t>Экспертно-аналитическая деятельность</w:t>
      </w:r>
    </w:p>
    <w:p w:rsidR="003F26DE" w:rsidRDefault="003F26DE" w:rsidP="009A25D9">
      <w:pPr>
        <w:pStyle w:val="ab"/>
        <w:shd w:val="clear" w:color="auto" w:fill="FFFFFF"/>
        <w:spacing w:before="0" w:beforeAutospacing="0" w:after="0" w:afterAutospacing="0"/>
        <w:jc w:val="both"/>
        <w:rPr>
          <w:color w:val="000000"/>
          <w:sz w:val="27"/>
          <w:szCs w:val="27"/>
        </w:rPr>
      </w:pPr>
    </w:p>
    <w:p w:rsidR="009A25D9" w:rsidRPr="00262D80" w:rsidRDefault="0006621A" w:rsidP="009A25D9">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2C4087" w:rsidRPr="00262D80">
        <w:rPr>
          <w:color w:val="000000"/>
          <w:sz w:val="27"/>
          <w:szCs w:val="27"/>
        </w:rPr>
        <w:t xml:space="preserve">      </w:t>
      </w:r>
      <w:r w:rsidRPr="00262D80">
        <w:rPr>
          <w:color w:val="000000"/>
          <w:sz w:val="27"/>
          <w:szCs w:val="27"/>
        </w:rPr>
        <w:t xml:space="preserve">В экспертно-аналитической деятельности для </w:t>
      </w:r>
      <w:r w:rsidR="000F5DA4" w:rsidRPr="00262D80">
        <w:rPr>
          <w:color w:val="000000"/>
          <w:sz w:val="27"/>
          <w:szCs w:val="27"/>
        </w:rPr>
        <w:t>К</w:t>
      </w:r>
      <w:r w:rsidRPr="00262D80">
        <w:rPr>
          <w:color w:val="000000"/>
          <w:sz w:val="27"/>
          <w:szCs w:val="27"/>
        </w:rPr>
        <w:t>омиссии приоритетными являются вопросы контроля за исполнением бюджета, а также экспертиза проекта бюджета на очередной финансовый год</w:t>
      </w:r>
      <w:r w:rsidR="002C4087" w:rsidRPr="00262D80">
        <w:rPr>
          <w:color w:val="000000"/>
          <w:sz w:val="27"/>
          <w:szCs w:val="27"/>
        </w:rPr>
        <w:t xml:space="preserve"> и плановый период</w:t>
      </w:r>
      <w:r w:rsidRPr="00262D80">
        <w:rPr>
          <w:color w:val="000000"/>
          <w:sz w:val="27"/>
          <w:szCs w:val="27"/>
        </w:rPr>
        <w:t>.</w:t>
      </w:r>
      <w:r w:rsidR="009A25D9" w:rsidRPr="00262D80">
        <w:rPr>
          <w:color w:val="000000"/>
          <w:sz w:val="27"/>
          <w:szCs w:val="27"/>
        </w:rPr>
        <w:t xml:space="preserve"> </w:t>
      </w:r>
    </w:p>
    <w:p w:rsidR="009A25D9" w:rsidRPr="00262D80" w:rsidRDefault="009A25D9" w:rsidP="009A25D9">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2C4087" w:rsidRPr="00262D80">
        <w:rPr>
          <w:color w:val="000000"/>
          <w:sz w:val="27"/>
          <w:szCs w:val="27"/>
        </w:rPr>
        <w:t xml:space="preserve">   </w:t>
      </w:r>
      <w:r w:rsidRPr="00262D80">
        <w:rPr>
          <w:color w:val="000000"/>
          <w:sz w:val="27"/>
          <w:szCs w:val="27"/>
        </w:rPr>
        <w:t xml:space="preserve">    Контрольно-</w:t>
      </w:r>
      <w:r w:rsidR="00386C9D" w:rsidRPr="00262D80">
        <w:rPr>
          <w:color w:val="000000"/>
          <w:sz w:val="27"/>
          <w:szCs w:val="27"/>
        </w:rPr>
        <w:t>счётной</w:t>
      </w:r>
      <w:r w:rsidRPr="00262D80">
        <w:rPr>
          <w:color w:val="000000"/>
          <w:sz w:val="27"/>
          <w:szCs w:val="27"/>
        </w:rPr>
        <w:t xml:space="preserve"> комиссией в 201</w:t>
      </w:r>
      <w:r w:rsidR="00CE7AAE" w:rsidRPr="00262D80">
        <w:rPr>
          <w:color w:val="000000"/>
          <w:sz w:val="27"/>
          <w:szCs w:val="27"/>
        </w:rPr>
        <w:t>8</w:t>
      </w:r>
      <w:r w:rsidRPr="00262D80">
        <w:rPr>
          <w:color w:val="000000"/>
          <w:sz w:val="27"/>
          <w:szCs w:val="27"/>
        </w:rPr>
        <w:t xml:space="preserve"> году особое внимание уделялось осуществлению качественного предварительного контроля, связанного прежде всего с предупреждением и своевременным пресечением правонарушений в бюджетной сфере</w:t>
      </w:r>
      <w:r w:rsidR="00071B09" w:rsidRPr="00262D80">
        <w:rPr>
          <w:color w:val="000000"/>
          <w:sz w:val="27"/>
          <w:szCs w:val="27"/>
        </w:rPr>
        <w:t xml:space="preserve"> при проведении экспертизы проектов решений Муниципального совета, поселковых и земских собраний муниципальных образований Белгородского района по внесению изменений на очередной финансовый год и плановый период</w:t>
      </w:r>
      <w:r w:rsidRPr="00262D80">
        <w:rPr>
          <w:color w:val="000000"/>
          <w:sz w:val="27"/>
          <w:szCs w:val="27"/>
        </w:rPr>
        <w:t>.</w:t>
      </w:r>
    </w:p>
    <w:p w:rsidR="005A5643" w:rsidRPr="00262D80" w:rsidRDefault="00B67D97" w:rsidP="005A5643">
      <w:pPr>
        <w:pStyle w:val="ab"/>
        <w:shd w:val="clear" w:color="auto" w:fill="FFFFFF"/>
        <w:spacing w:before="0" w:beforeAutospacing="0" w:after="0" w:afterAutospacing="0"/>
        <w:jc w:val="both"/>
        <w:rPr>
          <w:b/>
          <w:color w:val="000000"/>
          <w:sz w:val="27"/>
          <w:szCs w:val="27"/>
        </w:rPr>
      </w:pPr>
      <w:r w:rsidRPr="00262D80">
        <w:rPr>
          <w:color w:val="000000"/>
          <w:sz w:val="27"/>
          <w:szCs w:val="27"/>
        </w:rPr>
        <w:t xml:space="preserve">     </w:t>
      </w:r>
      <w:r w:rsidR="00E84B4E" w:rsidRPr="00262D80">
        <w:rPr>
          <w:b/>
          <w:color w:val="000000"/>
          <w:sz w:val="27"/>
          <w:szCs w:val="27"/>
        </w:rPr>
        <w:t xml:space="preserve"> </w:t>
      </w:r>
      <w:r w:rsidR="005437D8" w:rsidRPr="00262D80">
        <w:rPr>
          <w:b/>
          <w:color w:val="000000"/>
          <w:sz w:val="27"/>
          <w:szCs w:val="27"/>
        </w:rPr>
        <w:t xml:space="preserve">      В соответствии с </w:t>
      </w:r>
      <w:r w:rsidR="00175698" w:rsidRPr="00262D80">
        <w:rPr>
          <w:b/>
          <w:color w:val="000000"/>
          <w:sz w:val="27"/>
          <w:szCs w:val="27"/>
        </w:rPr>
        <w:t>П</w:t>
      </w:r>
      <w:r w:rsidR="005437D8" w:rsidRPr="00262D80">
        <w:rPr>
          <w:b/>
          <w:color w:val="000000"/>
          <w:sz w:val="27"/>
          <w:szCs w:val="27"/>
        </w:rPr>
        <w:t>ланом работы в течение 201</w:t>
      </w:r>
      <w:r w:rsidR="00CE7AAE" w:rsidRPr="00262D80">
        <w:rPr>
          <w:b/>
          <w:color w:val="000000"/>
          <w:sz w:val="27"/>
          <w:szCs w:val="27"/>
        </w:rPr>
        <w:t>8</w:t>
      </w:r>
      <w:r w:rsidR="005437D8" w:rsidRPr="00262D80">
        <w:rPr>
          <w:b/>
          <w:color w:val="000000"/>
          <w:sz w:val="27"/>
          <w:szCs w:val="27"/>
        </w:rPr>
        <w:t xml:space="preserve"> года Контрольно-</w:t>
      </w:r>
      <w:r w:rsidR="00386C9D" w:rsidRPr="00262D80">
        <w:rPr>
          <w:b/>
          <w:color w:val="000000"/>
          <w:sz w:val="27"/>
          <w:szCs w:val="27"/>
        </w:rPr>
        <w:t>счётной</w:t>
      </w:r>
      <w:r w:rsidR="005437D8" w:rsidRPr="00262D80">
        <w:rPr>
          <w:b/>
          <w:color w:val="000000"/>
          <w:sz w:val="27"/>
          <w:szCs w:val="27"/>
        </w:rPr>
        <w:t xml:space="preserve"> комиссией осуществлено </w:t>
      </w:r>
      <w:r w:rsidR="00CE7AAE" w:rsidRPr="00262D80">
        <w:rPr>
          <w:b/>
          <w:color w:val="000000"/>
          <w:sz w:val="27"/>
          <w:szCs w:val="27"/>
        </w:rPr>
        <w:t>190</w:t>
      </w:r>
      <w:r w:rsidR="005437D8" w:rsidRPr="00262D80">
        <w:rPr>
          <w:b/>
          <w:color w:val="000000"/>
          <w:sz w:val="27"/>
          <w:szCs w:val="27"/>
        </w:rPr>
        <w:t xml:space="preserve"> экспертно-аналитическ</w:t>
      </w:r>
      <w:r w:rsidR="00B06F97" w:rsidRPr="00262D80">
        <w:rPr>
          <w:b/>
          <w:color w:val="000000"/>
          <w:sz w:val="27"/>
          <w:szCs w:val="27"/>
        </w:rPr>
        <w:t>их мероприятий, по их результатам:</w:t>
      </w:r>
    </w:p>
    <w:p w:rsidR="00C04FEA" w:rsidRPr="00262D80" w:rsidRDefault="005A5643" w:rsidP="00C04FEA">
      <w:pPr>
        <w:pStyle w:val="ab"/>
        <w:shd w:val="clear" w:color="auto" w:fill="FFFFFF"/>
        <w:spacing w:before="0" w:beforeAutospacing="0" w:after="0" w:afterAutospacing="0"/>
        <w:jc w:val="both"/>
        <w:rPr>
          <w:color w:val="000000"/>
          <w:sz w:val="27"/>
          <w:szCs w:val="27"/>
        </w:rPr>
      </w:pPr>
      <w:r w:rsidRPr="00262D80">
        <w:rPr>
          <w:b/>
          <w:color w:val="000000"/>
          <w:sz w:val="27"/>
          <w:szCs w:val="27"/>
        </w:rPr>
        <w:t xml:space="preserve">     </w:t>
      </w:r>
      <w:r w:rsidR="0006621A" w:rsidRPr="00262D80">
        <w:rPr>
          <w:color w:val="000000"/>
          <w:sz w:val="27"/>
          <w:szCs w:val="27"/>
        </w:rPr>
        <w:t xml:space="preserve"> </w:t>
      </w:r>
      <w:r w:rsidR="00C04FEA" w:rsidRPr="00262D80">
        <w:rPr>
          <w:color w:val="000000"/>
          <w:sz w:val="27"/>
          <w:szCs w:val="27"/>
        </w:rPr>
        <w:t xml:space="preserve">      - проведено</w:t>
      </w:r>
      <w:r w:rsidR="00C04FEA" w:rsidRPr="00262D80">
        <w:rPr>
          <w:b/>
          <w:color w:val="000000"/>
          <w:sz w:val="27"/>
          <w:szCs w:val="27"/>
        </w:rPr>
        <w:t xml:space="preserve"> </w:t>
      </w:r>
      <w:r w:rsidR="0086500C" w:rsidRPr="00262D80">
        <w:rPr>
          <w:b/>
          <w:color w:val="000000"/>
          <w:sz w:val="27"/>
          <w:szCs w:val="27"/>
        </w:rPr>
        <w:t>7</w:t>
      </w:r>
      <w:r w:rsidR="00C04FEA" w:rsidRPr="00262D80">
        <w:rPr>
          <w:b/>
          <w:color w:val="000000"/>
          <w:sz w:val="27"/>
          <w:szCs w:val="27"/>
        </w:rPr>
        <w:t xml:space="preserve"> внешних проверок годовой бюджетной отчетности за 201</w:t>
      </w:r>
      <w:r w:rsidR="0086500C" w:rsidRPr="00262D80">
        <w:rPr>
          <w:b/>
          <w:color w:val="000000"/>
          <w:sz w:val="27"/>
          <w:szCs w:val="27"/>
        </w:rPr>
        <w:t>7</w:t>
      </w:r>
      <w:r w:rsidR="00C04FEA" w:rsidRPr="00262D80">
        <w:rPr>
          <w:b/>
          <w:color w:val="000000"/>
          <w:sz w:val="27"/>
          <w:szCs w:val="27"/>
        </w:rPr>
        <w:t xml:space="preserve"> год главных администраторов (распорядителей) бюджетных средств</w:t>
      </w:r>
      <w:r w:rsidR="00C04FEA" w:rsidRPr="00262D80">
        <w:rPr>
          <w:color w:val="000000"/>
          <w:sz w:val="27"/>
          <w:szCs w:val="27"/>
        </w:rPr>
        <w:t xml:space="preserve"> муниципального района «Белгородский район» Белгородской области, а именно:</w:t>
      </w:r>
    </w:p>
    <w:p w:rsidR="00C04FEA" w:rsidRPr="00262D80" w:rsidRDefault="00C04FEA" w:rsidP="00C04FEA">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1. Администрации Белгородского района, </w:t>
      </w:r>
    </w:p>
    <w:p w:rsidR="00C04FEA" w:rsidRPr="00262D80" w:rsidRDefault="00C04FEA" w:rsidP="00C04FEA">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2. Комитете финансов администрации Белгородского района,</w:t>
      </w:r>
    </w:p>
    <w:p w:rsidR="00C04FEA" w:rsidRPr="00262D80" w:rsidRDefault="00C04FEA" w:rsidP="00C04FEA">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86500C" w:rsidRPr="00262D80">
        <w:rPr>
          <w:color w:val="000000"/>
          <w:sz w:val="27"/>
          <w:szCs w:val="27"/>
        </w:rPr>
        <w:t>3</w:t>
      </w:r>
      <w:r w:rsidRPr="00262D80">
        <w:rPr>
          <w:sz w:val="27"/>
          <w:szCs w:val="27"/>
        </w:rPr>
        <w:t xml:space="preserve">. </w:t>
      </w:r>
      <w:r w:rsidRPr="00262D80">
        <w:rPr>
          <w:color w:val="000000"/>
          <w:sz w:val="27"/>
          <w:szCs w:val="27"/>
        </w:rPr>
        <w:t xml:space="preserve">Управление культуры администрации Белгородского района, </w:t>
      </w:r>
    </w:p>
    <w:p w:rsidR="00C04FEA" w:rsidRPr="00262D80" w:rsidRDefault="00C04FEA" w:rsidP="00C04FEA">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86500C" w:rsidRPr="00262D80">
        <w:rPr>
          <w:color w:val="000000"/>
          <w:sz w:val="27"/>
          <w:szCs w:val="27"/>
        </w:rPr>
        <w:t>4</w:t>
      </w:r>
      <w:r w:rsidRPr="00262D80">
        <w:rPr>
          <w:color w:val="000000"/>
          <w:sz w:val="27"/>
          <w:szCs w:val="27"/>
        </w:rPr>
        <w:t xml:space="preserve">. Управление образования администрации Белгородского района, </w:t>
      </w:r>
    </w:p>
    <w:p w:rsidR="00C04FEA" w:rsidRPr="00262D80" w:rsidRDefault="00C04FEA" w:rsidP="00C04FEA">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86500C" w:rsidRPr="00262D80">
        <w:rPr>
          <w:color w:val="000000"/>
          <w:sz w:val="27"/>
          <w:szCs w:val="27"/>
        </w:rPr>
        <w:t>5</w:t>
      </w:r>
      <w:r w:rsidRPr="00262D80">
        <w:rPr>
          <w:color w:val="000000"/>
          <w:sz w:val="27"/>
          <w:szCs w:val="27"/>
        </w:rPr>
        <w:t xml:space="preserve">. Управлении социальной защиты населения администрации Белгородского района, </w:t>
      </w:r>
    </w:p>
    <w:p w:rsidR="0086500C" w:rsidRPr="00262D80" w:rsidRDefault="00C04FEA" w:rsidP="00C04FEA">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86500C" w:rsidRPr="00262D80">
        <w:rPr>
          <w:color w:val="000000"/>
          <w:sz w:val="27"/>
          <w:szCs w:val="27"/>
        </w:rPr>
        <w:t xml:space="preserve"> </w:t>
      </w:r>
      <w:r w:rsidRPr="00262D80">
        <w:rPr>
          <w:color w:val="000000"/>
          <w:sz w:val="27"/>
          <w:szCs w:val="27"/>
        </w:rPr>
        <w:t xml:space="preserve"> </w:t>
      </w:r>
      <w:r w:rsidR="0086500C" w:rsidRPr="00262D80">
        <w:rPr>
          <w:color w:val="000000"/>
          <w:sz w:val="27"/>
          <w:szCs w:val="27"/>
        </w:rPr>
        <w:t>6.Управление физической культуры, спорта и молодежной политики администрации Белгородского района,</w:t>
      </w:r>
    </w:p>
    <w:p w:rsidR="00C04FEA" w:rsidRPr="00262D80" w:rsidRDefault="0086500C" w:rsidP="00C04FEA">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7.</w:t>
      </w:r>
      <w:r w:rsidR="00C04FEA" w:rsidRPr="00262D80">
        <w:rPr>
          <w:color w:val="000000"/>
          <w:sz w:val="27"/>
          <w:szCs w:val="27"/>
        </w:rPr>
        <w:t>Муниципальное казённое учреждение «Собственность Белгородского района»</w:t>
      </w:r>
      <w:r w:rsidRPr="00262D80">
        <w:rPr>
          <w:color w:val="000000"/>
          <w:sz w:val="27"/>
          <w:szCs w:val="27"/>
        </w:rPr>
        <w:t>.</w:t>
      </w:r>
      <w:r w:rsidR="00C04FEA" w:rsidRPr="00262D80">
        <w:rPr>
          <w:color w:val="000000"/>
          <w:sz w:val="27"/>
          <w:szCs w:val="27"/>
        </w:rPr>
        <w:t xml:space="preserve"> </w:t>
      </w:r>
    </w:p>
    <w:p w:rsidR="00C04FEA" w:rsidRPr="00262D80" w:rsidRDefault="00C04FEA" w:rsidP="00C04FEA">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В результате проверки оформлено </w:t>
      </w:r>
      <w:r w:rsidR="0086500C" w:rsidRPr="00262D80">
        <w:rPr>
          <w:b/>
          <w:color w:val="000000"/>
          <w:sz w:val="27"/>
          <w:szCs w:val="27"/>
        </w:rPr>
        <w:t>7</w:t>
      </w:r>
      <w:r w:rsidRPr="00262D80">
        <w:rPr>
          <w:b/>
          <w:color w:val="000000"/>
          <w:sz w:val="27"/>
          <w:szCs w:val="27"/>
        </w:rPr>
        <w:t xml:space="preserve"> актов</w:t>
      </w:r>
      <w:r w:rsidRPr="00262D80">
        <w:rPr>
          <w:color w:val="000000"/>
          <w:sz w:val="27"/>
          <w:szCs w:val="27"/>
        </w:rPr>
        <w:t xml:space="preserve"> по каждому главному администратору (распорядителю) бюджетных средств, фактов недостоверных отчетных данных и искажения бюджетной отчетности не установлено.</w:t>
      </w:r>
    </w:p>
    <w:p w:rsidR="007C5EBB" w:rsidRPr="00262D80" w:rsidRDefault="007C5EBB" w:rsidP="007C5EBB">
      <w:pPr>
        <w:autoSpaceDE w:val="0"/>
        <w:autoSpaceDN w:val="0"/>
        <w:adjustRightInd w:val="0"/>
        <w:spacing w:after="0" w:line="240" w:lineRule="auto"/>
        <w:jc w:val="both"/>
        <w:rPr>
          <w:rFonts w:ascii="Times New Roman" w:eastAsia="Times New Roman" w:hAnsi="Times New Roman" w:cs="Times New Roman"/>
          <w:bCs/>
          <w:color w:val="000000"/>
          <w:sz w:val="27"/>
          <w:szCs w:val="27"/>
          <w:lang w:eastAsia="ru-RU"/>
        </w:rPr>
      </w:pPr>
      <w:r w:rsidRPr="00262D80">
        <w:rPr>
          <w:rFonts w:ascii="Times New Roman" w:eastAsia="Times New Roman" w:hAnsi="Times New Roman" w:cs="Times New Roman"/>
          <w:bCs/>
          <w:color w:val="000000"/>
          <w:sz w:val="27"/>
          <w:szCs w:val="27"/>
          <w:lang w:eastAsia="ru-RU"/>
        </w:rPr>
        <w:t xml:space="preserve">        В ходе проведения внешней проверки годового отчета за 201</w:t>
      </w:r>
      <w:r w:rsidR="00641988" w:rsidRPr="00262D80">
        <w:rPr>
          <w:rFonts w:ascii="Times New Roman" w:eastAsia="Times New Roman" w:hAnsi="Times New Roman" w:cs="Times New Roman"/>
          <w:bCs/>
          <w:color w:val="000000"/>
          <w:sz w:val="27"/>
          <w:szCs w:val="27"/>
          <w:lang w:eastAsia="ru-RU"/>
        </w:rPr>
        <w:t>7</w:t>
      </w:r>
      <w:r w:rsidRPr="00262D80">
        <w:rPr>
          <w:rFonts w:ascii="Times New Roman" w:eastAsia="Times New Roman" w:hAnsi="Times New Roman" w:cs="Times New Roman"/>
          <w:bCs/>
          <w:color w:val="000000"/>
          <w:sz w:val="27"/>
          <w:szCs w:val="27"/>
          <w:lang w:eastAsia="ru-RU"/>
        </w:rPr>
        <w:t xml:space="preserve"> год </w:t>
      </w:r>
      <w:r w:rsidR="006631F4" w:rsidRPr="00262D80">
        <w:rPr>
          <w:rFonts w:ascii="Times New Roman" w:eastAsia="Times New Roman" w:hAnsi="Times New Roman" w:cs="Times New Roman"/>
          <w:bCs/>
          <w:color w:val="000000"/>
          <w:sz w:val="27"/>
          <w:szCs w:val="27"/>
          <w:lang w:eastAsia="ru-RU"/>
        </w:rPr>
        <w:t xml:space="preserve">установлено </w:t>
      </w:r>
      <w:r w:rsidR="003F26DE">
        <w:rPr>
          <w:rFonts w:ascii="Times New Roman" w:eastAsia="Times New Roman" w:hAnsi="Times New Roman" w:cs="Times New Roman"/>
          <w:bCs/>
          <w:color w:val="000000"/>
          <w:sz w:val="27"/>
          <w:szCs w:val="27"/>
          <w:lang w:eastAsia="ru-RU"/>
        </w:rPr>
        <w:t xml:space="preserve">     </w:t>
      </w:r>
      <w:r w:rsidR="00641988" w:rsidRPr="00262D80">
        <w:rPr>
          <w:rFonts w:ascii="Times New Roman" w:eastAsia="Times New Roman" w:hAnsi="Times New Roman" w:cs="Times New Roman"/>
          <w:b/>
          <w:bCs/>
          <w:color w:val="000000"/>
          <w:sz w:val="27"/>
          <w:szCs w:val="27"/>
          <w:lang w:eastAsia="ru-RU"/>
        </w:rPr>
        <w:t>8 нарушений</w:t>
      </w:r>
      <w:r w:rsidR="006631F4" w:rsidRPr="00262D80">
        <w:rPr>
          <w:rFonts w:ascii="Times New Roman" w:eastAsia="Times New Roman" w:hAnsi="Times New Roman" w:cs="Times New Roman"/>
          <w:bCs/>
          <w:color w:val="000000"/>
          <w:sz w:val="27"/>
          <w:szCs w:val="27"/>
          <w:lang w:eastAsia="ru-RU"/>
        </w:rPr>
        <w:t>, а именно: 3 нарушения</w:t>
      </w:r>
      <w:r w:rsidR="00641988" w:rsidRPr="00262D80">
        <w:rPr>
          <w:rFonts w:ascii="Times New Roman" w:eastAsia="Times New Roman" w:hAnsi="Times New Roman" w:cs="Times New Roman"/>
          <w:bCs/>
          <w:color w:val="000000"/>
          <w:sz w:val="27"/>
          <w:szCs w:val="27"/>
          <w:lang w:eastAsia="ru-RU"/>
        </w:rPr>
        <w:t xml:space="preserve"> в управлении образования </w:t>
      </w:r>
      <w:r w:rsidRPr="00262D80">
        <w:rPr>
          <w:rFonts w:ascii="Times New Roman" w:eastAsia="Times New Roman" w:hAnsi="Times New Roman" w:cs="Times New Roman"/>
          <w:bCs/>
          <w:color w:val="000000"/>
          <w:sz w:val="27"/>
          <w:szCs w:val="27"/>
          <w:lang w:eastAsia="ru-RU"/>
        </w:rPr>
        <w:t xml:space="preserve">администрации Белгородского района, </w:t>
      </w:r>
      <w:r w:rsidR="006631F4" w:rsidRPr="00262D80">
        <w:rPr>
          <w:rFonts w:ascii="Times New Roman" w:eastAsia="Times New Roman" w:hAnsi="Times New Roman" w:cs="Times New Roman"/>
          <w:bCs/>
          <w:color w:val="000000"/>
          <w:sz w:val="27"/>
          <w:szCs w:val="27"/>
          <w:lang w:eastAsia="ru-RU"/>
        </w:rPr>
        <w:t>2 нарушения</w:t>
      </w:r>
      <w:r w:rsidR="00641988" w:rsidRPr="00262D80">
        <w:rPr>
          <w:rFonts w:ascii="Times New Roman" w:eastAsia="Times New Roman" w:hAnsi="Times New Roman" w:cs="Times New Roman"/>
          <w:bCs/>
          <w:color w:val="000000"/>
          <w:sz w:val="27"/>
          <w:szCs w:val="27"/>
          <w:lang w:eastAsia="ru-RU"/>
        </w:rPr>
        <w:t xml:space="preserve"> по результатам внешней проверки годового </w:t>
      </w:r>
      <w:r w:rsidR="00641988" w:rsidRPr="00262D80">
        <w:rPr>
          <w:rFonts w:ascii="Times New Roman" w:eastAsia="Times New Roman" w:hAnsi="Times New Roman" w:cs="Times New Roman"/>
          <w:bCs/>
          <w:color w:val="000000"/>
          <w:sz w:val="27"/>
          <w:szCs w:val="27"/>
          <w:lang w:eastAsia="ru-RU"/>
        </w:rPr>
        <w:lastRenderedPageBreak/>
        <w:t xml:space="preserve">отчета об исполнении бюджета Беловского сельского поселения, </w:t>
      </w:r>
      <w:r w:rsidR="006631F4" w:rsidRPr="00262D80">
        <w:rPr>
          <w:rFonts w:ascii="Times New Roman" w:eastAsia="Times New Roman" w:hAnsi="Times New Roman" w:cs="Times New Roman"/>
          <w:bCs/>
          <w:color w:val="000000"/>
          <w:sz w:val="27"/>
          <w:szCs w:val="27"/>
          <w:lang w:eastAsia="ru-RU"/>
        </w:rPr>
        <w:t>1 нарушение</w:t>
      </w:r>
      <w:r w:rsidR="006631F4" w:rsidRPr="00262D80">
        <w:rPr>
          <w:rFonts w:ascii="Times New Roman" w:hAnsi="Times New Roman" w:cs="Times New Roman"/>
          <w:sz w:val="27"/>
          <w:szCs w:val="27"/>
        </w:rPr>
        <w:t xml:space="preserve"> </w:t>
      </w:r>
      <w:r w:rsidR="006631F4" w:rsidRPr="00262D80">
        <w:rPr>
          <w:rFonts w:ascii="Times New Roman" w:eastAsia="Times New Roman" w:hAnsi="Times New Roman" w:cs="Times New Roman"/>
          <w:bCs/>
          <w:color w:val="000000"/>
          <w:sz w:val="27"/>
          <w:szCs w:val="27"/>
          <w:lang w:eastAsia="ru-RU"/>
        </w:rPr>
        <w:t>по результатам внешней проверки годового отчета об исполнении бюджета</w:t>
      </w:r>
      <w:r w:rsidR="00B75BC5" w:rsidRPr="00262D80">
        <w:rPr>
          <w:rFonts w:ascii="Times New Roman" w:eastAsia="Times New Roman" w:hAnsi="Times New Roman" w:cs="Times New Roman"/>
          <w:bCs/>
          <w:color w:val="000000"/>
          <w:sz w:val="27"/>
          <w:szCs w:val="27"/>
          <w:lang w:eastAsia="ru-RU"/>
        </w:rPr>
        <w:t xml:space="preserve"> </w:t>
      </w:r>
      <w:proofErr w:type="spellStart"/>
      <w:r w:rsidR="00641988" w:rsidRPr="00262D80">
        <w:rPr>
          <w:rFonts w:ascii="Times New Roman" w:eastAsia="Times New Roman" w:hAnsi="Times New Roman" w:cs="Times New Roman"/>
          <w:bCs/>
          <w:color w:val="000000"/>
          <w:sz w:val="27"/>
          <w:szCs w:val="27"/>
          <w:lang w:eastAsia="ru-RU"/>
        </w:rPr>
        <w:t>Веселолопанского</w:t>
      </w:r>
      <w:proofErr w:type="spellEnd"/>
      <w:r w:rsidR="00641988" w:rsidRPr="00262D80">
        <w:rPr>
          <w:rFonts w:ascii="Times New Roman" w:eastAsia="Times New Roman" w:hAnsi="Times New Roman" w:cs="Times New Roman"/>
          <w:bCs/>
          <w:color w:val="000000"/>
          <w:sz w:val="27"/>
          <w:szCs w:val="27"/>
          <w:lang w:eastAsia="ru-RU"/>
        </w:rPr>
        <w:t xml:space="preserve"> сельского поселения,</w:t>
      </w:r>
      <w:r w:rsidR="006631F4" w:rsidRPr="00262D80">
        <w:rPr>
          <w:rFonts w:ascii="Times New Roman" w:eastAsia="Times New Roman" w:hAnsi="Times New Roman" w:cs="Times New Roman"/>
          <w:bCs/>
          <w:color w:val="000000"/>
          <w:sz w:val="27"/>
          <w:szCs w:val="27"/>
          <w:lang w:eastAsia="ru-RU"/>
        </w:rPr>
        <w:t xml:space="preserve"> 2 нарушения</w:t>
      </w:r>
      <w:r w:rsidR="00B75BC5" w:rsidRPr="00262D80">
        <w:rPr>
          <w:rFonts w:ascii="Times New Roman" w:eastAsia="Times New Roman" w:hAnsi="Times New Roman" w:cs="Times New Roman"/>
          <w:bCs/>
          <w:color w:val="000000"/>
          <w:sz w:val="27"/>
          <w:szCs w:val="27"/>
          <w:lang w:eastAsia="ru-RU"/>
        </w:rPr>
        <w:t xml:space="preserve"> </w:t>
      </w:r>
      <w:r w:rsidR="006631F4" w:rsidRPr="00262D80">
        <w:rPr>
          <w:rFonts w:ascii="Times New Roman" w:eastAsia="Times New Roman" w:hAnsi="Times New Roman" w:cs="Times New Roman"/>
          <w:bCs/>
          <w:color w:val="000000"/>
          <w:sz w:val="27"/>
          <w:szCs w:val="27"/>
          <w:lang w:eastAsia="ru-RU"/>
        </w:rPr>
        <w:t xml:space="preserve">по результатам внешней проверки годового отчета об исполнении бюджета </w:t>
      </w:r>
      <w:r w:rsidR="00B75BC5" w:rsidRPr="00262D80">
        <w:rPr>
          <w:rFonts w:ascii="Times New Roman" w:eastAsia="Times New Roman" w:hAnsi="Times New Roman" w:cs="Times New Roman"/>
          <w:bCs/>
          <w:color w:val="000000"/>
          <w:sz w:val="27"/>
          <w:szCs w:val="27"/>
          <w:lang w:eastAsia="ru-RU"/>
        </w:rPr>
        <w:t>Краснооктябрьского сельского поселения</w:t>
      </w:r>
      <w:r w:rsidR="00641988" w:rsidRPr="00262D80">
        <w:rPr>
          <w:rFonts w:ascii="Times New Roman" w:eastAsia="Times New Roman" w:hAnsi="Times New Roman" w:cs="Times New Roman"/>
          <w:bCs/>
          <w:color w:val="000000"/>
          <w:sz w:val="27"/>
          <w:szCs w:val="27"/>
          <w:lang w:eastAsia="ru-RU"/>
        </w:rPr>
        <w:t xml:space="preserve"> </w:t>
      </w:r>
      <w:r w:rsidR="00B75BC5" w:rsidRPr="00262D80">
        <w:rPr>
          <w:rFonts w:ascii="Times New Roman" w:eastAsia="Times New Roman" w:hAnsi="Times New Roman" w:cs="Times New Roman"/>
          <w:bCs/>
          <w:color w:val="000000"/>
          <w:sz w:val="27"/>
          <w:szCs w:val="27"/>
          <w:lang w:eastAsia="ru-RU"/>
        </w:rPr>
        <w:t>не повлиявших</w:t>
      </w:r>
      <w:r w:rsidRPr="00262D80">
        <w:rPr>
          <w:rFonts w:ascii="Times New Roman" w:eastAsia="Times New Roman" w:hAnsi="Times New Roman" w:cs="Times New Roman"/>
          <w:bCs/>
          <w:color w:val="000000"/>
          <w:sz w:val="27"/>
          <w:szCs w:val="27"/>
          <w:lang w:eastAsia="ru-RU"/>
        </w:rPr>
        <w:t xml:space="preserve"> на достоверность годовой бюджетной отчетности.</w:t>
      </w:r>
    </w:p>
    <w:p w:rsidR="00C04FEA" w:rsidRPr="00262D80" w:rsidRDefault="00C04FEA" w:rsidP="00C92F06">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C92F06" w:rsidRPr="00262D80">
        <w:rPr>
          <w:color w:val="000000"/>
          <w:sz w:val="27"/>
          <w:szCs w:val="27"/>
        </w:rPr>
        <w:t>- проведена</w:t>
      </w:r>
      <w:r w:rsidR="00C92F06" w:rsidRPr="00262D80">
        <w:rPr>
          <w:b/>
          <w:color w:val="000000"/>
          <w:sz w:val="27"/>
          <w:szCs w:val="27"/>
        </w:rPr>
        <w:t xml:space="preserve"> 1 внешняя проверка годового отчета об исполнении бюджета</w:t>
      </w:r>
      <w:r w:rsidR="00C92F06" w:rsidRPr="00262D80">
        <w:rPr>
          <w:color w:val="000000"/>
          <w:sz w:val="27"/>
          <w:szCs w:val="27"/>
        </w:rPr>
        <w:t xml:space="preserve"> </w:t>
      </w:r>
      <w:r w:rsidR="00C92F06" w:rsidRPr="00262D80">
        <w:rPr>
          <w:b/>
          <w:color w:val="000000"/>
          <w:sz w:val="27"/>
          <w:szCs w:val="27"/>
        </w:rPr>
        <w:t>за 201</w:t>
      </w:r>
      <w:r w:rsidR="00B75BC5" w:rsidRPr="00262D80">
        <w:rPr>
          <w:b/>
          <w:color w:val="000000"/>
          <w:sz w:val="27"/>
          <w:szCs w:val="27"/>
        </w:rPr>
        <w:t>7</w:t>
      </w:r>
      <w:r w:rsidR="00C92F06" w:rsidRPr="00262D80">
        <w:rPr>
          <w:b/>
          <w:color w:val="000000"/>
          <w:sz w:val="27"/>
          <w:szCs w:val="27"/>
        </w:rPr>
        <w:t xml:space="preserve"> год муниципального района «Белгородский район»</w:t>
      </w:r>
      <w:r w:rsidR="00C92F06" w:rsidRPr="00262D80">
        <w:rPr>
          <w:color w:val="000000"/>
          <w:sz w:val="27"/>
          <w:szCs w:val="27"/>
        </w:rPr>
        <w:t xml:space="preserve"> Белгородской области, по результатам которого подготовлено заключение.</w:t>
      </w:r>
    </w:p>
    <w:p w:rsidR="00C92F06" w:rsidRPr="00262D80" w:rsidRDefault="00C92F06" w:rsidP="00C92F06">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B75BC5" w:rsidRPr="00262D80">
        <w:rPr>
          <w:color w:val="000000"/>
          <w:sz w:val="27"/>
          <w:szCs w:val="27"/>
        </w:rPr>
        <w:t xml:space="preserve">  </w:t>
      </w:r>
      <w:r w:rsidRPr="00262D80">
        <w:rPr>
          <w:color w:val="000000"/>
          <w:sz w:val="27"/>
          <w:szCs w:val="27"/>
        </w:rPr>
        <w:t xml:space="preserve"> В ходе проведения внешней проверки годового отчета за 201</w:t>
      </w:r>
      <w:r w:rsidR="00B75BC5" w:rsidRPr="00262D80">
        <w:rPr>
          <w:color w:val="000000"/>
          <w:sz w:val="27"/>
          <w:szCs w:val="27"/>
        </w:rPr>
        <w:t>7</w:t>
      </w:r>
      <w:r w:rsidRPr="00262D80">
        <w:rPr>
          <w:color w:val="000000"/>
          <w:sz w:val="27"/>
          <w:szCs w:val="27"/>
        </w:rPr>
        <w:t xml:space="preserve"> год фактов несоответствия исполнения бюджета принятому решению о бюджете не установлено.</w:t>
      </w:r>
    </w:p>
    <w:p w:rsidR="00730EAC" w:rsidRPr="00262D80" w:rsidRDefault="0006621A" w:rsidP="00435D93">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 </w:t>
      </w:r>
      <w:r w:rsidR="00730EAC" w:rsidRPr="00262D80">
        <w:rPr>
          <w:color w:val="000000"/>
          <w:sz w:val="27"/>
          <w:szCs w:val="27"/>
        </w:rPr>
        <w:t>проведено</w:t>
      </w:r>
      <w:r w:rsidR="00C92F06" w:rsidRPr="00262D80">
        <w:rPr>
          <w:b/>
          <w:color w:val="000000"/>
          <w:sz w:val="27"/>
          <w:szCs w:val="27"/>
        </w:rPr>
        <w:t xml:space="preserve"> 24 внешней</w:t>
      </w:r>
      <w:r w:rsidR="00730EAC" w:rsidRPr="00262D80">
        <w:rPr>
          <w:b/>
          <w:color w:val="000000"/>
          <w:sz w:val="27"/>
          <w:szCs w:val="27"/>
        </w:rPr>
        <w:t xml:space="preserve"> проверки</w:t>
      </w:r>
      <w:r w:rsidR="005A5643" w:rsidRPr="00262D80">
        <w:rPr>
          <w:b/>
          <w:color w:val="000000"/>
          <w:sz w:val="27"/>
          <w:szCs w:val="27"/>
        </w:rPr>
        <w:t xml:space="preserve"> годовой бюджетной отчетности</w:t>
      </w:r>
      <w:r w:rsidR="005A5643" w:rsidRPr="00262D80">
        <w:rPr>
          <w:color w:val="000000"/>
          <w:sz w:val="27"/>
          <w:szCs w:val="27"/>
        </w:rPr>
        <w:t xml:space="preserve"> </w:t>
      </w:r>
      <w:r w:rsidR="000E132C" w:rsidRPr="00262D80">
        <w:rPr>
          <w:color w:val="000000"/>
          <w:sz w:val="27"/>
          <w:szCs w:val="27"/>
        </w:rPr>
        <w:t xml:space="preserve">и </w:t>
      </w:r>
      <w:r w:rsidR="00730EAC" w:rsidRPr="00262D80">
        <w:rPr>
          <w:b/>
          <w:color w:val="000000"/>
          <w:sz w:val="27"/>
          <w:szCs w:val="27"/>
        </w:rPr>
        <w:t>годового</w:t>
      </w:r>
      <w:r w:rsidR="000E132C" w:rsidRPr="00262D80">
        <w:rPr>
          <w:b/>
          <w:color w:val="000000"/>
          <w:sz w:val="27"/>
          <w:szCs w:val="27"/>
        </w:rPr>
        <w:t xml:space="preserve"> отчет</w:t>
      </w:r>
      <w:r w:rsidR="00730EAC" w:rsidRPr="00262D80">
        <w:rPr>
          <w:b/>
          <w:color w:val="000000"/>
          <w:sz w:val="27"/>
          <w:szCs w:val="27"/>
        </w:rPr>
        <w:t>а</w:t>
      </w:r>
      <w:r w:rsidR="000E132C" w:rsidRPr="00262D80">
        <w:rPr>
          <w:b/>
          <w:color w:val="000000"/>
          <w:sz w:val="27"/>
          <w:szCs w:val="27"/>
        </w:rPr>
        <w:t xml:space="preserve"> об исполнении бюджета поселений за 201</w:t>
      </w:r>
      <w:r w:rsidR="00B75BC5" w:rsidRPr="00262D80">
        <w:rPr>
          <w:b/>
          <w:color w:val="000000"/>
          <w:sz w:val="27"/>
          <w:szCs w:val="27"/>
        </w:rPr>
        <w:t>7</w:t>
      </w:r>
      <w:r w:rsidR="000E132C" w:rsidRPr="00262D80">
        <w:rPr>
          <w:b/>
          <w:color w:val="000000"/>
          <w:sz w:val="27"/>
          <w:szCs w:val="27"/>
        </w:rPr>
        <w:t xml:space="preserve"> год:</w:t>
      </w:r>
      <w:r w:rsidR="000E132C" w:rsidRPr="00262D80">
        <w:rPr>
          <w:color w:val="000000"/>
          <w:sz w:val="27"/>
          <w:szCs w:val="27"/>
        </w:rPr>
        <w:t xml:space="preserve"> </w:t>
      </w:r>
    </w:p>
    <w:p w:rsidR="00730EAC" w:rsidRPr="00262D80" w:rsidRDefault="00730EAC" w:rsidP="00435D93">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5A5643" w:rsidRPr="00262D80">
        <w:rPr>
          <w:color w:val="000000"/>
          <w:sz w:val="27"/>
          <w:szCs w:val="27"/>
        </w:rPr>
        <w:t xml:space="preserve">администраций </w:t>
      </w:r>
      <w:r w:rsidR="006E1D03" w:rsidRPr="00262D80">
        <w:rPr>
          <w:color w:val="000000"/>
          <w:sz w:val="27"/>
          <w:szCs w:val="27"/>
        </w:rPr>
        <w:t xml:space="preserve">3-х </w:t>
      </w:r>
      <w:r w:rsidR="005A5643" w:rsidRPr="00262D80">
        <w:rPr>
          <w:color w:val="000000"/>
          <w:sz w:val="27"/>
          <w:szCs w:val="27"/>
        </w:rPr>
        <w:t xml:space="preserve">городских поселений </w:t>
      </w:r>
      <w:r w:rsidRPr="00262D80">
        <w:rPr>
          <w:color w:val="000000"/>
          <w:sz w:val="27"/>
          <w:szCs w:val="27"/>
        </w:rPr>
        <w:t xml:space="preserve">- </w:t>
      </w:r>
      <w:r w:rsidR="005A5643" w:rsidRPr="00262D80">
        <w:rPr>
          <w:color w:val="000000"/>
          <w:sz w:val="27"/>
          <w:szCs w:val="27"/>
        </w:rPr>
        <w:t>«Поселок Октябрьский», «Посе</w:t>
      </w:r>
      <w:r w:rsidRPr="00262D80">
        <w:rPr>
          <w:color w:val="000000"/>
          <w:sz w:val="27"/>
          <w:szCs w:val="27"/>
        </w:rPr>
        <w:t>лок Разумное</w:t>
      </w:r>
      <w:r w:rsidR="00B75BC5" w:rsidRPr="00262D80">
        <w:rPr>
          <w:color w:val="000000"/>
          <w:sz w:val="27"/>
          <w:szCs w:val="27"/>
        </w:rPr>
        <w:t>,</w:t>
      </w:r>
      <w:r w:rsidRPr="00262D80">
        <w:rPr>
          <w:color w:val="000000"/>
          <w:sz w:val="27"/>
          <w:szCs w:val="27"/>
        </w:rPr>
        <w:t xml:space="preserve"> «Поселок Северный»;</w:t>
      </w:r>
    </w:p>
    <w:p w:rsidR="00435D93" w:rsidRPr="00262D80" w:rsidRDefault="00730EAC" w:rsidP="00435D93">
      <w:pPr>
        <w:pStyle w:val="ab"/>
        <w:shd w:val="clear" w:color="auto" w:fill="FFFFFF"/>
        <w:spacing w:before="0" w:beforeAutospacing="0" w:after="0" w:afterAutospacing="0"/>
        <w:jc w:val="both"/>
        <w:rPr>
          <w:color w:val="000000"/>
          <w:sz w:val="27"/>
          <w:szCs w:val="27"/>
        </w:rPr>
      </w:pPr>
      <w:r w:rsidRPr="00262D80">
        <w:rPr>
          <w:color w:val="000000"/>
          <w:sz w:val="27"/>
          <w:szCs w:val="27"/>
        </w:rPr>
        <w:t>-</w:t>
      </w:r>
      <w:r w:rsidR="005A5643" w:rsidRPr="00262D80">
        <w:rPr>
          <w:color w:val="000000"/>
          <w:sz w:val="27"/>
          <w:szCs w:val="27"/>
        </w:rPr>
        <w:t xml:space="preserve"> </w:t>
      </w:r>
      <w:r w:rsidRPr="00262D80">
        <w:rPr>
          <w:color w:val="000000"/>
          <w:sz w:val="27"/>
          <w:szCs w:val="27"/>
        </w:rPr>
        <w:t xml:space="preserve">администраций </w:t>
      </w:r>
      <w:r w:rsidR="006E1D03" w:rsidRPr="00262D80">
        <w:rPr>
          <w:color w:val="000000"/>
          <w:sz w:val="27"/>
          <w:szCs w:val="27"/>
        </w:rPr>
        <w:t>21-го сельского поселения</w:t>
      </w:r>
      <w:r w:rsidR="005A5643" w:rsidRPr="00262D80">
        <w:rPr>
          <w:color w:val="000000"/>
          <w:sz w:val="27"/>
          <w:szCs w:val="27"/>
        </w:rPr>
        <w:t xml:space="preserve"> </w:t>
      </w:r>
      <w:r w:rsidRPr="00262D80">
        <w:rPr>
          <w:color w:val="000000"/>
          <w:sz w:val="27"/>
          <w:szCs w:val="27"/>
        </w:rPr>
        <w:t xml:space="preserve">- </w:t>
      </w:r>
      <w:r w:rsidR="005A5643" w:rsidRPr="00262D80">
        <w:rPr>
          <w:color w:val="000000"/>
          <w:sz w:val="27"/>
          <w:szCs w:val="27"/>
        </w:rPr>
        <w:t xml:space="preserve">Беловского, </w:t>
      </w:r>
      <w:proofErr w:type="spellStart"/>
      <w:r w:rsidR="005A5643" w:rsidRPr="00262D80">
        <w:rPr>
          <w:color w:val="000000"/>
          <w:sz w:val="27"/>
          <w:szCs w:val="27"/>
        </w:rPr>
        <w:t>Беломестненского</w:t>
      </w:r>
      <w:proofErr w:type="spellEnd"/>
      <w:r w:rsidR="005A5643" w:rsidRPr="00262D80">
        <w:rPr>
          <w:color w:val="000000"/>
          <w:sz w:val="27"/>
          <w:szCs w:val="27"/>
        </w:rPr>
        <w:t xml:space="preserve">, </w:t>
      </w:r>
      <w:proofErr w:type="spellStart"/>
      <w:r w:rsidR="005A5643" w:rsidRPr="00262D80">
        <w:rPr>
          <w:color w:val="000000"/>
          <w:sz w:val="27"/>
          <w:szCs w:val="27"/>
        </w:rPr>
        <w:t>Бессоновское</w:t>
      </w:r>
      <w:proofErr w:type="spellEnd"/>
      <w:r w:rsidR="005A5643" w:rsidRPr="00262D80">
        <w:rPr>
          <w:color w:val="000000"/>
          <w:sz w:val="27"/>
          <w:szCs w:val="27"/>
        </w:rPr>
        <w:t xml:space="preserve">, </w:t>
      </w:r>
      <w:proofErr w:type="spellStart"/>
      <w:r w:rsidR="005A5643" w:rsidRPr="00262D80">
        <w:rPr>
          <w:color w:val="000000"/>
          <w:sz w:val="27"/>
          <w:szCs w:val="27"/>
        </w:rPr>
        <w:t>Веселолопанского</w:t>
      </w:r>
      <w:proofErr w:type="spellEnd"/>
      <w:r w:rsidR="005A5643" w:rsidRPr="00262D80">
        <w:rPr>
          <w:color w:val="000000"/>
          <w:sz w:val="27"/>
          <w:szCs w:val="27"/>
        </w:rPr>
        <w:t xml:space="preserve">, </w:t>
      </w:r>
      <w:proofErr w:type="spellStart"/>
      <w:r w:rsidR="005A5643" w:rsidRPr="00262D80">
        <w:rPr>
          <w:color w:val="000000"/>
          <w:sz w:val="27"/>
          <w:szCs w:val="27"/>
        </w:rPr>
        <w:t>Головинского</w:t>
      </w:r>
      <w:proofErr w:type="spellEnd"/>
      <w:r w:rsidR="005A5643" w:rsidRPr="00262D80">
        <w:rPr>
          <w:color w:val="000000"/>
          <w:sz w:val="27"/>
          <w:szCs w:val="27"/>
        </w:rPr>
        <w:t xml:space="preserve">, Дубовского, </w:t>
      </w:r>
      <w:proofErr w:type="spellStart"/>
      <w:r w:rsidR="005A5643" w:rsidRPr="00262D80">
        <w:rPr>
          <w:color w:val="000000"/>
          <w:sz w:val="27"/>
          <w:szCs w:val="27"/>
        </w:rPr>
        <w:t>Ериковского</w:t>
      </w:r>
      <w:proofErr w:type="spellEnd"/>
      <w:r w:rsidR="005A5643" w:rsidRPr="00262D80">
        <w:rPr>
          <w:color w:val="000000"/>
          <w:sz w:val="27"/>
          <w:szCs w:val="27"/>
        </w:rPr>
        <w:t xml:space="preserve">, </w:t>
      </w:r>
      <w:proofErr w:type="spellStart"/>
      <w:r w:rsidR="005A5643" w:rsidRPr="00262D80">
        <w:rPr>
          <w:color w:val="000000"/>
          <w:sz w:val="27"/>
          <w:szCs w:val="27"/>
        </w:rPr>
        <w:t>Журавлевского</w:t>
      </w:r>
      <w:proofErr w:type="spellEnd"/>
      <w:r w:rsidR="005A5643" w:rsidRPr="00262D80">
        <w:rPr>
          <w:color w:val="000000"/>
          <w:sz w:val="27"/>
          <w:szCs w:val="27"/>
        </w:rPr>
        <w:t xml:space="preserve">, Комсомольского, Краснооктябрьского, </w:t>
      </w:r>
      <w:proofErr w:type="spellStart"/>
      <w:r w:rsidR="005A5643" w:rsidRPr="00262D80">
        <w:rPr>
          <w:color w:val="000000"/>
          <w:sz w:val="27"/>
          <w:szCs w:val="27"/>
        </w:rPr>
        <w:t>Крутологского</w:t>
      </w:r>
      <w:proofErr w:type="spellEnd"/>
      <w:r w:rsidR="005A5643" w:rsidRPr="00262D80">
        <w:rPr>
          <w:color w:val="000000"/>
          <w:sz w:val="27"/>
          <w:szCs w:val="27"/>
        </w:rPr>
        <w:t xml:space="preserve">, Майского, Никольского, </w:t>
      </w:r>
      <w:proofErr w:type="spellStart"/>
      <w:r w:rsidR="005A5643" w:rsidRPr="00262D80">
        <w:rPr>
          <w:color w:val="000000"/>
          <w:sz w:val="27"/>
          <w:szCs w:val="27"/>
        </w:rPr>
        <w:t>Новосадовского</w:t>
      </w:r>
      <w:proofErr w:type="spellEnd"/>
      <w:r w:rsidR="005A5643" w:rsidRPr="00262D80">
        <w:rPr>
          <w:color w:val="000000"/>
          <w:sz w:val="27"/>
          <w:szCs w:val="27"/>
        </w:rPr>
        <w:t xml:space="preserve">, Малиновского, Пушкарского, Стрелецкого, </w:t>
      </w:r>
      <w:proofErr w:type="spellStart"/>
      <w:r w:rsidR="005A5643" w:rsidRPr="00262D80">
        <w:rPr>
          <w:color w:val="000000"/>
          <w:sz w:val="27"/>
          <w:szCs w:val="27"/>
        </w:rPr>
        <w:t>Тавровского</w:t>
      </w:r>
      <w:proofErr w:type="spellEnd"/>
      <w:r w:rsidR="005A5643" w:rsidRPr="00262D80">
        <w:rPr>
          <w:color w:val="000000"/>
          <w:sz w:val="27"/>
          <w:szCs w:val="27"/>
        </w:rPr>
        <w:t xml:space="preserve">, </w:t>
      </w:r>
      <w:proofErr w:type="spellStart"/>
      <w:r w:rsidR="005A5643" w:rsidRPr="00262D80">
        <w:rPr>
          <w:color w:val="000000"/>
          <w:sz w:val="27"/>
          <w:szCs w:val="27"/>
        </w:rPr>
        <w:t>Хохловского</w:t>
      </w:r>
      <w:proofErr w:type="spellEnd"/>
      <w:r w:rsidR="005A5643" w:rsidRPr="00262D80">
        <w:rPr>
          <w:color w:val="000000"/>
          <w:sz w:val="27"/>
          <w:szCs w:val="27"/>
        </w:rPr>
        <w:t xml:space="preserve">, </w:t>
      </w:r>
      <w:proofErr w:type="spellStart"/>
      <w:r w:rsidR="00980A7E" w:rsidRPr="00262D80">
        <w:rPr>
          <w:color w:val="000000"/>
          <w:sz w:val="27"/>
          <w:szCs w:val="27"/>
        </w:rPr>
        <w:t>Щетиновского</w:t>
      </w:r>
      <w:proofErr w:type="spellEnd"/>
      <w:r w:rsidR="00980A7E" w:rsidRPr="00262D80">
        <w:rPr>
          <w:color w:val="000000"/>
          <w:sz w:val="27"/>
          <w:szCs w:val="27"/>
        </w:rPr>
        <w:t xml:space="preserve">, </w:t>
      </w:r>
      <w:proofErr w:type="spellStart"/>
      <w:r w:rsidR="00980A7E" w:rsidRPr="00262D80">
        <w:rPr>
          <w:color w:val="000000"/>
          <w:sz w:val="27"/>
          <w:szCs w:val="27"/>
        </w:rPr>
        <w:t>Яснозоренского</w:t>
      </w:r>
      <w:proofErr w:type="spellEnd"/>
      <w:r w:rsidR="00980A7E" w:rsidRPr="00262D80">
        <w:rPr>
          <w:color w:val="000000"/>
          <w:sz w:val="27"/>
          <w:szCs w:val="27"/>
        </w:rPr>
        <w:t>. П</w:t>
      </w:r>
      <w:r w:rsidR="005A5643" w:rsidRPr="00262D80">
        <w:rPr>
          <w:color w:val="000000"/>
          <w:sz w:val="27"/>
          <w:szCs w:val="27"/>
        </w:rPr>
        <w:t xml:space="preserve">о результатам </w:t>
      </w:r>
      <w:r w:rsidR="00980A7E" w:rsidRPr="00262D80">
        <w:rPr>
          <w:color w:val="000000"/>
          <w:sz w:val="27"/>
          <w:szCs w:val="27"/>
        </w:rPr>
        <w:t xml:space="preserve">внешней проверки </w:t>
      </w:r>
      <w:r w:rsidRPr="00262D80">
        <w:rPr>
          <w:color w:val="000000"/>
          <w:sz w:val="27"/>
          <w:szCs w:val="27"/>
        </w:rPr>
        <w:t>годовой бюджетной отчетности и годового отчета об исполнении бюджета поселений за 201</w:t>
      </w:r>
      <w:r w:rsidR="00B75BC5" w:rsidRPr="00262D80">
        <w:rPr>
          <w:color w:val="000000"/>
          <w:sz w:val="27"/>
          <w:szCs w:val="27"/>
        </w:rPr>
        <w:t>7</w:t>
      </w:r>
      <w:r w:rsidRPr="00262D80">
        <w:rPr>
          <w:color w:val="000000"/>
          <w:sz w:val="27"/>
          <w:szCs w:val="27"/>
        </w:rPr>
        <w:t xml:space="preserve"> год </w:t>
      </w:r>
      <w:r w:rsidR="005A5643" w:rsidRPr="00262D80">
        <w:rPr>
          <w:color w:val="000000"/>
          <w:sz w:val="27"/>
          <w:szCs w:val="27"/>
        </w:rPr>
        <w:t xml:space="preserve">подготовлены </w:t>
      </w:r>
      <w:r w:rsidR="00980A7E" w:rsidRPr="00262D80">
        <w:rPr>
          <w:b/>
          <w:color w:val="000000"/>
          <w:sz w:val="27"/>
          <w:szCs w:val="27"/>
        </w:rPr>
        <w:t xml:space="preserve">24 </w:t>
      </w:r>
      <w:r w:rsidR="000E132C" w:rsidRPr="00262D80">
        <w:rPr>
          <w:b/>
          <w:color w:val="000000"/>
          <w:sz w:val="27"/>
          <w:szCs w:val="27"/>
        </w:rPr>
        <w:t>заключения</w:t>
      </w:r>
      <w:r w:rsidR="008E388B" w:rsidRPr="00262D80">
        <w:rPr>
          <w:color w:val="000000"/>
          <w:sz w:val="27"/>
          <w:szCs w:val="27"/>
        </w:rPr>
        <w:t>;</w:t>
      </w:r>
    </w:p>
    <w:p w:rsidR="00C42D9F" w:rsidRPr="00262D80" w:rsidRDefault="00DF51A9" w:rsidP="00730EAC">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Бюджетная отчетность была предоставлена на проверку в полном объеме.</w:t>
      </w:r>
    </w:p>
    <w:p w:rsidR="00BD6F51" w:rsidRPr="00262D80" w:rsidRDefault="00F04708" w:rsidP="00BD6F51">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06621A" w:rsidRPr="00262D80">
        <w:rPr>
          <w:color w:val="000000"/>
          <w:sz w:val="27"/>
          <w:szCs w:val="27"/>
        </w:rPr>
        <w:t xml:space="preserve">     </w:t>
      </w:r>
      <w:r w:rsidR="00BD6F51" w:rsidRPr="00262D80">
        <w:rPr>
          <w:color w:val="000000"/>
          <w:sz w:val="27"/>
          <w:szCs w:val="27"/>
        </w:rPr>
        <w:t xml:space="preserve"> Отчеты об исполнении бюджетов городских и сельских поселений муниципального района «Белгородский район» Белгородской обл</w:t>
      </w:r>
      <w:r w:rsidR="00B92D9B" w:rsidRPr="00262D80">
        <w:rPr>
          <w:color w:val="000000"/>
          <w:sz w:val="27"/>
          <w:szCs w:val="27"/>
        </w:rPr>
        <w:t>асти за 201</w:t>
      </w:r>
      <w:r w:rsidR="00B75BC5" w:rsidRPr="00262D80">
        <w:rPr>
          <w:color w:val="000000"/>
          <w:sz w:val="27"/>
          <w:szCs w:val="27"/>
        </w:rPr>
        <w:t>7</w:t>
      </w:r>
      <w:r w:rsidR="00B92D9B" w:rsidRPr="00262D80">
        <w:rPr>
          <w:color w:val="000000"/>
          <w:sz w:val="27"/>
          <w:szCs w:val="27"/>
        </w:rPr>
        <w:t xml:space="preserve"> год, представленные</w:t>
      </w:r>
      <w:r w:rsidR="00BD6F51" w:rsidRPr="00262D80">
        <w:rPr>
          <w:color w:val="000000"/>
          <w:sz w:val="27"/>
          <w:szCs w:val="27"/>
        </w:rPr>
        <w:t xml:space="preserve"> администрациями поселений</w:t>
      </w:r>
      <w:r w:rsidR="00B92D9B" w:rsidRPr="00262D80">
        <w:rPr>
          <w:color w:val="000000"/>
          <w:sz w:val="27"/>
          <w:szCs w:val="27"/>
        </w:rPr>
        <w:t xml:space="preserve"> Белгородского района</w:t>
      </w:r>
      <w:r w:rsidR="00BD6F51" w:rsidRPr="00262D80">
        <w:rPr>
          <w:color w:val="000000"/>
          <w:sz w:val="27"/>
          <w:szCs w:val="27"/>
        </w:rPr>
        <w:t>, достоверно отражают результаты исполнения бюджета за период с 1 января по 31 декабря 201</w:t>
      </w:r>
      <w:r w:rsidR="00B75BC5" w:rsidRPr="00262D80">
        <w:rPr>
          <w:color w:val="000000"/>
          <w:sz w:val="27"/>
          <w:szCs w:val="27"/>
        </w:rPr>
        <w:t>7</w:t>
      </w:r>
      <w:r w:rsidR="00BD6F51" w:rsidRPr="00262D80">
        <w:rPr>
          <w:color w:val="000000"/>
          <w:sz w:val="27"/>
          <w:szCs w:val="27"/>
        </w:rPr>
        <w:t xml:space="preserve"> года.</w:t>
      </w:r>
    </w:p>
    <w:p w:rsidR="002325B6" w:rsidRPr="00262D80" w:rsidRDefault="00BD6F51" w:rsidP="00BD6F51">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Проекты решений об исполнении бюджета составлены в соответствии со ст. 264.1, ст. 264.2 БК РФ.</w:t>
      </w:r>
    </w:p>
    <w:p w:rsidR="004748A9" w:rsidRPr="00262D80" w:rsidRDefault="004748A9" w:rsidP="00BD6F51">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В ходе проведенной проверки Отчетов об исполнении бюджетов сельских поселений муниципального района «Белгородский район» Белгородской области за 201</w:t>
      </w:r>
      <w:r w:rsidR="00B75BC5" w:rsidRPr="00262D80">
        <w:rPr>
          <w:color w:val="000000"/>
          <w:sz w:val="27"/>
          <w:szCs w:val="27"/>
        </w:rPr>
        <w:t>7</w:t>
      </w:r>
      <w:r w:rsidRPr="00262D80">
        <w:rPr>
          <w:color w:val="000000"/>
          <w:sz w:val="27"/>
          <w:szCs w:val="27"/>
        </w:rPr>
        <w:t xml:space="preserve"> год установлены</w:t>
      </w:r>
      <w:r w:rsidR="00853CA5" w:rsidRPr="00262D80">
        <w:rPr>
          <w:color w:val="000000"/>
          <w:sz w:val="27"/>
          <w:szCs w:val="27"/>
        </w:rPr>
        <w:t xml:space="preserve"> были </w:t>
      </w:r>
      <w:r w:rsidR="00B637E7" w:rsidRPr="00262D80">
        <w:rPr>
          <w:color w:val="000000"/>
          <w:sz w:val="27"/>
          <w:szCs w:val="27"/>
        </w:rPr>
        <w:t xml:space="preserve">отдельные </w:t>
      </w:r>
      <w:r w:rsidR="00853CA5" w:rsidRPr="00262D80">
        <w:rPr>
          <w:color w:val="000000"/>
          <w:sz w:val="27"/>
          <w:szCs w:val="27"/>
        </w:rPr>
        <w:t>нарушения</w:t>
      </w:r>
      <w:r w:rsidR="00582089" w:rsidRPr="00262D80">
        <w:rPr>
          <w:color w:val="000000"/>
          <w:sz w:val="27"/>
          <w:szCs w:val="27"/>
        </w:rPr>
        <w:t xml:space="preserve"> в следующих поселениях</w:t>
      </w:r>
      <w:r w:rsidR="00853CA5" w:rsidRPr="00262D80">
        <w:rPr>
          <w:color w:val="000000"/>
          <w:sz w:val="27"/>
          <w:szCs w:val="27"/>
        </w:rPr>
        <w:t>:</w:t>
      </w:r>
    </w:p>
    <w:p w:rsidR="00B637E7" w:rsidRPr="00262D80" w:rsidRDefault="00582089" w:rsidP="00B637E7">
      <w:pPr>
        <w:pStyle w:val="ab"/>
        <w:numPr>
          <w:ilvl w:val="0"/>
          <w:numId w:val="8"/>
        </w:numPr>
        <w:shd w:val="clear" w:color="auto" w:fill="FFFFFF"/>
        <w:spacing w:before="0" w:beforeAutospacing="0" w:after="0" w:afterAutospacing="0"/>
        <w:jc w:val="both"/>
        <w:rPr>
          <w:i/>
          <w:color w:val="000000"/>
          <w:sz w:val="27"/>
          <w:szCs w:val="27"/>
          <w:u w:val="single"/>
        </w:rPr>
      </w:pPr>
      <w:r w:rsidRPr="00262D80">
        <w:rPr>
          <w:i/>
          <w:color w:val="000000"/>
          <w:sz w:val="27"/>
          <w:szCs w:val="27"/>
          <w:u w:val="single"/>
        </w:rPr>
        <w:t>Бело</w:t>
      </w:r>
      <w:r w:rsidR="00B75BC5" w:rsidRPr="00262D80">
        <w:rPr>
          <w:i/>
          <w:color w:val="000000"/>
          <w:sz w:val="27"/>
          <w:szCs w:val="27"/>
          <w:u w:val="single"/>
        </w:rPr>
        <w:t>вское</w:t>
      </w:r>
      <w:r w:rsidRPr="00262D80">
        <w:rPr>
          <w:i/>
          <w:color w:val="000000"/>
          <w:sz w:val="27"/>
          <w:szCs w:val="27"/>
          <w:u w:val="single"/>
        </w:rPr>
        <w:t xml:space="preserve"> сельское</w:t>
      </w:r>
      <w:r w:rsidR="00B637E7" w:rsidRPr="00262D80">
        <w:rPr>
          <w:i/>
          <w:color w:val="000000"/>
          <w:sz w:val="27"/>
          <w:szCs w:val="27"/>
          <w:u w:val="single"/>
        </w:rPr>
        <w:t xml:space="preserve"> поселени</w:t>
      </w:r>
      <w:r w:rsidRPr="00262D80">
        <w:rPr>
          <w:i/>
          <w:color w:val="000000"/>
          <w:sz w:val="27"/>
          <w:szCs w:val="27"/>
          <w:u w:val="single"/>
        </w:rPr>
        <w:t>е:</w:t>
      </w:r>
    </w:p>
    <w:p w:rsidR="00330C46" w:rsidRPr="00262D80" w:rsidRDefault="00330C46" w:rsidP="00330C46">
      <w:pPr>
        <w:autoSpaceDE w:val="0"/>
        <w:autoSpaceDN w:val="0"/>
        <w:adjustRightInd w:val="0"/>
        <w:spacing w:after="0" w:line="240" w:lineRule="auto"/>
        <w:jc w:val="both"/>
        <w:rPr>
          <w:rFonts w:ascii="Times New Roman" w:hAnsi="Times New Roman" w:cs="Times New Roman"/>
          <w:color w:val="000000"/>
          <w:sz w:val="27"/>
          <w:szCs w:val="27"/>
          <w:lang w:eastAsia="ru-RU"/>
        </w:rPr>
      </w:pPr>
      <w:r w:rsidRPr="00262D80">
        <w:rPr>
          <w:rFonts w:ascii="Times New Roman" w:hAnsi="Times New Roman" w:cs="Times New Roman"/>
          <w:b/>
          <w:color w:val="000000"/>
          <w:sz w:val="27"/>
          <w:szCs w:val="27"/>
          <w:lang w:eastAsia="ru-RU"/>
        </w:rPr>
        <w:t xml:space="preserve">      - </w:t>
      </w:r>
      <w:r w:rsidRPr="00262D80">
        <w:rPr>
          <w:rFonts w:ascii="Times New Roman" w:hAnsi="Times New Roman" w:cs="Times New Roman"/>
          <w:color w:val="000000"/>
          <w:sz w:val="27"/>
          <w:szCs w:val="27"/>
          <w:lang w:eastAsia="ru-RU"/>
        </w:rPr>
        <w:t xml:space="preserve">в нарушении п. 381 Инструкции № 157н по счету 25 в справке баланса ф. 0503130 по строке 250, 251,252,256 не отражена стоимость имущества, переданного администрацией </w:t>
      </w:r>
      <w:r w:rsidRPr="00262D80">
        <w:rPr>
          <w:rFonts w:ascii="Times New Roman" w:hAnsi="Times New Roman" w:cs="Times New Roman"/>
          <w:sz w:val="27"/>
          <w:szCs w:val="27"/>
        </w:rPr>
        <w:t>Беловского</w:t>
      </w:r>
      <w:r w:rsidRPr="00262D80">
        <w:rPr>
          <w:rFonts w:ascii="Times New Roman" w:hAnsi="Times New Roman" w:cs="Times New Roman"/>
          <w:color w:val="000000"/>
          <w:sz w:val="27"/>
          <w:szCs w:val="27"/>
          <w:lang w:eastAsia="ru-RU"/>
        </w:rPr>
        <w:t xml:space="preserve"> сельского поселения, осуществляющим полномочия собственника муниципального имущества по договору безвозмездного пользования в целях обеспечения надлежащего контроля за его сохранностью, целевым использованием и движением. А также отсутствуют аналогичные данные в разделе 3 ф. 0503168 по строке 550,552. </w:t>
      </w:r>
    </w:p>
    <w:p w:rsidR="00330C46" w:rsidRPr="00262D80" w:rsidRDefault="00330C46" w:rsidP="00330C46">
      <w:pPr>
        <w:spacing w:after="0" w:line="240" w:lineRule="auto"/>
        <w:jc w:val="both"/>
        <w:rPr>
          <w:rFonts w:ascii="Times New Roman" w:hAnsi="Times New Roman" w:cs="Times New Roman"/>
          <w:color w:val="000000"/>
          <w:sz w:val="27"/>
          <w:szCs w:val="27"/>
          <w:lang w:eastAsia="ru-RU"/>
        </w:rPr>
      </w:pPr>
      <w:r w:rsidRPr="00262D80">
        <w:rPr>
          <w:rFonts w:ascii="Times New Roman" w:hAnsi="Times New Roman" w:cs="Times New Roman"/>
          <w:b/>
          <w:color w:val="000000"/>
          <w:sz w:val="27"/>
          <w:szCs w:val="27"/>
          <w:lang w:eastAsia="ru-RU"/>
        </w:rPr>
        <w:t xml:space="preserve">- </w:t>
      </w:r>
      <w:r w:rsidRPr="00262D80">
        <w:rPr>
          <w:rFonts w:ascii="Times New Roman" w:hAnsi="Times New Roman" w:cs="Times New Roman"/>
          <w:color w:val="000000"/>
          <w:sz w:val="27"/>
          <w:szCs w:val="27"/>
          <w:lang w:eastAsia="ru-RU"/>
        </w:rPr>
        <w:t xml:space="preserve">в нарушении п. 381 Инструкции № 157н по счету 25 в справке баланса ф. 0503130 по строке 250, 251,252,256 не отражена стоимость имущества, переданного администрацией </w:t>
      </w:r>
      <w:r w:rsidRPr="00262D80">
        <w:rPr>
          <w:rFonts w:ascii="Times New Roman" w:hAnsi="Times New Roman" w:cs="Times New Roman"/>
          <w:sz w:val="27"/>
          <w:szCs w:val="27"/>
        </w:rPr>
        <w:t>Беловского</w:t>
      </w:r>
      <w:r w:rsidRPr="00262D80">
        <w:rPr>
          <w:rFonts w:ascii="Times New Roman" w:hAnsi="Times New Roman" w:cs="Times New Roman"/>
          <w:color w:val="000000"/>
          <w:sz w:val="27"/>
          <w:szCs w:val="27"/>
          <w:lang w:eastAsia="ru-RU"/>
        </w:rPr>
        <w:t xml:space="preserve"> сельского поселения, осуществляющим полномочия собственника муниципального имущества по договору безвозмездного пользования в целях обеспечения надлежащего контроля за его сохранностью, целевым использованием и движением.</w:t>
      </w:r>
    </w:p>
    <w:p w:rsidR="00B637E7" w:rsidRPr="00262D80" w:rsidRDefault="00330C46" w:rsidP="00330C46">
      <w:pPr>
        <w:pStyle w:val="ab"/>
        <w:shd w:val="clear" w:color="auto" w:fill="FFFFFF"/>
        <w:spacing w:before="0" w:beforeAutospacing="0" w:after="0" w:afterAutospacing="0"/>
        <w:ind w:left="710"/>
        <w:jc w:val="both"/>
        <w:rPr>
          <w:bCs/>
          <w:i/>
          <w:sz w:val="27"/>
          <w:szCs w:val="27"/>
          <w:u w:val="single"/>
          <w:lang w:eastAsia="ar-SA"/>
        </w:rPr>
      </w:pPr>
      <w:r w:rsidRPr="00262D80">
        <w:rPr>
          <w:bCs/>
          <w:i/>
          <w:sz w:val="27"/>
          <w:szCs w:val="27"/>
          <w:lang w:eastAsia="ar-SA"/>
        </w:rPr>
        <w:t>2.</w:t>
      </w:r>
      <w:r w:rsidRPr="00262D80">
        <w:rPr>
          <w:bCs/>
          <w:i/>
          <w:sz w:val="27"/>
          <w:szCs w:val="27"/>
          <w:u w:val="single"/>
          <w:lang w:eastAsia="ar-SA"/>
        </w:rPr>
        <w:t xml:space="preserve"> </w:t>
      </w:r>
      <w:proofErr w:type="spellStart"/>
      <w:r w:rsidR="00616662" w:rsidRPr="00262D80">
        <w:rPr>
          <w:bCs/>
          <w:i/>
          <w:sz w:val="27"/>
          <w:szCs w:val="27"/>
          <w:u w:val="single"/>
          <w:lang w:eastAsia="ar-SA"/>
        </w:rPr>
        <w:t>Веселолопанское</w:t>
      </w:r>
      <w:proofErr w:type="spellEnd"/>
      <w:r w:rsidR="00616662" w:rsidRPr="00262D80">
        <w:rPr>
          <w:bCs/>
          <w:i/>
          <w:sz w:val="27"/>
          <w:szCs w:val="27"/>
          <w:u w:val="single"/>
          <w:lang w:eastAsia="ar-SA"/>
        </w:rPr>
        <w:t xml:space="preserve"> сельское поселение:</w:t>
      </w:r>
    </w:p>
    <w:p w:rsidR="00330C46" w:rsidRPr="00262D80" w:rsidRDefault="00330C46" w:rsidP="00616662">
      <w:pPr>
        <w:pStyle w:val="ab"/>
        <w:shd w:val="clear" w:color="auto" w:fill="FFFFFF"/>
        <w:spacing w:before="0" w:beforeAutospacing="0" w:after="0" w:afterAutospacing="0"/>
        <w:jc w:val="both"/>
        <w:rPr>
          <w:color w:val="000000"/>
          <w:sz w:val="27"/>
          <w:szCs w:val="27"/>
        </w:rPr>
      </w:pPr>
      <w:r w:rsidRPr="00262D80">
        <w:rPr>
          <w:color w:val="000000"/>
          <w:sz w:val="27"/>
          <w:szCs w:val="27"/>
        </w:rPr>
        <w:lastRenderedPageBreak/>
        <w:t xml:space="preserve">       - в нарушении п. 333 Инструкции № 157н по счету 01 в справке баланса ф. 0503130 по строке 010, 015 не отражена стоимость имущества, полученного администрацией </w:t>
      </w:r>
      <w:proofErr w:type="spellStart"/>
      <w:r w:rsidRPr="00262D80">
        <w:rPr>
          <w:color w:val="000000"/>
          <w:sz w:val="27"/>
          <w:szCs w:val="27"/>
        </w:rPr>
        <w:t>Веселолопанского</w:t>
      </w:r>
      <w:proofErr w:type="spellEnd"/>
      <w:r w:rsidRPr="00262D80">
        <w:rPr>
          <w:color w:val="000000"/>
          <w:sz w:val="27"/>
          <w:szCs w:val="27"/>
        </w:rPr>
        <w:t xml:space="preserve"> сельского поселения в пользование, в части неисключительных лицензионных прав на результаты интеллектуальной деятельности.</w:t>
      </w:r>
      <w:r w:rsidR="009604F0" w:rsidRPr="00262D80">
        <w:rPr>
          <w:color w:val="000000"/>
          <w:sz w:val="27"/>
          <w:szCs w:val="27"/>
        </w:rPr>
        <w:t xml:space="preserve">    </w:t>
      </w:r>
    </w:p>
    <w:p w:rsidR="00616662" w:rsidRPr="00262D80" w:rsidRDefault="00330C46" w:rsidP="00616662">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9604F0" w:rsidRPr="00262D80">
        <w:rPr>
          <w:color w:val="000000"/>
          <w:sz w:val="27"/>
          <w:szCs w:val="27"/>
        </w:rPr>
        <w:t xml:space="preserve">    </w:t>
      </w:r>
      <w:r w:rsidR="00616662" w:rsidRPr="00262D80">
        <w:rPr>
          <w:color w:val="000000"/>
          <w:sz w:val="27"/>
          <w:szCs w:val="27"/>
        </w:rPr>
        <w:t>Контрольно-</w:t>
      </w:r>
      <w:r w:rsidR="00386C9D" w:rsidRPr="00262D80">
        <w:rPr>
          <w:color w:val="000000"/>
          <w:sz w:val="27"/>
          <w:szCs w:val="27"/>
        </w:rPr>
        <w:t>счётной</w:t>
      </w:r>
      <w:r w:rsidR="009604F0" w:rsidRPr="00262D80">
        <w:rPr>
          <w:color w:val="000000"/>
          <w:sz w:val="27"/>
          <w:szCs w:val="27"/>
        </w:rPr>
        <w:t xml:space="preserve"> комиссией</w:t>
      </w:r>
      <w:r w:rsidR="00616662" w:rsidRPr="00262D80">
        <w:rPr>
          <w:color w:val="000000"/>
          <w:sz w:val="27"/>
          <w:szCs w:val="27"/>
        </w:rPr>
        <w:t xml:space="preserve"> Белгородского района предл</w:t>
      </w:r>
      <w:r w:rsidR="009604F0" w:rsidRPr="00262D80">
        <w:rPr>
          <w:color w:val="000000"/>
          <w:sz w:val="27"/>
          <w:szCs w:val="27"/>
        </w:rPr>
        <w:t>ожено</w:t>
      </w:r>
      <w:r w:rsidR="00616662" w:rsidRPr="00262D80">
        <w:rPr>
          <w:color w:val="000000"/>
          <w:sz w:val="27"/>
          <w:szCs w:val="27"/>
        </w:rPr>
        <w:t xml:space="preserve"> администрации </w:t>
      </w:r>
      <w:proofErr w:type="spellStart"/>
      <w:r w:rsidR="00616662" w:rsidRPr="00262D80">
        <w:rPr>
          <w:color w:val="000000"/>
          <w:sz w:val="27"/>
          <w:szCs w:val="27"/>
        </w:rPr>
        <w:t>Веселолопанского</w:t>
      </w:r>
      <w:proofErr w:type="spellEnd"/>
      <w:r w:rsidR="00616662" w:rsidRPr="00262D80">
        <w:rPr>
          <w:color w:val="000000"/>
          <w:sz w:val="27"/>
          <w:szCs w:val="27"/>
        </w:rPr>
        <w:t xml:space="preserve"> сельского поселения муниципального района «Белгородский район» Белгородской области учесть замечания, отраженные в заключении, обеспечить учет имущества, переданного в пользование.</w:t>
      </w:r>
    </w:p>
    <w:p w:rsidR="009604F0" w:rsidRPr="00262D80" w:rsidRDefault="00330C46" w:rsidP="00330C46">
      <w:pPr>
        <w:pStyle w:val="ab"/>
        <w:numPr>
          <w:ilvl w:val="0"/>
          <w:numId w:val="9"/>
        </w:numPr>
        <w:shd w:val="clear" w:color="auto" w:fill="FFFFFF"/>
        <w:spacing w:before="0" w:beforeAutospacing="0" w:after="0" w:afterAutospacing="0"/>
        <w:jc w:val="both"/>
        <w:rPr>
          <w:i/>
          <w:color w:val="000000"/>
          <w:sz w:val="27"/>
          <w:szCs w:val="27"/>
          <w:u w:val="single"/>
        </w:rPr>
      </w:pPr>
      <w:proofErr w:type="spellStart"/>
      <w:r w:rsidRPr="00262D80">
        <w:rPr>
          <w:i/>
          <w:color w:val="000000"/>
          <w:sz w:val="27"/>
          <w:szCs w:val="27"/>
          <w:u w:val="single"/>
        </w:rPr>
        <w:t>Краснооктябрьское</w:t>
      </w:r>
      <w:proofErr w:type="spellEnd"/>
      <w:r w:rsidR="009604F0" w:rsidRPr="00262D80">
        <w:rPr>
          <w:i/>
          <w:color w:val="000000"/>
          <w:sz w:val="27"/>
          <w:szCs w:val="27"/>
          <w:u w:val="single"/>
        </w:rPr>
        <w:t xml:space="preserve"> сельское поселение:</w:t>
      </w:r>
    </w:p>
    <w:p w:rsidR="00330C46" w:rsidRPr="00262D80" w:rsidRDefault="00330C46" w:rsidP="00330C46">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 в нарушении п. 383 Инструкции № 157н по счету 26 в справке баланса                ф. 0503130 по строке 260, 261,262,266 не отражена стоимость имущества, переданного администрацией Краснооктябрьского сельского поселения, осуществляющим полномочия собственника муниципального имущества по договору безвозмездного пользования в целях обеспечения надлежащего контроля за его сохранностью, целевым использованием и движением. А также отсутствуют аналогичные данные в разделе 3 ф. 0503168 по строке 560,562.</w:t>
      </w:r>
    </w:p>
    <w:p w:rsidR="00330C46" w:rsidRPr="00262D80" w:rsidRDefault="00330C46" w:rsidP="00330C46">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 в нарушение п.1 ст.10 и п.1.ст.12 Федерального закона от 06.02.2011 № 402-ФЗ «О бухгалтерском учете» имущество, переданное в безвозмездное пользование общей балансовой стоимостью 1509,2 тыс. рублей МБУК «ЦКР «Красный Октябрь» Краснооктябрьского сельского поселения» по договору от 28.04.2017 года №1 не учитывалось в регистрах бухгалтерского учета по </w:t>
      </w:r>
      <w:proofErr w:type="spellStart"/>
      <w:r w:rsidRPr="00262D80">
        <w:rPr>
          <w:color w:val="000000"/>
          <w:sz w:val="27"/>
          <w:szCs w:val="27"/>
        </w:rPr>
        <w:t>забалансовому</w:t>
      </w:r>
      <w:proofErr w:type="spellEnd"/>
      <w:r w:rsidRPr="00262D80">
        <w:rPr>
          <w:color w:val="000000"/>
          <w:sz w:val="27"/>
          <w:szCs w:val="27"/>
        </w:rPr>
        <w:t xml:space="preserve"> счету 26 "Имущество, переданное в безвозмездное пользование", что привело к отсутствию данной информации в Справке о наличии имущества и обязательств на </w:t>
      </w:r>
      <w:proofErr w:type="spellStart"/>
      <w:r w:rsidRPr="00262D80">
        <w:rPr>
          <w:color w:val="000000"/>
          <w:sz w:val="27"/>
          <w:szCs w:val="27"/>
        </w:rPr>
        <w:t>забалансовых</w:t>
      </w:r>
      <w:proofErr w:type="spellEnd"/>
      <w:r w:rsidRPr="00262D80">
        <w:rPr>
          <w:color w:val="000000"/>
          <w:sz w:val="27"/>
          <w:szCs w:val="27"/>
        </w:rPr>
        <w:t xml:space="preserve"> счетах (ф. 0503130) в нарушение п.20 Инструкции № 191н.</w:t>
      </w:r>
    </w:p>
    <w:p w:rsidR="002D3EF5" w:rsidRPr="00262D80" w:rsidRDefault="002D3EF5" w:rsidP="002D3EF5">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Контрольно-счётной комиссией Белгородского района предложено администрации Краснооктябрьского сельского поселения муниципального района «Белгородский район» Белгородской области учесть замечания, отраженные в заключении, обеспечить учет имущества, переданного в пользование.</w:t>
      </w:r>
    </w:p>
    <w:p w:rsidR="00CF563F" w:rsidRPr="00262D80" w:rsidRDefault="00CF563F" w:rsidP="00CF563F">
      <w:pPr>
        <w:pStyle w:val="ab"/>
        <w:shd w:val="clear" w:color="auto" w:fill="FFFFFF"/>
        <w:spacing w:before="0" w:beforeAutospacing="0" w:after="0" w:afterAutospacing="0"/>
        <w:jc w:val="both"/>
        <w:rPr>
          <w:i/>
          <w:color w:val="000000"/>
          <w:sz w:val="27"/>
          <w:szCs w:val="27"/>
        </w:rPr>
      </w:pPr>
      <w:r w:rsidRPr="00262D80">
        <w:rPr>
          <w:color w:val="000000"/>
          <w:sz w:val="27"/>
          <w:szCs w:val="27"/>
        </w:rPr>
        <w:t xml:space="preserve">        </w:t>
      </w:r>
      <w:r w:rsidRPr="00262D80">
        <w:rPr>
          <w:i/>
          <w:color w:val="000000"/>
          <w:sz w:val="27"/>
          <w:szCs w:val="27"/>
        </w:rPr>
        <w:t>Вместе с тем Контрольно-</w:t>
      </w:r>
      <w:r w:rsidR="00386C9D" w:rsidRPr="00262D80">
        <w:rPr>
          <w:i/>
          <w:color w:val="000000"/>
          <w:sz w:val="27"/>
          <w:szCs w:val="27"/>
        </w:rPr>
        <w:t>счётной</w:t>
      </w:r>
      <w:r w:rsidRPr="00262D80">
        <w:rPr>
          <w:i/>
          <w:color w:val="000000"/>
          <w:sz w:val="27"/>
          <w:szCs w:val="27"/>
        </w:rPr>
        <w:t xml:space="preserve"> комиссией отмечено, что установленные нарушения и замечания не повлияли в целом на достоверность и финансовый результат годовых отчетов об исполнении бюджета.</w:t>
      </w:r>
    </w:p>
    <w:p w:rsidR="00931BDE" w:rsidRPr="00262D80" w:rsidRDefault="00397516" w:rsidP="003274D0">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931BDE" w:rsidRPr="00262D80">
        <w:rPr>
          <w:color w:val="000000"/>
          <w:sz w:val="27"/>
          <w:szCs w:val="27"/>
        </w:rPr>
        <w:t>-</w:t>
      </w:r>
      <w:r w:rsidR="007E0D36" w:rsidRPr="00262D80">
        <w:rPr>
          <w:color w:val="000000"/>
          <w:sz w:val="27"/>
          <w:szCs w:val="27"/>
        </w:rPr>
        <w:t xml:space="preserve"> </w:t>
      </w:r>
      <w:r w:rsidR="007E0D36" w:rsidRPr="00262D80">
        <w:rPr>
          <w:b/>
          <w:color w:val="000000"/>
          <w:sz w:val="27"/>
          <w:szCs w:val="27"/>
        </w:rPr>
        <w:t xml:space="preserve">подготовлено </w:t>
      </w:r>
      <w:r w:rsidR="003274D0" w:rsidRPr="00262D80">
        <w:rPr>
          <w:b/>
          <w:color w:val="000000"/>
          <w:sz w:val="27"/>
          <w:szCs w:val="27"/>
        </w:rPr>
        <w:t>1</w:t>
      </w:r>
      <w:r w:rsidR="005A6918" w:rsidRPr="00262D80">
        <w:rPr>
          <w:b/>
          <w:color w:val="000000"/>
          <w:sz w:val="27"/>
          <w:szCs w:val="27"/>
        </w:rPr>
        <w:t>03 заключения</w:t>
      </w:r>
      <w:r w:rsidR="003274D0" w:rsidRPr="00262D80">
        <w:rPr>
          <w:b/>
          <w:color w:val="000000"/>
          <w:sz w:val="27"/>
          <w:szCs w:val="27"/>
        </w:rPr>
        <w:t xml:space="preserve"> по результатам экспертизы</w:t>
      </w:r>
      <w:r w:rsidR="00EB77F2" w:rsidRPr="00262D80">
        <w:rPr>
          <w:b/>
          <w:color w:val="000000"/>
          <w:sz w:val="27"/>
          <w:szCs w:val="27"/>
        </w:rPr>
        <w:t xml:space="preserve"> проектов решений Муниципального совета</w:t>
      </w:r>
      <w:r w:rsidR="00B06F97" w:rsidRPr="00262D80">
        <w:rPr>
          <w:b/>
          <w:color w:val="000000"/>
          <w:sz w:val="27"/>
          <w:szCs w:val="27"/>
        </w:rPr>
        <w:t xml:space="preserve"> Белгородского района</w:t>
      </w:r>
      <w:r w:rsidR="00EB77F2" w:rsidRPr="00262D80">
        <w:rPr>
          <w:b/>
          <w:color w:val="000000"/>
          <w:sz w:val="27"/>
          <w:szCs w:val="27"/>
        </w:rPr>
        <w:t xml:space="preserve">, </w:t>
      </w:r>
      <w:r w:rsidR="00D807B1" w:rsidRPr="00262D80">
        <w:rPr>
          <w:b/>
          <w:color w:val="000000"/>
          <w:sz w:val="27"/>
          <w:szCs w:val="27"/>
        </w:rPr>
        <w:t>П</w:t>
      </w:r>
      <w:r w:rsidR="00EB77F2" w:rsidRPr="00262D80">
        <w:rPr>
          <w:b/>
          <w:color w:val="000000"/>
          <w:sz w:val="27"/>
          <w:szCs w:val="27"/>
        </w:rPr>
        <w:t xml:space="preserve">оселковых и </w:t>
      </w:r>
      <w:r w:rsidR="00D807B1" w:rsidRPr="00262D80">
        <w:rPr>
          <w:b/>
          <w:color w:val="000000"/>
          <w:sz w:val="27"/>
          <w:szCs w:val="27"/>
        </w:rPr>
        <w:t>З</w:t>
      </w:r>
      <w:r w:rsidR="00EB77F2" w:rsidRPr="00262D80">
        <w:rPr>
          <w:b/>
          <w:color w:val="000000"/>
          <w:sz w:val="27"/>
          <w:szCs w:val="27"/>
        </w:rPr>
        <w:t>емских собраний</w:t>
      </w:r>
      <w:r w:rsidR="00393C78" w:rsidRPr="00262D80">
        <w:rPr>
          <w:b/>
          <w:color w:val="000000"/>
          <w:sz w:val="27"/>
          <w:szCs w:val="27"/>
        </w:rPr>
        <w:t xml:space="preserve"> </w:t>
      </w:r>
      <w:r w:rsidR="003274D0" w:rsidRPr="00262D80">
        <w:rPr>
          <w:color w:val="000000"/>
          <w:sz w:val="27"/>
          <w:szCs w:val="27"/>
        </w:rPr>
        <w:t xml:space="preserve">по внесению изменений и дополнений </w:t>
      </w:r>
      <w:r w:rsidR="00FC4700" w:rsidRPr="00262D80">
        <w:rPr>
          <w:color w:val="000000"/>
          <w:sz w:val="27"/>
          <w:szCs w:val="27"/>
        </w:rPr>
        <w:t>в решение о бюджете на 201</w:t>
      </w:r>
      <w:r w:rsidR="005A6918" w:rsidRPr="00262D80">
        <w:rPr>
          <w:color w:val="000000"/>
          <w:sz w:val="27"/>
          <w:szCs w:val="27"/>
        </w:rPr>
        <w:t>8</w:t>
      </w:r>
      <w:r w:rsidR="00FC4700" w:rsidRPr="00262D80">
        <w:rPr>
          <w:color w:val="000000"/>
          <w:sz w:val="27"/>
          <w:szCs w:val="27"/>
        </w:rPr>
        <w:t xml:space="preserve"> год</w:t>
      </w:r>
      <w:r w:rsidR="00EE01FD" w:rsidRPr="00262D80">
        <w:rPr>
          <w:color w:val="000000"/>
          <w:sz w:val="27"/>
          <w:szCs w:val="27"/>
        </w:rPr>
        <w:t xml:space="preserve"> и </w:t>
      </w:r>
      <w:r w:rsidR="00393C78" w:rsidRPr="00262D80">
        <w:rPr>
          <w:color w:val="000000"/>
          <w:sz w:val="27"/>
          <w:szCs w:val="27"/>
        </w:rPr>
        <w:t>плановый период 201</w:t>
      </w:r>
      <w:r w:rsidR="005A6918" w:rsidRPr="00262D80">
        <w:rPr>
          <w:color w:val="000000"/>
          <w:sz w:val="27"/>
          <w:szCs w:val="27"/>
        </w:rPr>
        <w:t xml:space="preserve">9 и </w:t>
      </w:r>
      <w:r w:rsidR="00393C78" w:rsidRPr="00262D80">
        <w:rPr>
          <w:color w:val="000000"/>
          <w:sz w:val="27"/>
          <w:szCs w:val="27"/>
        </w:rPr>
        <w:t>20</w:t>
      </w:r>
      <w:r w:rsidR="005A6918" w:rsidRPr="00262D80">
        <w:rPr>
          <w:color w:val="000000"/>
          <w:sz w:val="27"/>
          <w:szCs w:val="27"/>
        </w:rPr>
        <w:t>20</w:t>
      </w:r>
      <w:r w:rsidR="00393C78" w:rsidRPr="00262D80">
        <w:rPr>
          <w:color w:val="000000"/>
          <w:sz w:val="27"/>
          <w:szCs w:val="27"/>
        </w:rPr>
        <w:t xml:space="preserve"> годов,</w:t>
      </w:r>
      <w:r w:rsidR="00A3598D" w:rsidRPr="00262D80">
        <w:rPr>
          <w:color w:val="000000"/>
          <w:sz w:val="27"/>
          <w:szCs w:val="27"/>
        </w:rPr>
        <w:t xml:space="preserve"> </w:t>
      </w:r>
      <w:r w:rsidR="00FC4700" w:rsidRPr="00262D80">
        <w:rPr>
          <w:color w:val="000000"/>
          <w:sz w:val="27"/>
          <w:szCs w:val="27"/>
        </w:rPr>
        <w:t>из них:</w:t>
      </w:r>
    </w:p>
    <w:p w:rsidR="00FC4700" w:rsidRPr="00262D80" w:rsidRDefault="00FC4700" w:rsidP="001C7F80">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hAnsi="Times New Roman" w:cs="Times New Roman"/>
          <w:color w:val="000000"/>
          <w:sz w:val="27"/>
          <w:szCs w:val="27"/>
        </w:rPr>
        <w:t xml:space="preserve">- </w:t>
      </w:r>
      <w:r w:rsidR="00EE01FD" w:rsidRPr="00262D80">
        <w:rPr>
          <w:rFonts w:ascii="Times New Roman" w:hAnsi="Times New Roman" w:cs="Times New Roman"/>
          <w:color w:val="000000"/>
          <w:sz w:val="27"/>
          <w:szCs w:val="27"/>
        </w:rPr>
        <w:t>5</w:t>
      </w:r>
      <w:r w:rsidRPr="00262D80">
        <w:rPr>
          <w:rFonts w:ascii="Times New Roman" w:hAnsi="Times New Roman" w:cs="Times New Roman"/>
          <w:color w:val="000000"/>
          <w:sz w:val="27"/>
          <w:szCs w:val="27"/>
        </w:rPr>
        <w:t xml:space="preserve"> заключени</w:t>
      </w:r>
      <w:r w:rsidR="00D56AAB" w:rsidRPr="00262D80">
        <w:rPr>
          <w:rFonts w:ascii="Times New Roman" w:hAnsi="Times New Roman" w:cs="Times New Roman"/>
          <w:color w:val="000000"/>
          <w:sz w:val="27"/>
          <w:szCs w:val="27"/>
        </w:rPr>
        <w:t>й</w:t>
      </w:r>
      <w:r w:rsidRPr="00262D80">
        <w:rPr>
          <w:rFonts w:ascii="Times New Roman" w:hAnsi="Times New Roman" w:cs="Times New Roman"/>
          <w:color w:val="000000"/>
          <w:sz w:val="27"/>
          <w:szCs w:val="27"/>
        </w:rPr>
        <w:t xml:space="preserve"> по </w:t>
      </w:r>
      <w:r w:rsidR="00EE01FD" w:rsidRPr="00262D80">
        <w:rPr>
          <w:rFonts w:ascii="Times New Roman" w:hAnsi="Times New Roman" w:cs="Times New Roman"/>
          <w:color w:val="000000"/>
          <w:sz w:val="27"/>
          <w:szCs w:val="27"/>
        </w:rPr>
        <w:t>результатам проведения экспертизы проектов</w:t>
      </w:r>
      <w:r w:rsidRPr="00262D80">
        <w:rPr>
          <w:rFonts w:ascii="Times New Roman" w:hAnsi="Times New Roman" w:cs="Times New Roman"/>
          <w:color w:val="000000"/>
          <w:sz w:val="27"/>
          <w:szCs w:val="27"/>
        </w:rPr>
        <w:t xml:space="preserve"> решений Муниципального совета Белгородского района</w:t>
      </w:r>
      <w:r w:rsidRPr="00262D80">
        <w:rPr>
          <w:rFonts w:ascii="Times New Roman" w:eastAsia="Times New Roman" w:hAnsi="Times New Roman" w:cs="Times New Roman"/>
          <w:color w:val="000000"/>
          <w:sz w:val="27"/>
          <w:szCs w:val="27"/>
          <w:lang w:eastAsia="ru-RU"/>
        </w:rPr>
        <w:t>;</w:t>
      </w:r>
    </w:p>
    <w:p w:rsidR="00B91AFF" w:rsidRPr="00262D80" w:rsidRDefault="00B91AFF" w:rsidP="00B91AFF">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EE01FD" w:rsidRPr="00262D80">
        <w:rPr>
          <w:rFonts w:ascii="Times New Roman" w:eastAsia="Times New Roman" w:hAnsi="Times New Roman" w:cs="Times New Roman"/>
          <w:color w:val="000000"/>
          <w:sz w:val="27"/>
          <w:szCs w:val="27"/>
          <w:lang w:eastAsia="ru-RU"/>
        </w:rPr>
        <w:t>4</w:t>
      </w:r>
      <w:r w:rsidR="00356190" w:rsidRPr="00262D80">
        <w:rPr>
          <w:rFonts w:ascii="Times New Roman" w:eastAsia="Times New Roman" w:hAnsi="Times New Roman" w:cs="Times New Roman"/>
          <w:color w:val="000000"/>
          <w:sz w:val="27"/>
          <w:szCs w:val="27"/>
          <w:lang w:eastAsia="ru-RU"/>
        </w:rPr>
        <w:t xml:space="preserve"> заключения</w:t>
      </w:r>
      <w:r w:rsidRPr="00262D80">
        <w:rPr>
          <w:rFonts w:ascii="Times New Roman" w:eastAsia="Times New Roman" w:hAnsi="Times New Roman" w:cs="Times New Roman"/>
          <w:color w:val="000000"/>
          <w:sz w:val="27"/>
          <w:szCs w:val="27"/>
          <w:lang w:eastAsia="ru-RU"/>
        </w:rPr>
        <w:t xml:space="preserve"> на проекты решений</w:t>
      </w:r>
      <w:r w:rsidRPr="00262D80">
        <w:rPr>
          <w:rFonts w:ascii="Times New Roman" w:hAnsi="Times New Roman" w:cs="Times New Roman"/>
          <w:sz w:val="27"/>
          <w:szCs w:val="27"/>
        </w:rPr>
        <w:t xml:space="preserve"> </w:t>
      </w:r>
      <w:r w:rsidRPr="00262D80">
        <w:rPr>
          <w:rFonts w:ascii="Times New Roman" w:eastAsia="Times New Roman" w:hAnsi="Times New Roman" w:cs="Times New Roman"/>
          <w:color w:val="000000"/>
          <w:sz w:val="27"/>
          <w:szCs w:val="27"/>
          <w:lang w:eastAsia="ru-RU"/>
        </w:rPr>
        <w:t>поселкового собрания городского поселения «Посёлок Октябрьский» муниципального района «Белгородский</w:t>
      </w:r>
      <w:r w:rsidR="00F330F7" w:rsidRPr="00262D80">
        <w:rPr>
          <w:rFonts w:ascii="Times New Roman" w:eastAsia="Times New Roman" w:hAnsi="Times New Roman" w:cs="Times New Roman"/>
          <w:color w:val="000000"/>
          <w:sz w:val="27"/>
          <w:szCs w:val="27"/>
          <w:lang w:eastAsia="ru-RU"/>
        </w:rPr>
        <w:t xml:space="preserve"> </w:t>
      </w:r>
      <w:r w:rsidRPr="00262D80">
        <w:rPr>
          <w:rFonts w:ascii="Times New Roman" w:eastAsia="Times New Roman" w:hAnsi="Times New Roman" w:cs="Times New Roman"/>
          <w:color w:val="000000"/>
          <w:sz w:val="27"/>
          <w:szCs w:val="27"/>
          <w:lang w:eastAsia="ru-RU"/>
        </w:rPr>
        <w:t>район» Белгородской области</w:t>
      </w:r>
      <w:r w:rsidR="00EE01FD" w:rsidRPr="00262D80">
        <w:rPr>
          <w:rFonts w:ascii="Times New Roman" w:eastAsia="Times New Roman" w:hAnsi="Times New Roman" w:cs="Times New Roman"/>
          <w:color w:val="000000"/>
          <w:sz w:val="27"/>
          <w:szCs w:val="27"/>
          <w:lang w:eastAsia="ru-RU"/>
        </w:rPr>
        <w:t>;</w:t>
      </w:r>
    </w:p>
    <w:p w:rsidR="00B91AFF" w:rsidRPr="00262D80" w:rsidRDefault="00B91AFF" w:rsidP="00B91AFF">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5A6918" w:rsidRPr="00262D80">
        <w:rPr>
          <w:rFonts w:ascii="Times New Roman" w:eastAsia="Times New Roman" w:hAnsi="Times New Roman" w:cs="Times New Roman"/>
          <w:color w:val="000000"/>
          <w:sz w:val="27"/>
          <w:szCs w:val="27"/>
          <w:lang w:eastAsia="ru-RU"/>
        </w:rPr>
        <w:t>5</w:t>
      </w:r>
      <w:r w:rsidRPr="00262D80">
        <w:rPr>
          <w:rFonts w:ascii="Times New Roman" w:eastAsia="Times New Roman" w:hAnsi="Times New Roman" w:cs="Times New Roman"/>
          <w:color w:val="000000"/>
          <w:sz w:val="27"/>
          <w:szCs w:val="27"/>
          <w:lang w:eastAsia="ru-RU"/>
        </w:rPr>
        <w:t xml:space="preserve"> заключений на проекты решений поселкового собрания городского поселения «Посёлок Разумное» муниципального района «Белгородский район» Белгородской области»</w:t>
      </w:r>
      <w:r w:rsidR="00EE01FD" w:rsidRPr="00262D80">
        <w:rPr>
          <w:rFonts w:ascii="Times New Roman" w:eastAsia="Times New Roman" w:hAnsi="Times New Roman" w:cs="Times New Roman"/>
          <w:color w:val="000000"/>
          <w:sz w:val="27"/>
          <w:szCs w:val="27"/>
          <w:lang w:eastAsia="ru-RU"/>
        </w:rPr>
        <w:t>;</w:t>
      </w:r>
    </w:p>
    <w:p w:rsidR="00B91AFF" w:rsidRPr="00262D80" w:rsidRDefault="00B91AFF" w:rsidP="00B91AFF">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- 7 заключений на проекты решений поселкового собрания городского поселения</w:t>
      </w:r>
    </w:p>
    <w:p w:rsidR="00B91AFF" w:rsidRPr="00262D80" w:rsidRDefault="00B91AFF" w:rsidP="00B91AFF">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«Поселок Северный» муниципального района «Белгородс</w:t>
      </w:r>
      <w:r w:rsidR="00397516" w:rsidRPr="00262D80">
        <w:rPr>
          <w:rFonts w:ascii="Times New Roman" w:eastAsia="Times New Roman" w:hAnsi="Times New Roman" w:cs="Times New Roman"/>
          <w:color w:val="000000"/>
          <w:sz w:val="27"/>
          <w:szCs w:val="27"/>
          <w:lang w:eastAsia="ru-RU"/>
        </w:rPr>
        <w:t>кий район» Белгородской области</w:t>
      </w:r>
      <w:r w:rsidR="00EE01FD" w:rsidRPr="00262D80">
        <w:rPr>
          <w:rFonts w:ascii="Times New Roman" w:eastAsia="Times New Roman" w:hAnsi="Times New Roman" w:cs="Times New Roman"/>
          <w:color w:val="000000"/>
          <w:sz w:val="27"/>
          <w:szCs w:val="27"/>
          <w:lang w:eastAsia="ru-RU"/>
        </w:rPr>
        <w:t>;</w:t>
      </w:r>
    </w:p>
    <w:p w:rsidR="00FC4700" w:rsidRPr="00262D80" w:rsidRDefault="00FC4700" w:rsidP="001C7F80">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lastRenderedPageBreak/>
        <w:t xml:space="preserve">- </w:t>
      </w:r>
      <w:r w:rsidR="005A6918" w:rsidRPr="00262D80">
        <w:rPr>
          <w:rFonts w:ascii="Times New Roman" w:eastAsia="Times New Roman" w:hAnsi="Times New Roman" w:cs="Times New Roman"/>
          <w:color w:val="000000"/>
          <w:sz w:val="27"/>
          <w:szCs w:val="27"/>
          <w:lang w:eastAsia="ru-RU"/>
        </w:rPr>
        <w:t>4</w:t>
      </w:r>
      <w:r w:rsidR="00356190" w:rsidRPr="00262D80">
        <w:rPr>
          <w:rFonts w:ascii="Times New Roman" w:eastAsia="Times New Roman" w:hAnsi="Times New Roman" w:cs="Times New Roman"/>
          <w:color w:val="000000"/>
          <w:sz w:val="27"/>
          <w:szCs w:val="27"/>
          <w:lang w:eastAsia="ru-RU"/>
        </w:rPr>
        <w:t xml:space="preserve"> заключения</w:t>
      </w:r>
      <w:r w:rsidRPr="00262D80">
        <w:rPr>
          <w:rFonts w:ascii="Times New Roman" w:eastAsia="Times New Roman" w:hAnsi="Times New Roman" w:cs="Times New Roman"/>
          <w:color w:val="000000"/>
          <w:sz w:val="27"/>
          <w:szCs w:val="27"/>
          <w:lang w:eastAsia="ru-RU"/>
        </w:rPr>
        <w:t xml:space="preserve"> </w:t>
      </w:r>
      <w:r w:rsidR="001C7F80" w:rsidRPr="00262D80">
        <w:rPr>
          <w:rFonts w:ascii="Times New Roman" w:eastAsia="Times New Roman" w:hAnsi="Times New Roman" w:cs="Times New Roman"/>
          <w:color w:val="000000"/>
          <w:sz w:val="27"/>
          <w:szCs w:val="27"/>
          <w:lang w:eastAsia="ru-RU"/>
        </w:rPr>
        <w:t>на</w:t>
      </w:r>
      <w:r w:rsidRPr="00262D80">
        <w:rPr>
          <w:rFonts w:ascii="Times New Roman" w:eastAsia="Times New Roman" w:hAnsi="Times New Roman" w:cs="Times New Roman"/>
          <w:color w:val="000000"/>
          <w:sz w:val="27"/>
          <w:szCs w:val="27"/>
          <w:lang w:eastAsia="ru-RU"/>
        </w:rPr>
        <w:t xml:space="preserve"> </w:t>
      </w:r>
      <w:r w:rsidR="001C7F80" w:rsidRPr="00262D80">
        <w:rPr>
          <w:rFonts w:ascii="Times New Roman" w:eastAsia="Times New Roman" w:hAnsi="Times New Roman" w:cs="Times New Roman"/>
          <w:color w:val="000000"/>
          <w:sz w:val="27"/>
          <w:szCs w:val="27"/>
          <w:lang w:eastAsia="ru-RU"/>
        </w:rPr>
        <w:t>проекты</w:t>
      </w:r>
      <w:r w:rsidRPr="00262D80">
        <w:rPr>
          <w:rFonts w:ascii="Times New Roman" w:eastAsia="Times New Roman" w:hAnsi="Times New Roman" w:cs="Times New Roman"/>
          <w:color w:val="000000"/>
          <w:sz w:val="27"/>
          <w:szCs w:val="27"/>
          <w:lang w:eastAsia="ru-RU"/>
        </w:rPr>
        <w:t xml:space="preserve"> решений </w:t>
      </w:r>
      <w:r w:rsidR="008632BA" w:rsidRPr="00262D80">
        <w:rPr>
          <w:rFonts w:ascii="Times New Roman" w:eastAsia="Times New Roman" w:hAnsi="Times New Roman" w:cs="Times New Roman"/>
          <w:color w:val="000000"/>
          <w:sz w:val="27"/>
          <w:szCs w:val="27"/>
          <w:lang w:eastAsia="ru-RU"/>
        </w:rPr>
        <w:t>З</w:t>
      </w:r>
      <w:r w:rsidRPr="00262D80">
        <w:rPr>
          <w:rFonts w:ascii="Times New Roman" w:eastAsia="Times New Roman" w:hAnsi="Times New Roman" w:cs="Times New Roman"/>
          <w:color w:val="000000"/>
          <w:sz w:val="27"/>
          <w:szCs w:val="27"/>
          <w:lang w:eastAsia="ru-RU"/>
        </w:rPr>
        <w:t>емского собрания Беловского сельского поселения муниципального района «Белгородский район»</w:t>
      </w:r>
      <w:r w:rsidR="00EE01FD" w:rsidRPr="00262D80">
        <w:rPr>
          <w:rFonts w:ascii="Times New Roman" w:eastAsia="Times New Roman" w:hAnsi="Times New Roman" w:cs="Times New Roman"/>
          <w:color w:val="000000"/>
          <w:sz w:val="27"/>
          <w:szCs w:val="27"/>
          <w:lang w:eastAsia="ru-RU"/>
        </w:rPr>
        <w:t>;</w:t>
      </w:r>
    </w:p>
    <w:p w:rsidR="00FC4700" w:rsidRPr="00262D80" w:rsidRDefault="00FC4700" w:rsidP="001C7F80">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EE01FD" w:rsidRPr="00262D80">
        <w:rPr>
          <w:rFonts w:ascii="Times New Roman" w:eastAsia="Times New Roman" w:hAnsi="Times New Roman" w:cs="Times New Roman"/>
          <w:color w:val="000000"/>
          <w:sz w:val="27"/>
          <w:szCs w:val="27"/>
          <w:lang w:eastAsia="ru-RU"/>
        </w:rPr>
        <w:t>5</w:t>
      </w:r>
      <w:r w:rsidR="00356190" w:rsidRPr="00262D80">
        <w:rPr>
          <w:rFonts w:ascii="Times New Roman" w:eastAsia="Times New Roman" w:hAnsi="Times New Roman" w:cs="Times New Roman"/>
          <w:color w:val="000000"/>
          <w:sz w:val="27"/>
          <w:szCs w:val="27"/>
          <w:lang w:eastAsia="ru-RU"/>
        </w:rPr>
        <w:t xml:space="preserve"> заключений</w:t>
      </w:r>
      <w:r w:rsidRPr="00262D80">
        <w:rPr>
          <w:rFonts w:ascii="Times New Roman" w:eastAsia="Times New Roman" w:hAnsi="Times New Roman" w:cs="Times New Roman"/>
          <w:color w:val="000000"/>
          <w:sz w:val="27"/>
          <w:szCs w:val="27"/>
          <w:lang w:eastAsia="ru-RU"/>
        </w:rPr>
        <w:t xml:space="preserve"> </w:t>
      </w:r>
      <w:r w:rsidR="001C7F80" w:rsidRPr="00262D80">
        <w:rPr>
          <w:rFonts w:ascii="Times New Roman" w:eastAsia="Times New Roman" w:hAnsi="Times New Roman" w:cs="Times New Roman"/>
          <w:color w:val="000000"/>
          <w:sz w:val="27"/>
          <w:szCs w:val="27"/>
          <w:lang w:eastAsia="ru-RU"/>
        </w:rPr>
        <w:t xml:space="preserve">на проекты решений </w:t>
      </w:r>
      <w:r w:rsidR="008632BA" w:rsidRPr="00262D80">
        <w:rPr>
          <w:rFonts w:ascii="Times New Roman" w:eastAsia="Times New Roman" w:hAnsi="Times New Roman" w:cs="Times New Roman"/>
          <w:color w:val="000000"/>
          <w:sz w:val="27"/>
          <w:szCs w:val="27"/>
          <w:lang w:eastAsia="ru-RU"/>
        </w:rPr>
        <w:t>З</w:t>
      </w:r>
      <w:r w:rsidR="001C7F80" w:rsidRPr="00262D80">
        <w:rPr>
          <w:rFonts w:ascii="Times New Roman" w:eastAsia="Times New Roman" w:hAnsi="Times New Roman" w:cs="Times New Roman"/>
          <w:color w:val="000000"/>
          <w:sz w:val="27"/>
          <w:szCs w:val="27"/>
          <w:lang w:eastAsia="ru-RU"/>
        </w:rPr>
        <w:t xml:space="preserve">емского собрания </w:t>
      </w:r>
      <w:proofErr w:type="spellStart"/>
      <w:r w:rsidR="001C7F80" w:rsidRPr="00262D80">
        <w:rPr>
          <w:rFonts w:ascii="Times New Roman" w:eastAsia="Times New Roman" w:hAnsi="Times New Roman" w:cs="Times New Roman"/>
          <w:color w:val="000000"/>
          <w:sz w:val="27"/>
          <w:szCs w:val="27"/>
          <w:lang w:eastAsia="ru-RU"/>
        </w:rPr>
        <w:t>Беломестненского</w:t>
      </w:r>
      <w:proofErr w:type="spellEnd"/>
      <w:r w:rsidR="001C7F80" w:rsidRPr="00262D80">
        <w:rPr>
          <w:rFonts w:ascii="Times New Roman" w:eastAsia="Times New Roman" w:hAnsi="Times New Roman" w:cs="Times New Roman"/>
          <w:color w:val="000000"/>
          <w:sz w:val="27"/>
          <w:szCs w:val="27"/>
          <w:lang w:eastAsia="ru-RU"/>
        </w:rPr>
        <w:t xml:space="preserve"> сельского поселения муниципального района «Белгородский район» Белгородской области</w:t>
      </w:r>
      <w:r w:rsidR="00EE01FD" w:rsidRPr="00262D80">
        <w:rPr>
          <w:rFonts w:ascii="Times New Roman" w:eastAsia="Times New Roman" w:hAnsi="Times New Roman" w:cs="Times New Roman"/>
          <w:color w:val="000000"/>
          <w:sz w:val="27"/>
          <w:szCs w:val="27"/>
          <w:lang w:eastAsia="ru-RU"/>
        </w:rPr>
        <w:t>;</w:t>
      </w:r>
    </w:p>
    <w:p w:rsidR="001C7F80" w:rsidRPr="00262D80" w:rsidRDefault="001C7F80" w:rsidP="001C7F80">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EE01FD" w:rsidRPr="00262D80">
        <w:rPr>
          <w:rFonts w:ascii="Times New Roman" w:eastAsia="Times New Roman" w:hAnsi="Times New Roman" w:cs="Times New Roman"/>
          <w:color w:val="000000"/>
          <w:sz w:val="27"/>
          <w:szCs w:val="27"/>
          <w:lang w:eastAsia="ru-RU"/>
        </w:rPr>
        <w:t>4</w:t>
      </w:r>
      <w:r w:rsidRPr="00262D80">
        <w:rPr>
          <w:rFonts w:ascii="Times New Roman" w:eastAsia="Times New Roman" w:hAnsi="Times New Roman" w:cs="Times New Roman"/>
          <w:color w:val="000000"/>
          <w:sz w:val="27"/>
          <w:szCs w:val="27"/>
          <w:lang w:eastAsia="ru-RU"/>
        </w:rPr>
        <w:t xml:space="preserve"> заключения на проекты решений </w:t>
      </w:r>
      <w:r w:rsidR="008632BA" w:rsidRPr="00262D80">
        <w:rPr>
          <w:rFonts w:ascii="Times New Roman" w:eastAsia="Times New Roman" w:hAnsi="Times New Roman" w:cs="Times New Roman"/>
          <w:color w:val="000000"/>
          <w:sz w:val="27"/>
          <w:szCs w:val="27"/>
          <w:lang w:eastAsia="ru-RU"/>
        </w:rPr>
        <w:t>З</w:t>
      </w:r>
      <w:r w:rsidRPr="00262D80">
        <w:rPr>
          <w:rFonts w:ascii="Times New Roman" w:eastAsia="Times New Roman" w:hAnsi="Times New Roman" w:cs="Times New Roman"/>
          <w:color w:val="000000"/>
          <w:sz w:val="27"/>
          <w:szCs w:val="27"/>
          <w:lang w:eastAsia="ru-RU"/>
        </w:rPr>
        <w:t xml:space="preserve">емского собрания </w:t>
      </w:r>
      <w:proofErr w:type="spellStart"/>
      <w:r w:rsidRPr="00262D80">
        <w:rPr>
          <w:rFonts w:ascii="Times New Roman" w:eastAsia="Times New Roman" w:hAnsi="Times New Roman" w:cs="Times New Roman"/>
          <w:color w:val="000000"/>
          <w:sz w:val="27"/>
          <w:szCs w:val="27"/>
          <w:lang w:eastAsia="ru-RU"/>
        </w:rPr>
        <w:t>Бессоновского</w:t>
      </w:r>
      <w:proofErr w:type="spellEnd"/>
      <w:r w:rsidRPr="00262D80">
        <w:rPr>
          <w:rFonts w:ascii="Times New Roman" w:eastAsia="Times New Roman" w:hAnsi="Times New Roman" w:cs="Times New Roman"/>
          <w:color w:val="000000"/>
          <w:sz w:val="27"/>
          <w:szCs w:val="27"/>
          <w:lang w:eastAsia="ru-RU"/>
        </w:rPr>
        <w:t xml:space="preserve"> сельского поселения муниципального района «Белгородск</w:t>
      </w:r>
      <w:r w:rsidR="00397516" w:rsidRPr="00262D80">
        <w:rPr>
          <w:rFonts w:ascii="Times New Roman" w:eastAsia="Times New Roman" w:hAnsi="Times New Roman" w:cs="Times New Roman"/>
          <w:color w:val="000000"/>
          <w:sz w:val="27"/>
          <w:szCs w:val="27"/>
          <w:lang w:eastAsia="ru-RU"/>
        </w:rPr>
        <w:t>ий район» Белгородской области</w:t>
      </w:r>
      <w:r w:rsidR="00EE01FD" w:rsidRPr="00262D80">
        <w:rPr>
          <w:rFonts w:ascii="Times New Roman" w:eastAsia="Times New Roman" w:hAnsi="Times New Roman" w:cs="Times New Roman"/>
          <w:color w:val="000000"/>
          <w:sz w:val="27"/>
          <w:szCs w:val="27"/>
          <w:lang w:eastAsia="ru-RU"/>
        </w:rPr>
        <w:t>;</w:t>
      </w:r>
    </w:p>
    <w:p w:rsidR="001C7F80" w:rsidRPr="00262D80" w:rsidRDefault="001C7F80" w:rsidP="001C7F80">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E956B3" w:rsidRPr="00262D80">
        <w:rPr>
          <w:rFonts w:ascii="Times New Roman" w:eastAsia="Times New Roman" w:hAnsi="Times New Roman" w:cs="Times New Roman"/>
          <w:color w:val="000000"/>
          <w:sz w:val="27"/>
          <w:szCs w:val="27"/>
          <w:lang w:eastAsia="ru-RU"/>
        </w:rPr>
        <w:t>3 заключения</w:t>
      </w:r>
      <w:r w:rsidRPr="00262D80">
        <w:rPr>
          <w:rFonts w:ascii="Times New Roman" w:eastAsia="Times New Roman" w:hAnsi="Times New Roman" w:cs="Times New Roman"/>
          <w:color w:val="000000"/>
          <w:sz w:val="27"/>
          <w:szCs w:val="27"/>
          <w:lang w:eastAsia="ru-RU"/>
        </w:rPr>
        <w:t xml:space="preserve"> на проекты решений </w:t>
      </w:r>
      <w:r w:rsidR="008632BA" w:rsidRPr="00262D80">
        <w:rPr>
          <w:rFonts w:ascii="Times New Roman" w:eastAsia="Times New Roman" w:hAnsi="Times New Roman" w:cs="Times New Roman"/>
          <w:color w:val="000000"/>
          <w:sz w:val="27"/>
          <w:szCs w:val="27"/>
          <w:lang w:eastAsia="ru-RU"/>
        </w:rPr>
        <w:t>З</w:t>
      </w:r>
      <w:r w:rsidRPr="00262D80">
        <w:rPr>
          <w:rFonts w:ascii="Times New Roman" w:eastAsia="Times New Roman" w:hAnsi="Times New Roman" w:cs="Times New Roman"/>
          <w:color w:val="000000"/>
          <w:sz w:val="27"/>
          <w:szCs w:val="27"/>
          <w:lang w:eastAsia="ru-RU"/>
        </w:rPr>
        <w:t xml:space="preserve">емского собрания </w:t>
      </w:r>
      <w:proofErr w:type="spellStart"/>
      <w:r w:rsidRPr="00262D80">
        <w:rPr>
          <w:rFonts w:ascii="Times New Roman" w:eastAsia="Times New Roman" w:hAnsi="Times New Roman" w:cs="Times New Roman"/>
          <w:color w:val="000000"/>
          <w:sz w:val="27"/>
          <w:szCs w:val="27"/>
          <w:lang w:eastAsia="ru-RU"/>
        </w:rPr>
        <w:t>Весёлолопанского</w:t>
      </w:r>
      <w:proofErr w:type="spellEnd"/>
      <w:r w:rsidRPr="00262D80">
        <w:rPr>
          <w:rFonts w:ascii="Times New Roman" w:eastAsia="Times New Roman" w:hAnsi="Times New Roman" w:cs="Times New Roman"/>
          <w:color w:val="000000"/>
          <w:sz w:val="27"/>
          <w:szCs w:val="27"/>
          <w:lang w:eastAsia="ru-RU"/>
        </w:rPr>
        <w:t xml:space="preserve"> сельского поселения муниципального района «</w:t>
      </w:r>
      <w:proofErr w:type="gramStart"/>
      <w:r w:rsidRPr="00262D80">
        <w:rPr>
          <w:rFonts w:ascii="Times New Roman" w:eastAsia="Times New Roman" w:hAnsi="Times New Roman" w:cs="Times New Roman"/>
          <w:color w:val="000000"/>
          <w:sz w:val="27"/>
          <w:szCs w:val="27"/>
          <w:lang w:eastAsia="ru-RU"/>
        </w:rPr>
        <w:t>Белгородски</w:t>
      </w:r>
      <w:r w:rsidR="00EE01FD" w:rsidRPr="00262D80">
        <w:rPr>
          <w:rFonts w:ascii="Times New Roman" w:eastAsia="Times New Roman" w:hAnsi="Times New Roman" w:cs="Times New Roman"/>
          <w:color w:val="000000"/>
          <w:sz w:val="27"/>
          <w:szCs w:val="27"/>
          <w:lang w:eastAsia="ru-RU"/>
        </w:rPr>
        <w:t>й  район</w:t>
      </w:r>
      <w:proofErr w:type="gramEnd"/>
      <w:r w:rsidR="00EE01FD" w:rsidRPr="00262D80">
        <w:rPr>
          <w:rFonts w:ascii="Times New Roman" w:eastAsia="Times New Roman" w:hAnsi="Times New Roman" w:cs="Times New Roman"/>
          <w:color w:val="000000"/>
          <w:sz w:val="27"/>
          <w:szCs w:val="27"/>
          <w:lang w:eastAsia="ru-RU"/>
        </w:rPr>
        <w:t>» Белгородской области;</w:t>
      </w:r>
    </w:p>
    <w:p w:rsidR="001C7F80" w:rsidRPr="00262D80" w:rsidRDefault="001C7F80" w:rsidP="001C7F80">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E956B3" w:rsidRPr="00262D80">
        <w:rPr>
          <w:rFonts w:ascii="Times New Roman" w:eastAsia="Times New Roman" w:hAnsi="Times New Roman" w:cs="Times New Roman"/>
          <w:color w:val="000000"/>
          <w:sz w:val="27"/>
          <w:szCs w:val="27"/>
          <w:lang w:eastAsia="ru-RU"/>
        </w:rPr>
        <w:t>3 заключения</w:t>
      </w:r>
      <w:r w:rsidRPr="00262D80">
        <w:rPr>
          <w:rFonts w:ascii="Times New Roman" w:eastAsia="Times New Roman" w:hAnsi="Times New Roman" w:cs="Times New Roman"/>
          <w:color w:val="000000"/>
          <w:sz w:val="27"/>
          <w:szCs w:val="27"/>
          <w:lang w:eastAsia="ru-RU"/>
        </w:rPr>
        <w:t xml:space="preserve"> на проекты решений </w:t>
      </w:r>
      <w:r w:rsidR="008632BA" w:rsidRPr="00262D80">
        <w:rPr>
          <w:rFonts w:ascii="Times New Roman" w:eastAsia="Times New Roman" w:hAnsi="Times New Roman" w:cs="Times New Roman"/>
          <w:color w:val="000000"/>
          <w:sz w:val="27"/>
          <w:szCs w:val="27"/>
          <w:lang w:eastAsia="ru-RU"/>
        </w:rPr>
        <w:t>З</w:t>
      </w:r>
      <w:r w:rsidRPr="00262D80">
        <w:rPr>
          <w:rFonts w:ascii="Times New Roman" w:eastAsia="Times New Roman" w:hAnsi="Times New Roman" w:cs="Times New Roman"/>
          <w:color w:val="000000"/>
          <w:sz w:val="27"/>
          <w:szCs w:val="27"/>
          <w:lang w:eastAsia="ru-RU"/>
        </w:rPr>
        <w:t xml:space="preserve">емского собрания </w:t>
      </w:r>
      <w:proofErr w:type="spellStart"/>
      <w:r w:rsidRPr="00262D80">
        <w:rPr>
          <w:rFonts w:ascii="Times New Roman" w:eastAsia="Times New Roman" w:hAnsi="Times New Roman" w:cs="Times New Roman"/>
          <w:color w:val="000000"/>
          <w:sz w:val="27"/>
          <w:szCs w:val="27"/>
          <w:lang w:eastAsia="ru-RU"/>
        </w:rPr>
        <w:t>Головинского</w:t>
      </w:r>
      <w:proofErr w:type="spellEnd"/>
      <w:r w:rsidRPr="00262D80">
        <w:rPr>
          <w:rFonts w:ascii="Times New Roman" w:eastAsia="Times New Roman" w:hAnsi="Times New Roman" w:cs="Times New Roman"/>
          <w:color w:val="000000"/>
          <w:sz w:val="27"/>
          <w:szCs w:val="27"/>
          <w:lang w:eastAsia="ru-RU"/>
        </w:rPr>
        <w:t xml:space="preserve"> сельского поселения муниципального района «</w:t>
      </w:r>
      <w:proofErr w:type="gramStart"/>
      <w:r w:rsidRPr="00262D80">
        <w:rPr>
          <w:rFonts w:ascii="Times New Roman" w:eastAsia="Times New Roman" w:hAnsi="Times New Roman" w:cs="Times New Roman"/>
          <w:color w:val="000000"/>
          <w:sz w:val="27"/>
          <w:szCs w:val="27"/>
          <w:lang w:eastAsia="ru-RU"/>
        </w:rPr>
        <w:t>Белгородски</w:t>
      </w:r>
      <w:r w:rsidR="00397516" w:rsidRPr="00262D80">
        <w:rPr>
          <w:rFonts w:ascii="Times New Roman" w:eastAsia="Times New Roman" w:hAnsi="Times New Roman" w:cs="Times New Roman"/>
          <w:color w:val="000000"/>
          <w:sz w:val="27"/>
          <w:szCs w:val="27"/>
          <w:lang w:eastAsia="ru-RU"/>
        </w:rPr>
        <w:t>й  район</w:t>
      </w:r>
      <w:proofErr w:type="gramEnd"/>
      <w:r w:rsidR="00397516" w:rsidRPr="00262D80">
        <w:rPr>
          <w:rFonts w:ascii="Times New Roman" w:eastAsia="Times New Roman" w:hAnsi="Times New Roman" w:cs="Times New Roman"/>
          <w:color w:val="000000"/>
          <w:sz w:val="27"/>
          <w:szCs w:val="27"/>
          <w:lang w:eastAsia="ru-RU"/>
        </w:rPr>
        <w:t>» Белгородской области</w:t>
      </w:r>
      <w:r w:rsidR="00EE01FD" w:rsidRPr="00262D80">
        <w:rPr>
          <w:rFonts w:ascii="Times New Roman" w:eastAsia="Times New Roman" w:hAnsi="Times New Roman" w:cs="Times New Roman"/>
          <w:color w:val="000000"/>
          <w:sz w:val="27"/>
          <w:szCs w:val="27"/>
          <w:lang w:eastAsia="ru-RU"/>
        </w:rPr>
        <w:t>;</w:t>
      </w:r>
    </w:p>
    <w:p w:rsidR="001C7F80" w:rsidRPr="00262D80" w:rsidRDefault="001C7F80" w:rsidP="00D807B1">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E956B3" w:rsidRPr="00262D80">
        <w:rPr>
          <w:rFonts w:ascii="Times New Roman" w:eastAsia="Times New Roman" w:hAnsi="Times New Roman" w:cs="Times New Roman"/>
          <w:color w:val="000000"/>
          <w:sz w:val="27"/>
          <w:szCs w:val="27"/>
          <w:lang w:eastAsia="ru-RU"/>
        </w:rPr>
        <w:t>4 заключения</w:t>
      </w:r>
      <w:r w:rsidRPr="00262D80">
        <w:rPr>
          <w:rFonts w:ascii="Times New Roman" w:eastAsia="Times New Roman" w:hAnsi="Times New Roman" w:cs="Times New Roman"/>
          <w:color w:val="000000"/>
          <w:sz w:val="27"/>
          <w:szCs w:val="27"/>
          <w:lang w:eastAsia="ru-RU"/>
        </w:rPr>
        <w:t xml:space="preserve"> </w:t>
      </w:r>
      <w:r w:rsidR="009F788E" w:rsidRPr="00262D80">
        <w:rPr>
          <w:rFonts w:ascii="Times New Roman" w:eastAsia="Times New Roman" w:hAnsi="Times New Roman" w:cs="Times New Roman"/>
          <w:color w:val="000000"/>
          <w:sz w:val="27"/>
          <w:szCs w:val="27"/>
          <w:lang w:eastAsia="ru-RU"/>
        </w:rPr>
        <w:t xml:space="preserve">на </w:t>
      </w:r>
      <w:r w:rsidRPr="00262D80">
        <w:rPr>
          <w:rFonts w:ascii="Times New Roman" w:eastAsia="Times New Roman" w:hAnsi="Times New Roman" w:cs="Times New Roman"/>
          <w:color w:val="000000"/>
          <w:sz w:val="27"/>
          <w:szCs w:val="27"/>
          <w:lang w:eastAsia="ru-RU"/>
        </w:rPr>
        <w:t xml:space="preserve">проекты решений </w:t>
      </w:r>
      <w:r w:rsidR="008632BA" w:rsidRPr="00262D80">
        <w:rPr>
          <w:rFonts w:ascii="Times New Roman" w:eastAsia="Times New Roman" w:hAnsi="Times New Roman" w:cs="Times New Roman"/>
          <w:color w:val="000000"/>
          <w:sz w:val="27"/>
          <w:szCs w:val="27"/>
          <w:lang w:eastAsia="ru-RU"/>
        </w:rPr>
        <w:t>Зе</w:t>
      </w:r>
      <w:r w:rsidRPr="00262D80">
        <w:rPr>
          <w:rFonts w:ascii="Times New Roman" w:eastAsia="Times New Roman" w:hAnsi="Times New Roman" w:cs="Times New Roman"/>
          <w:color w:val="000000"/>
          <w:sz w:val="27"/>
          <w:szCs w:val="27"/>
          <w:lang w:eastAsia="ru-RU"/>
        </w:rPr>
        <w:t xml:space="preserve">мского собрания </w:t>
      </w:r>
      <w:proofErr w:type="gramStart"/>
      <w:r w:rsidRPr="00262D80">
        <w:rPr>
          <w:rFonts w:ascii="Times New Roman" w:eastAsia="Times New Roman" w:hAnsi="Times New Roman" w:cs="Times New Roman"/>
          <w:color w:val="000000"/>
          <w:sz w:val="27"/>
          <w:szCs w:val="27"/>
          <w:lang w:eastAsia="ru-RU"/>
        </w:rPr>
        <w:t>Дубовского  сельского</w:t>
      </w:r>
      <w:proofErr w:type="gramEnd"/>
      <w:r w:rsidRPr="00262D80">
        <w:rPr>
          <w:rFonts w:ascii="Times New Roman" w:eastAsia="Times New Roman" w:hAnsi="Times New Roman" w:cs="Times New Roman"/>
          <w:color w:val="000000"/>
          <w:sz w:val="27"/>
          <w:szCs w:val="27"/>
          <w:lang w:eastAsia="ru-RU"/>
        </w:rPr>
        <w:t xml:space="preserve"> поселения муниципального района «Белгородский  район» Белгородской области»</w:t>
      </w:r>
      <w:r w:rsidR="00EE01FD" w:rsidRPr="00262D80">
        <w:rPr>
          <w:rFonts w:ascii="Times New Roman" w:eastAsia="Times New Roman" w:hAnsi="Times New Roman" w:cs="Times New Roman"/>
          <w:color w:val="000000"/>
          <w:sz w:val="27"/>
          <w:szCs w:val="27"/>
          <w:lang w:eastAsia="ru-RU"/>
        </w:rPr>
        <w:t>;</w:t>
      </w:r>
    </w:p>
    <w:p w:rsidR="00637A4F" w:rsidRPr="00262D80" w:rsidRDefault="00637A4F" w:rsidP="00D807B1">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E956B3" w:rsidRPr="00262D80">
        <w:rPr>
          <w:rFonts w:ascii="Times New Roman" w:eastAsia="Times New Roman" w:hAnsi="Times New Roman" w:cs="Times New Roman"/>
          <w:color w:val="000000"/>
          <w:sz w:val="27"/>
          <w:szCs w:val="27"/>
          <w:lang w:eastAsia="ru-RU"/>
        </w:rPr>
        <w:t>4</w:t>
      </w:r>
      <w:r w:rsidRPr="00262D80">
        <w:rPr>
          <w:rFonts w:ascii="Times New Roman" w:eastAsia="Times New Roman" w:hAnsi="Times New Roman" w:cs="Times New Roman"/>
          <w:color w:val="000000"/>
          <w:sz w:val="27"/>
          <w:szCs w:val="27"/>
          <w:lang w:eastAsia="ru-RU"/>
        </w:rPr>
        <w:t xml:space="preserve"> заключения</w:t>
      </w:r>
      <w:r w:rsidRPr="00262D80">
        <w:rPr>
          <w:rFonts w:ascii="Times New Roman" w:hAnsi="Times New Roman" w:cs="Times New Roman"/>
          <w:sz w:val="27"/>
          <w:szCs w:val="27"/>
        </w:rPr>
        <w:t xml:space="preserve"> на </w:t>
      </w:r>
      <w:r w:rsidRPr="00262D80">
        <w:rPr>
          <w:rFonts w:ascii="Times New Roman" w:eastAsia="Times New Roman" w:hAnsi="Times New Roman" w:cs="Times New Roman"/>
          <w:color w:val="000000"/>
          <w:sz w:val="27"/>
          <w:szCs w:val="27"/>
          <w:lang w:eastAsia="ru-RU"/>
        </w:rPr>
        <w:t xml:space="preserve">проекты решений </w:t>
      </w:r>
      <w:r w:rsidR="008632BA" w:rsidRPr="00262D80">
        <w:rPr>
          <w:rFonts w:ascii="Times New Roman" w:eastAsia="Times New Roman" w:hAnsi="Times New Roman" w:cs="Times New Roman"/>
          <w:color w:val="000000"/>
          <w:sz w:val="27"/>
          <w:szCs w:val="27"/>
          <w:lang w:eastAsia="ru-RU"/>
        </w:rPr>
        <w:t>З</w:t>
      </w:r>
      <w:r w:rsidRPr="00262D80">
        <w:rPr>
          <w:rFonts w:ascii="Times New Roman" w:eastAsia="Times New Roman" w:hAnsi="Times New Roman" w:cs="Times New Roman"/>
          <w:color w:val="000000"/>
          <w:sz w:val="27"/>
          <w:szCs w:val="27"/>
          <w:lang w:eastAsia="ru-RU"/>
        </w:rPr>
        <w:t xml:space="preserve">емского собрания </w:t>
      </w:r>
      <w:proofErr w:type="spellStart"/>
      <w:r w:rsidRPr="00262D80">
        <w:rPr>
          <w:rFonts w:ascii="Times New Roman" w:eastAsia="Times New Roman" w:hAnsi="Times New Roman" w:cs="Times New Roman"/>
          <w:color w:val="000000"/>
          <w:sz w:val="27"/>
          <w:szCs w:val="27"/>
          <w:lang w:eastAsia="ru-RU"/>
        </w:rPr>
        <w:t>Ериковского</w:t>
      </w:r>
      <w:proofErr w:type="spellEnd"/>
      <w:r w:rsidRPr="00262D80">
        <w:rPr>
          <w:rFonts w:ascii="Times New Roman" w:eastAsia="Times New Roman" w:hAnsi="Times New Roman" w:cs="Times New Roman"/>
          <w:color w:val="000000"/>
          <w:sz w:val="27"/>
          <w:szCs w:val="27"/>
          <w:lang w:eastAsia="ru-RU"/>
        </w:rPr>
        <w:t xml:space="preserve"> сельского поселения муниципального района «</w:t>
      </w:r>
      <w:proofErr w:type="gramStart"/>
      <w:r w:rsidRPr="00262D80">
        <w:rPr>
          <w:rFonts w:ascii="Times New Roman" w:eastAsia="Times New Roman" w:hAnsi="Times New Roman" w:cs="Times New Roman"/>
          <w:color w:val="000000"/>
          <w:sz w:val="27"/>
          <w:szCs w:val="27"/>
          <w:lang w:eastAsia="ru-RU"/>
        </w:rPr>
        <w:t>Белгородский  район</w:t>
      </w:r>
      <w:proofErr w:type="gramEnd"/>
      <w:r w:rsidRPr="00262D80">
        <w:rPr>
          <w:rFonts w:ascii="Times New Roman" w:eastAsia="Times New Roman" w:hAnsi="Times New Roman" w:cs="Times New Roman"/>
          <w:color w:val="000000"/>
          <w:sz w:val="27"/>
          <w:szCs w:val="27"/>
          <w:lang w:eastAsia="ru-RU"/>
        </w:rPr>
        <w:t>» Белгородской области</w:t>
      </w:r>
      <w:r w:rsidR="00EE01FD" w:rsidRPr="00262D80">
        <w:rPr>
          <w:rFonts w:ascii="Times New Roman" w:eastAsia="Times New Roman" w:hAnsi="Times New Roman" w:cs="Times New Roman"/>
          <w:color w:val="000000"/>
          <w:sz w:val="27"/>
          <w:szCs w:val="27"/>
          <w:lang w:eastAsia="ru-RU"/>
        </w:rPr>
        <w:t>;</w:t>
      </w:r>
    </w:p>
    <w:p w:rsidR="00637A4F" w:rsidRPr="00262D80" w:rsidRDefault="00637A4F" w:rsidP="00637A4F">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E956B3" w:rsidRPr="00262D80">
        <w:rPr>
          <w:rFonts w:ascii="Times New Roman" w:eastAsia="Times New Roman" w:hAnsi="Times New Roman" w:cs="Times New Roman"/>
          <w:color w:val="000000"/>
          <w:sz w:val="27"/>
          <w:szCs w:val="27"/>
          <w:lang w:eastAsia="ru-RU"/>
        </w:rPr>
        <w:t>3 заключения</w:t>
      </w:r>
      <w:r w:rsidRPr="00262D80">
        <w:rPr>
          <w:rFonts w:ascii="Times New Roman" w:eastAsia="Times New Roman" w:hAnsi="Times New Roman" w:cs="Times New Roman"/>
          <w:color w:val="000000"/>
          <w:sz w:val="27"/>
          <w:szCs w:val="27"/>
          <w:lang w:eastAsia="ru-RU"/>
        </w:rPr>
        <w:t xml:space="preserve"> на проекты решений </w:t>
      </w:r>
      <w:r w:rsidR="008632BA" w:rsidRPr="00262D80">
        <w:rPr>
          <w:rFonts w:ascii="Times New Roman" w:eastAsia="Times New Roman" w:hAnsi="Times New Roman" w:cs="Times New Roman"/>
          <w:color w:val="000000"/>
          <w:sz w:val="27"/>
          <w:szCs w:val="27"/>
          <w:lang w:eastAsia="ru-RU"/>
        </w:rPr>
        <w:t>З</w:t>
      </w:r>
      <w:r w:rsidRPr="00262D80">
        <w:rPr>
          <w:rFonts w:ascii="Times New Roman" w:eastAsia="Times New Roman" w:hAnsi="Times New Roman" w:cs="Times New Roman"/>
          <w:color w:val="000000"/>
          <w:sz w:val="27"/>
          <w:szCs w:val="27"/>
          <w:lang w:eastAsia="ru-RU"/>
        </w:rPr>
        <w:t>емского собрания</w:t>
      </w:r>
      <w:r w:rsidRPr="00262D80">
        <w:rPr>
          <w:rFonts w:ascii="Times New Roman" w:hAnsi="Times New Roman" w:cs="Times New Roman"/>
          <w:sz w:val="27"/>
          <w:szCs w:val="27"/>
        </w:rPr>
        <w:t xml:space="preserve"> </w:t>
      </w:r>
      <w:proofErr w:type="spellStart"/>
      <w:r w:rsidRPr="00262D80">
        <w:rPr>
          <w:rFonts w:ascii="Times New Roman" w:eastAsia="Times New Roman" w:hAnsi="Times New Roman" w:cs="Times New Roman"/>
          <w:color w:val="000000"/>
          <w:sz w:val="27"/>
          <w:szCs w:val="27"/>
          <w:lang w:eastAsia="ru-RU"/>
        </w:rPr>
        <w:t>Журавлёвского</w:t>
      </w:r>
      <w:proofErr w:type="spellEnd"/>
      <w:r w:rsidRPr="00262D80">
        <w:rPr>
          <w:rFonts w:ascii="Times New Roman" w:eastAsia="Times New Roman" w:hAnsi="Times New Roman" w:cs="Times New Roman"/>
          <w:color w:val="000000"/>
          <w:sz w:val="27"/>
          <w:szCs w:val="27"/>
          <w:lang w:eastAsia="ru-RU"/>
        </w:rPr>
        <w:t xml:space="preserve"> сельского поселения муниципального района «Белгородский район» Белгородской области</w:t>
      </w:r>
      <w:r w:rsidR="00EE01FD" w:rsidRPr="00262D80">
        <w:rPr>
          <w:rFonts w:ascii="Times New Roman" w:eastAsia="Times New Roman" w:hAnsi="Times New Roman" w:cs="Times New Roman"/>
          <w:color w:val="000000"/>
          <w:sz w:val="27"/>
          <w:szCs w:val="27"/>
          <w:lang w:eastAsia="ru-RU"/>
        </w:rPr>
        <w:t>;</w:t>
      </w:r>
    </w:p>
    <w:p w:rsidR="00637A4F" w:rsidRPr="00262D80" w:rsidRDefault="00637A4F" w:rsidP="00637A4F">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EE01FD" w:rsidRPr="00262D80">
        <w:rPr>
          <w:rFonts w:ascii="Times New Roman" w:eastAsia="Times New Roman" w:hAnsi="Times New Roman" w:cs="Times New Roman"/>
          <w:color w:val="000000"/>
          <w:sz w:val="27"/>
          <w:szCs w:val="27"/>
          <w:lang w:eastAsia="ru-RU"/>
        </w:rPr>
        <w:t>6</w:t>
      </w:r>
      <w:r w:rsidRPr="00262D80">
        <w:rPr>
          <w:rFonts w:ascii="Times New Roman" w:eastAsia="Times New Roman" w:hAnsi="Times New Roman" w:cs="Times New Roman"/>
          <w:color w:val="000000"/>
          <w:sz w:val="27"/>
          <w:szCs w:val="27"/>
          <w:lang w:eastAsia="ru-RU"/>
        </w:rPr>
        <w:t xml:space="preserve"> заключени</w:t>
      </w:r>
      <w:r w:rsidR="00356190" w:rsidRPr="00262D80">
        <w:rPr>
          <w:rFonts w:ascii="Times New Roman" w:eastAsia="Times New Roman" w:hAnsi="Times New Roman" w:cs="Times New Roman"/>
          <w:color w:val="000000"/>
          <w:sz w:val="27"/>
          <w:szCs w:val="27"/>
          <w:lang w:eastAsia="ru-RU"/>
        </w:rPr>
        <w:t>й</w:t>
      </w:r>
      <w:r w:rsidRPr="00262D80">
        <w:rPr>
          <w:rFonts w:ascii="Times New Roman" w:eastAsia="Times New Roman" w:hAnsi="Times New Roman" w:cs="Times New Roman"/>
          <w:color w:val="000000"/>
          <w:sz w:val="27"/>
          <w:szCs w:val="27"/>
          <w:lang w:eastAsia="ru-RU"/>
        </w:rPr>
        <w:t xml:space="preserve"> на проекты решений</w:t>
      </w:r>
      <w:r w:rsidRPr="00262D80">
        <w:rPr>
          <w:rFonts w:ascii="Times New Roman" w:hAnsi="Times New Roman" w:cs="Times New Roman"/>
          <w:sz w:val="27"/>
          <w:szCs w:val="27"/>
        </w:rPr>
        <w:t xml:space="preserve"> </w:t>
      </w:r>
      <w:r w:rsidR="008632BA" w:rsidRPr="00262D80">
        <w:rPr>
          <w:rFonts w:ascii="Times New Roman" w:eastAsia="Times New Roman" w:hAnsi="Times New Roman" w:cs="Times New Roman"/>
          <w:color w:val="000000"/>
          <w:sz w:val="27"/>
          <w:szCs w:val="27"/>
          <w:lang w:eastAsia="ru-RU"/>
        </w:rPr>
        <w:t>З</w:t>
      </w:r>
      <w:r w:rsidRPr="00262D80">
        <w:rPr>
          <w:rFonts w:ascii="Times New Roman" w:eastAsia="Times New Roman" w:hAnsi="Times New Roman" w:cs="Times New Roman"/>
          <w:color w:val="000000"/>
          <w:sz w:val="27"/>
          <w:szCs w:val="27"/>
          <w:lang w:eastAsia="ru-RU"/>
        </w:rPr>
        <w:t>емского собрания Комсомольского сельского поселения</w:t>
      </w:r>
      <w:r w:rsidR="00EE01FD" w:rsidRPr="00262D80">
        <w:rPr>
          <w:rFonts w:ascii="Times New Roman" w:hAnsi="Times New Roman" w:cs="Times New Roman"/>
          <w:sz w:val="27"/>
          <w:szCs w:val="27"/>
        </w:rPr>
        <w:t xml:space="preserve"> муниципального района «Белгородский район» Белгородской области</w:t>
      </w:r>
      <w:r w:rsidR="00EE01FD" w:rsidRPr="00262D80">
        <w:rPr>
          <w:rFonts w:ascii="Times New Roman" w:eastAsia="Times New Roman" w:hAnsi="Times New Roman" w:cs="Times New Roman"/>
          <w:color w:val="000000"/>
          <w:sz w:val="27"/>
          <w:szCs w:val="27"/>
          <w:lang w:eastAsia="ru-RU"/>
        </w:rPr>
        <w:t>;</w:t>
      </w:r>
    </w:p>
    <w:p w:rsidR="00637A4F" w:rsidRPr="00262D80" w:rsidRDefault="00637A4F" w:rsidP="00637A4F">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8C513D" w:rsidRPr="00262D80">
        <w:rPr>
          <w:rFonts w:ascii="Times New Roman" w:eastAsia="Times New Roman" w:hAnsi="Times New Roman" w:cs="Times New Roman"/>
          <w:color w:val="000000"/>
          <w:sz w:val="27"/>
          <w:szCs w:val="27"/>
          <w:lang w:eastAsia="ru-RU"/>
        </w:rPr>
        <w:t>2</w:t>
      </w:r>
      <w:r w:rsidRPr="00262D80">
        <w:rPr>
          <w:rFonts w:ascii="Times New Roman" w:eastAsia="Times New Roman" w:hAnsi="Times New Roman" w:cs="Times New Roman"/>
          <w:color w:val="000000"/>
          <w:sz w:val="27"/>
          <w:szCs w:val="27"/>
          <w:lang w:eastAsia="ru-RU"/>
        </w:rPr>
        <w:t xml:space="preserve"> заключения на проекты решений </w:t>
      </w:r>
      <w:r w:rsidR="008632BA" w:rsidRPr="00262D80">
        <w:rPr>
          <w:rFonts w:ascii="Times New Roman" w:eastAsia="Times New Roman" w:hAnsi="Times New Roman" w:cs="Times New Roman"/>
          <w:color w:val="000000"/>
          <w:sz w:val="27"/>
          <w:szCs w:val="27"/>
          <w:lang w:eastAsia="ru-RU"/>
        </w:rPr>
        <w:t>З</w:t>
      </w:r>
      <w:r w:rsidRPr="00262D80">
        <w:rPr>
          <w:rFonts w:ascii="Times New Roman" w:eastAsia="Times New Roman" w:hAnsi="Times New Roman" w:cs="Times New Roman"/>
          <w:color w:val="000000"/>
          <w:sz w:val="27"/>
          <w:szCs w:val="27"/>
          <w:lang w:eastAsia="ru-RU"/>
        </w:rPr>
        <w:t>емского собрания Краснооктябрьского сельского поселения муниципального района «Белгородский</w:t>
      </w:r>
      <w:r w:rsidR="008632BA" w:rsidRPr="00262D80">
        <w:rPr>
          <w:rFonts w:ascii="Times New Roman" w:eastAsia="Times New Roman" w:hAnsi="Times New Roman" w:cs="Times New Roman"/>
          <w:color w:val="000000"/>
          <w:sz w:val="27"/>
          <w:szCs w:val="27"/>
          <w:lang w:eastAsia="ru-RU"/>
        </w:rPr>
        <w:t xml:space="preserve"> </w:t>
      </w:r>
      <w:r w:rsidRPr="00262D80">
        <w:rPr>
          <w:rFonts w:ascii="Times New Roman" w:eastAsia="Times New Roman" w:hAnsi="Times New Roman" w:cs="Times New Roman"/>
          <w:color w:val="000000"/>
          <w:sz w:val="27"/>
          <w:szCs w:val="27"/>
          <w:lang w:eastAsia="ru-RU"/>
        </w:rPr>
        <w:t>район» Белгородской области;</w:t>
      </w:r>
    </w:p>
    <w:p w:rsidR="00637A4F" w:rsidRPr="00262D80" w:rsidRDefault="00637A4F" w:rsidP="00637A4F">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E956B3" w:rsidRPr="00262D80">
        <w:rPr>
          <w:rFonts w:ascii="Times New Roman" w:eastAsia="Times New Roman" w:hAnsi="Times New Roman" w:cs="Times New Roman"/>
          <w:color w:val="000000"/>
          <w:sz w:val="27"/>
          <w:szCs w:val="27"/>
          <w:lang w:eastAsia="ru-RU"/>
        </w:rPr>
        <w:t>4</w:t>
      </w:r>
      <w:r w:rsidRPr="00262D80">
        <w:rPr>
          <w:rFonts w:ascii="Times New Roman" w:eastAsia="Times New Roman" w:hAnsi="Times New Roman" w:cs="Times New Roman"/>
          <w:color w:val="000000"/>
          <w:sz w:val="27"/>
          <w:szCs w:val="27"/>
          <w:lang w:eastAsia="ru-RU"/>
        </w:rPr>
        <w:t xml:space="preserve"> заключени</w:t>
      </w:r>
      <w:r w:rsidR="00E956B3" w:rsidRPr="00262D80">
        <w:rPr>
          <w:rFonts w:ascii="Times New Roman" w:eastAsia="Times New Roman" w:hAnsi="Times New Roman" w:cs="Times New Roman"/>
          <w:color w:val="000000"/>
          <w:sz w:val="27"/>
          <w:szCs w:val="27"/>
          <w:lang w:eastAsia="ru-RU"/>
        </w:rPr>
        <w:t>я</w:t>
      </w:r>
      <w:r w:rsidRPr="00262D80">
        <w:rPr>
          <w:rFonts w:ascii="Times New Roman" w:eastAsia="Times New Roman" w:hAnsi="Times New Roman" w:cs="Times New Roman"/>
          <w:color w:val="000000"/>
          <w:sz w:val="27"/>
          <w:szCs w:val="27"/>
          <w:lang w:eastAsia="ru-RU"/>
        </w:rPr>
        <w:t xml:space="preserve"> на проекты решений </w:t>
      </w:r>
      <w:r w:rsidR="008632BA" w:rsidRPr="00262D80">
        <w:rPr>
          <w:rFonts w:ascii="Times New Roman" w:eastAsia="Times New Roman" w:hAnsi="Times New Roman" w:cs="Times New Roman"/>
          <w:color w:val="000000"/>
          <w:sz w:val="27"/>
          <w:szCs w:val="27"/>
          <w:lang w:eastAsia="ru-RU"/>
        </w:rPr>
        <w:t>З</w:t>
      </w:r>
      <w:r w:rsidRPr="00262D80">
        <w:rPr>
          <w:rFonts w:ascii="Times New Roman" w:eastAsia="Times New Roman" w:hAnsi="Times New Roman" w:cs="Times New Roman"/>
          <w:color w:val="000000"/>
          <w:sz w:val="27"/>
          <w:szCs w:val="27"/>
          <w:lang w:eastAsia="ru-RU"/>
        </w:rPr>
        <w:t>емского собрания</w:t>
      </w:r>
      <w:r w:rsidRPr="00262D80">
        <w:rPr>
          <w:rFonts w:ascii="Times New Roman" w:hAnsi="Times New Roman" w:cs="Times New Roman"/>
          <w:sz w:val="27"/>
          <w:szCs w:val="27"/>
        </w:rPr>
        <w:t xml:space="preserve"> </w:t>
      </w:r>
      <w:proofErr w:type="spellStart"/>
      <w:proofErr w:type="gramStart"/>
      <w:r w:rsidRPr="00262D80">
        <w:rPr>
          <w:rFonts w:ascii="Times New Roman" w:eastAsia="Times New Roman" w:hAnsi="Times New Roman" w:cs="Times New Roman"/>
          <w:color w:val="000000"/>
          <w:sz w:val="27"/>
          <w:szCs w:val="27"/>
          <w:lang w:eastAsia="ru-RU"/>
        </w:rPr>
        <w:t>Крутологского</w:t>
      </w:r>
      <w:proofErr w:type="spellEnd"/>
      <w:r w:rsidRPr="00262D80">
        <w:rPr>
          <w:rFonts w:ascii="Times New Roman" w:eastAsia="Times New Roman" w:hAnsi="Times New Roman" w:cs="Times New Roman"/>
          <w:color w:val="000000"/>
          <w:sz w:val="27"/>
          <w:szCs w:val="27"/>
          <w:lang w:eastAsia="ru-RU"/>
        </w:rPr>
        <w:t xml:space="preserve">  сельского</w:t>
      </w:r>
      <w:proofErr w:type="gramEnd"/>
      <w:r w:rsidRPr="00262D80">
        <w:rPr>
          <w:rFonts w:ascii="Times New Roman" w:eastAsia="Times New Roman" w:hAnsi="Times New Roman" w:cs="Times New Roman"/>
          <w:color w:val="000000"/>
          <w:sz w:val="27"/>
          <w:szCs w:val="27"/>
          <w:lang w:eastAsia="ru-RU"/>
        </w:rPr>
        <w:t xml:space="preserve"> поселения муниципального района «Белгородский  район» Белгородской области;</w:t>
      </w:r>
      <w:r w:rsidR="008C513D" w:rsidRPr="00262D80">
        <w:rPr>
          <w:rFonts w:ascii="Times New Roman" w:hAnsi="Times New Roman" w:cs="Times New Roman"/>
          <w:sz w:val="27"/>
          <w:szCs w:val="27"/>
        </w:rPr>
        <w:t xml:space="preserve"> </w:t>
      </w:r>
    </w:p>
    <w:p w:rsidR="00637A4F" w:rsidRPr="00262D80" w:rsidRDefault="00637A4F" w:rsidP="00637A4F">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E956B3" w:rsidRPr="00262D80">
        <w:rPr>
          <w:rFonts w:ascii="Times New Roman" w:eastAsia="Times New Roman" w:hAnsi="Times New Roman" w:cs="Times New Roman"/>
          <w:color w:val="000000"/>
          <w:sz w:val="27"/>
          <w:szCs w:val="27"/>
          <w:lang w:eastAsia="ru-RU"/>
        </w:rPr>
        <w:t>4</w:t>
      </w:r>
      <w:r w:rsidRPr="00262D80">
        <w:rPr>
          <w:rFonts w:ascii="Times New Roman" w:eastAsia="Times New Roman" w:hAnsi="Times New Roman" w:cs="Times New Roman"/>
          <w:color w:val="000000"/>
          <w:sz w:val="27"/>
          <w:szCs w:val="27"/>
          <w:lang w:eastAsia="ru-RU"/>
        </w:rPr>
        <w:t xml:space="preserve"> заключени</w:t>
      </w:r>
      <w:r w:rsidR="00E956B3" w:rsidRPr="00262D80">
        <w:rPr>
          <w:rFonts w:ascii="Times New Roman" w:eastAsia="Times New Roman" w:hAnsi="Times New Roman" w:cs="Times New Roman"/>
          <w:color w:val="000000"/>
          <w:sz w:val="27"/>
          <w:szCs w:val="27"/>
          <w:lang w:eastAsia="ru-RU"/>
        </w:rPr>
        <w:t>я</w:t>
      </w:r>
      <w:r w:rsidRPr="00262D80">
        <w:rPr>
          <w:rFonts w:ascii="Times New Roman" w:eastAsia="Times New Roman" w:hAnsi="Times New Roman" w:cs="Times New Roman"/>
          <w:color w:val="000000"/>
          <w:sz w:val="27"/>
          <w:szCs w:val="27"/>
          <w:lang w:eastAsia="ru-RU"/>
        </w:rPr>
        <w:t xml:space="preserve"> на проекты решений </w:t>
      </w:r>
      <w:r w:rsidR="008632BA" w:rsidRPr="00262D80">
        <w:rPr>
          <w:rFonts w:ascii="Times New Roman" w:eastAsia="Times New Roman" w:hAnsi="Times New Roman" w:cs="Times New Roman"/>
          <w:color w:val="000000"/>
          <w:sz w:val="27"/>
          <w:szCs w:val="27"/>
          <w:lang w:eastAsia="ru-RU"/>
        </w:rPr>
        <w:t>З</w:t>
      </w:r>
      <w:r w:rsidRPr="00262D80">
        <w:rPr>
          <w:rFonts w:ascii="Times New Roman" w:eastAsia="Times New Roman" w:hAnsi="Times New Roman" w:cs="Times New Roman"/>
          <w:color w:val="000000"/>
          <w:sz w:val="27"/>
          <w:szCs w:val="27"/>
          <w:lang w:eastAsia="ru-RU"/>
        </w:rPr>
        <w:t>емского собрания</w:t>
      </w:r>
      <w:r w:rsidRPr="00262D80">
        <w:rPr>
          <w:rFonts w:ascii="Times New Roman" w:hAnsi="Times New Roman" w:cs="Times New Roman"/>
          <w:sz w:val="27"/>
          <w:szCs w:val="27"/>
        </w:rPr>
        <w:t xml:space="preserve"> </w:t>
      </w:r>
      <w:r w:rsidRPr="00262D80">
        <w:rPr>
          <w:rFonts w:ascii="Times New Roman" w:eastAsia="Times New Roman" w:hAnsi="Times New Roman" w:cs="Times New Roman"/>
          <w:color w:val="000000"/>
          <w:sz w:val="27"/>
          <w:szCs w:val="27"/>
          <w:lang w:eastAsia="ru-RU"/>
        </w:rPr>
        <w:t>Майского сельского поселения муниципального района «</w:t>
      </w:r>
      <w:proofErr w:type="gramStart"/>
      <w:r w:rsidRPr="00262D80">
        <w:rPr>
          <w:rFonts w:ascii="Times New Roman" w:eastAsia="Times New Roman" w:hAnsi="Times New Roman" w:cs="Times New Roman"/>
          <w:color w:val="000000"/>
          <w:sz w:val="27"/>
          <w:szCs w:val="27"/>
          <w:lang w:eastAsia="ru-RU"/>
        </w:rPr>
        <w:t>Белгородски</w:t>
      </w:r>
      <w:r w:rsidR="00397516" w:rsidRPr="00262D80">
        <w:rPr>
          <w:rFonts w:ascii="Times New Roman" w:eastAsia="Times New Roman" w:hAnsi="Times New Roman" w:cs="Times New Roman"/>
          <w:color w:val="000000"/>
          <w:sz w:val="27"/>
          <w:szCs w:val="27"/>
          <w:lang w:eastAsia="ru-RU"/>
        </w:rPr>
        <w:t>й  район</w:t>
      </w:r>
      <w:proofErr w:type="gramEnd"/>
      <w:r w:rsidR="00397516" w:rsidRPr="00262D80">
        <w:rPr>
          <w:rFonts w:ascii="Times New Roman" w:eastAsia="Times New Roman" w:hAnsi="Times New Roman" w:cs="Times New Roman"/>
          <w:color w:val="000000"/>
          <w:sz w:val="27"/>
          <w:szCs w:val="27"/>
          <w:lang w:eastAsia="ru-RU"/>
        </w:rPr>
        <w:t>» Белгородской области</w:t>
      </w:r>
      <w:r w:rsidRPr="00262D80">
        <w:rPr>
          <w:rFonts w:ascii="Times New Roman" w:eastAsia="Times New Roman" w:hAnsi="Times New Roman" w:cs="Times New Roman"/>
          <w:color w:val="000000"/>
          <w:sz w:val="27"/>
          <w:szCs w:val="27"/>
          <w:lang w:eastAsia="ru-RU"/>
        </w:rPr>
        <w:t>;</w:t>
      </w:r>
    </w:p>
    <w:p w:rsidR="00637A4F" w:rsidRPr="00262D80" w:rsidRDefault="00637A4F" w:rsidP="00637A4F">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E956B3" w:rsidRPr="00262D80">
        <w:rPr>
          <w:rFonts w:ascii="Times New Roman" w:eastAsia="Times New Roman" w:hAnsi="Times New Roman" w:cs="Times New Roman"/>
          <w:color w:val="000000"/>
          <w:sz w:val="27"/>
          <w:szCs w:val="27"/>
          <w:lang w:eastAsia="ru-RU"/>
        </w:rPr>
        <w:t>3</w:t>
      </w:r>
      <w:r w:rsidRPr="00262D80">
        <w:rPr>
          <w:rFonts w:ascii="Times New Roman" w:eastAsia="Times New Roman" w:hAnsi="Times New Roman" w:cs="Times New Roman"/>
          <w:color w:val="000000"/>
          <w:sz w:val="27"/>
          <w:szCs w:val="27"/>
          <w:lang w:eastAsia="ru-RU"/>
        </w:rPr>
        <w:t xml:space="preserve"> заключени</w:t>
      </w:r>
      <w:r w:rsidR="00E956B3" w:rsidRPr="00262D80">
        <w:rPr>
          <w:rFonts w:ascii="Times New Roman" w:eastAsia="Times New Roman" w:hAnsi="Times New Roman" w:cs="Times New Roman"/>
          <w:color w:val="000000"/>
          <w:sz w:val="27"/>
          <w:szCs w:val="27"/>
          <w:lang w:eastAsia="ru-RU"/>
        </w:rPr>
        <w:t>я</w:t>
      </w:r>
      <w:r w:rsidRPr="00262D80">
        <w:rPr>
          <w:rFonts w:ascii="Times New Roman" w:eastAsia="Times New Roman" w:hAnsi="Times New Roman" w:cs="Times New Roman"/>
          <w:color w:val="000000"/>
          <w:sz w:val="27"/>
          <w:szCs w:val="27"/>
          <w:lang w:eastAsia="ru-RU"/>
        </w:rPr>
        <w:t xml:space="preserve"> на проекты решений </w:t>
      </w:r>
      <w:r w:rsidR="008632BA" w:rsidRPr="00262D80">
        <w:rPr>
          <w:rFonts w:ascii="Times New Roman" w:eastAsia="Times New Roman" w:hAnsi="Times New Roman" w:cs="Times New Roman"/>
          <w:color w:val="000000"/>
          <w:sz w:val="27"/>
          <w:szCs w:val="27"/>
          <w:lang w:eastAsia="ru-RU"/>
        </w:rPr>
        <w:t>З</w:t>
      </w:r>
      <w:r w:rsidRPr="00262D80">
        <w:rPr>
          <w:rFonts w:ascii="Times New Roman" w:eastAsia="Times New Roman" w:hAnsi="Times New Roman" w:cs="Times New Roman"/>
          <w:color w:val="000000"/>
          <w:sz w:val="27"/>
          <w:szCs w:val="27"/>
          <w:lang w:eastAsia="ru-RU"/>
        </w:rPr>
        <w:t>емского собрания</w:t>
      </w:r>
      <w:r w:rsidRPr="00262D80">
        <w:rPr>
          <w:rFonts w:ascii="Times New Roman" w:hAnsi="Times New Roman" w:cs="Times New Roman"/>
          <w:sz w:val="27"/>
          <w:szCs w:val="27"/>
        </w:rPr>
        <w:t xml:space="preserve"> </w:t>
      </w:r>
      <w:r w:rsidRPr="00262D80">
        <w:rPr>
          <w:rFonts w:ascii="Times New Roman" w:eastAsia="Times New Roman" w:hAnsi="Times New Roman" w:cs="Times New Roman"/>
          <w:color w:val="000000"/>
          <w:sz w:val="27"/>
          <w:szCs w:val="27"/>
          <w:lang w:eastAsia="ru-RU"/>
        </w:rPr>
        <w:t>Малиновского сельского поселения муниципального района «Белгородский район» Белгородской области»;</w:t>
      </w:r>
    </w:p>
    <w:p w:rsidR="00637A4F" w:rsidRPr="00262D80" w:rsidRDefault="00637A4F" w:rsidP="00637A4F">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E956B3" w:rsidRPr="00262D80">
        <w:rPr>
          <w:rFonts w:ascii="Times New Roman" w:eastAsia="Times New Roman" w:hAnsi="Times New Roman" w:cs="Times New Roman"/>
          <w:color w:val="000000"/>
          <w:sz w:val="27"/>
          <w:szCs w:val="27"/>
          <w:lang w:eastAsia="ru-RU"/>
        </w:rPr>
        <w:t>3 заключения</w:t>
      </w:r>
      <w:r w:rsidRPr="00262D80">
        <w:rPr>
          <w:rFonts w:ascii="Times New Roman" w:eastAsia="Times New Roman" w:hAnsi="Times New Roman" w:cs="Times New Roman"/>
          <w:color w:val="000000"/>
          <w:sz w:val="27"/>
          <w:szCs w:val="27"/>
          <w:lang w:eastAsia="ru-RU"/>
        </w:rPr>
        <w:t xml:space="preserve"> на проекты решений </w:t>
      </w:r>
      <w:r w:rsidR="008632BA" w:rsidRPr="00262D80">
        <w:rPr>
          <w:rFonts w:ascii="Times New Roman" w:eastAsia="Times New Roman" w:hAnsi="Times New Roman" w:cs="Times New Roman"/>
          <w:color w:val="000000"/>
          <w:sz w:val="27"/>
          <w:szCs w:val="27"/>
          <w:lang w:eastAsia="ru-RU"/>
        </w:rPr>
        <w:t>З</w:t>
      </w:r>
      <w:r w:rsidRPr="00262D80">
        <w:rPr>
          <w:rFonts w:ascii="Times New Roman" w:eastAsia="Times New Roman" w:hAnsi="Times New Roman" w:cs="Times New Roman"/>
          <w:color w:val="000000"/>
          <w:sz w:val="27"/>
          <w:szCs w:val="27"/>
          <w:lang w:eastAsia="ru-RU"/>
        </w:rPr>
        <w:t>емского собрания</w:t>
      </w:r>
      <w:r w:rsidRPr="00262D80">
        <w:rPr>
          <w:rFonts w:ascii="Times New Roman" w:hAnsi="Times New Roman" w:cs="Times New Roman"/>
          <w:sz w:val="27"/>
          <w:szCs w:val="27"/>
        </w:rPr>
        <w:t xml:space="preserve"> </w:t>
      </w:r>
      <w:r w:rsidRPr="00262D80">
        <w:rPr>
          <w:rFonts w:ascii="Times New Roman" w:eastAsia="Times New Roman" w:hAnsi="Times New Roman" w:cs="Times New Roman"/>
          <w:color w:val="000000"/>
          <w:sz w:val="27"/>
          <w:szCs w:val="27"/>
          <w:lang w:eastAsia="ru-RU"/>
        </w:rPr>
        <w:t>Никольского сельского поселения муниципального района «Белгородски</w:t>
      </w:r>
      <w:r w:rsidR="002D2959" w:rsidRPr="00262D80">
        <w:rPr>
          <w:rFonts w:ascii="Times New Roman" w:eastAsia="Times New Roman" w:hAnsi="Times New Roman" w:cs="Times New Roman"/>
          <w:color w:val="000000"/>
          <w:sz w:val="27"/>
          <w:szCs w:val="27"/>
          <w:lang w:eastAsia="ru-RU"/>
        </w:rPr>
        <w:t>й район» Белгородской области</w:t>
      </w:r>
      <w:r w:rsidR="008632BA" w:rsidRPr="00262D80">
        <w:rPr>
          <w:rFonts w:ascii="Times New Roman" w:eastAsia="Times New Roman" w:hAnsi="Times New Roman" w:cs="Times New Roman"/>
          <w:color w:val="000000"/>
          <w:sz w:val="27"/>
          <w:szCs w:val="27"/>
          <w:lang w:eastAsia="ru-RU"/>
        </w:rPr>
        <w:t>;</w:t>
      </w:r>
    </w:p>
    <w:p w:rsidR="008632BA" w:rsidRPr="00262D80" w:rsidRDefault="008632BA" w:rsidP="00637A4F">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8C513D" w:rsidRPr="00262D80">
        <w:rPr>
          <w:rFonts w:ascii="Times New Roman" w:eastAsia="Times New Roman" w:hAnsi="Times New Roman" w:cs="Times New Roman"/>
          <w:color w:val="000000"/>
          <w:sz w:val="27"/>
          <w:szCs w:val="27"/>
          <w:lang w:eastAsia="ru-RU"/>
        </w:rPr>
        <w:t>5</w:t>
      </w:r>
      <w:r w:rsidRPr="00262D80">
        <w:rPr>
          <w:rFonts w:ascii="Times New Roman" w:eastAsia="Times New Roman" w:hAnsi="Times New Roman" w:cs="Times New Roman"/>
          <w:color w:val="000000"/>
          <w:sz w:val="27"/>
          <w:szCs w:val="27"/>
          <w:lang w:eastAsia="ru-RU"/>
        </w:rPr>
        <w:t xml:space="preserve"> заключений на проекты решений Земского собрания</w:t>
      </w:r>
      <w:r w:rsidRPr="00262D80">
        <w:rPr>
          <w:rFonts w:ascii="Times New Roman" w:hAnsi="Times New Roman" w:cs="Times New Roman"/>
          <w:sz w:val="27"/>
          <w:szCs w:val="27"/>
        </w:rPr>
        <w:t xml:space="preserve"> </w:t>
      </w:r>
      <w:proofErr w:type="spellStart"/>
      <w:r w:rsidRPr="00262D80">
        <w:rPr>
          <w:rFonts w:ascii="Times New Roman" w:eastAsia="Times New Roman" w:hAnsi="Times New Roman" w:cs="Times New Roman"/>
          <w:color w:val="000000"/>
          <w:sz w:val="27"/>
          <w:szCs w:val="27"/>
          <w:lang w:eastAsia="ru-RU"/>
        </w:rPr>
        <w:t>Новосадовского</w:t>
      </w:r>
      <w:proofErr w:type="spellEnd"/>
      <w:r w:rsidRPr="00262D80">
        <w:rPr>
          <w:rFonts w:ascii="Times New Roman" w:eastAsia="Times New Roman" w:hAnsi="Times New Roman" w:cs="Times New Roman"/>
          <w:color w:val="000000"/>
          <w:sz w:val="27"/>
          <w:szCs w:val="27"/>
          <w:lang w:eastAsia="ru-RU"/>
        </w:rPr>
        <w:t xml:space="preserve"> сельского поселения муниципального района «Белгородский район» Белгородской области;</w:t>
      </w:r>
    </w:p>
    <w:p w:rsidR="008632BA" w:rsidRPr="00262D80" w:rsidRDefault="008632BA" w:rsidP="00637A4F">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E956B3" w:rsidRPr="00262D80">
        <w:rPr>
          <w:rFonts w:ascii="Times New Roman" w:eastAsia="Times New Roman" w:hAnsi="Times New Roman" w:cs="Times New Roman"/>
          <w:color w:val="000000"/>
          <w:sz w:val="27"/>
          <w:szCs w:val="27"/>
          <w:lang w:eastAsia="ru-RU"/>
        </w:rPr>
        <w:t>3</w:t>
      </w:r>
      <w:r w:rsidRPr="00262D80">
        <w:rPr>
          <w:rFonts w:ascii="Times New Roman" w:eastAsia="Times New Roman" w:hAnsi="Times New Roman" w:cs="Times New Roman"/>
          <w:color w:val="000000"/>
          <w:sz w:val="27"/>
          <w:szCs w:val="27"/>
          <w:lang w:eastAsia="ru-RU"/>
        </w:rPr>
        <w:t xml:space="preserve"> заключения на проекты решений Земского собрания</w:t>
      </w:r>
      <w:r w:rsidRPr="00262D80">
        <w:rPr>
          <w:rFonts w:ascii="Times New Roman" w:hAnsi="Times New Roman" w:cs="Times New Roman"/>
          <w:sz w:val="27"/>
          <w:szCs w:val="27"/>
        </w:rPr>
        <w:t xml:space="preserve"> </w:t>
      </w:r>
      <w:proofErr w:type="gramStart"/>
      <w:r w:rsidRPr="00262D80">
        <w:rPr>
          <w:rFonts w:ascii="Times New Roman" w:eastAsia="Times New Roman" w:hAnsi="Times New Roman" w:cs="Times New Roman"/>
          <w:color w:val="000000"/>
          <w:sz w:val="27"/>
          <w:szCs w:val="27"/>
          <w:lang w:eastAsia="ru-RU"/>
        </w:rPr>
        <w:t>Пушкарского  сельского</w:t>
      </w:r>
      <w:proofErr w:type="gramEnd"/>
      <w:r w:rsidRPr="00262D80">
        <w:rPr>
          <w:rFonts w:ascii="Times New Roman" w:eastAsia="Times New Roman" w:hAnsi="Times New Roman" w:cs="Times New Roman"/>
          <w:color w:val="000000"/>
          <w:sz w:val="27"/>
          <w:szCs w:val="27"/>
          <w:lang w:eastAsia="ru-RU"/>
        </w:rPr>
        <w:t xml:space="preserve"> поселения муниципального района «Белгородский  район» Белгородской области;</w:t>
      </w:r>
    </w:p>
    <w:p w:rsidR="008632BA" w:rsidRPr="00262D80" w:rsidRDefault="008632BA" w:rsidP="00D807B1">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E956B3" w:rsidRPr="00262D80">
        <w:rPr>
          <w:rFonts w:ascii="Times New Roman" w:eastAsia="Times New Roman" w:hAnsi="Times New Roman" w:cs="Times New Roman"/>
          <w:color w:val="000000"/>
          <w:sz w:val="27"/>
          <w:szCs w:val="27"/>
          <w:lang w:eastAsia="ru-RU"/>
        </w:rPr>
        <w:t>5</w:t>
      </w:r>
      <w:r w:rsidRPr="00262D80">
        <w:rPr>
          <w:rFonts w:ascii="Times New Roman" w:eastAsia="Times New Roman" w:hAnsi="Times New Roman" w:cs="Times New Roman"/>
          <w:color w:val="000000"/>
          <w:sz w:val="27"/>
          <w:szCs w:val="27"/>
          <w:lang w:eastAsia="ru-RU"/>
        </w:rPr>
        <w:t xml:space="preserve"> заключений на проекты решений Земского собрания</w:t>
      </w:r>
      <w:r w:rsidRPr="00262D80">
        <w:rPr>
          <w:rFonts w:ascii="Times New Roman" w:hAnsi="Times New Roman" w:cs="Times New Roman"/>
          <w:sz w:val="27"/>
          <w:szCs w:val="27"/>
        </w:rPr>
        <w:t xml:space="preserve"> </w:t>
      </w:r>
      <w:r w:rsidRPr="00262D80">
        <w:rPr>
          <w:rFonts w:ascii="Times New Roman" w:eastAsia="Times New Roman" w:hAnsi="Times New Roman" w:cs="Times New Roman"/>
          <w:color w:val="000000"/>
          <w:sz w:val="27"/>
          <w:szCs w:val="27"/>
          <w:lang w:eastAsia="ru-RU"/>
        </w:rPr>
        <w:t>Стрелецкого сельского поселения муниципального района «Белгородский район» Белгородской области</w:t>
      </w:r>
      <w:r w:rsidR="008C513D" w:rsidRPr="00262D80">
        <w:rPr>
          <w:rFonts w:ascii="Times New Roman" w:eastAsia="Times New Roman" w:hAnsi="Times New Roman" w:cs="Times New Roman"/>
          <w:color w:val="000000"/>
          <w:sz w:val="27"/>
          <w:szCs w:val="27"/>
          <w:lang w:eastAsia="ru-RU"/>
        </w:rPr>
        <w:t>;</w:t>
      </w:r>
    </w:p>
    <w:p w:rsidR="00FC4700" w:rsidRPr="00262D80" w:rsidRDefault="00D807B1" w:rsidP="00D807B1">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8C513D" w:rsidRPr="00262D80">
        <w:rPr>
          <w:color w:val="000000"/>
          <w:sz w:val="27"/>
          <w:szCs w:val="27"/>
        </w:rPr>
        <w:t>5</w:t>
      </w:r>
      <w:r w:rsidRPr="00262D80">
        <w:rPr>
          <w:color w:val="000000"/>
          <w:sz w:val="27"/>
          <w:szCs w:val="27"/>
        </w:rPr>
        <w:t xml:space="preserve"> заключений на проекты решений Земского собрания</w:t>
      </w:r>
      <w:r w:rsidRPr="00262D80">
        <w:rPr>
          <w:sz w:val="27"/>
          <w:szCs w:val="27"/>
        </w:rPr>
        <w:t xml:space="preserve"> </w:t>
      </w:r>
      <w:proofErr w:type="spellStart"/>
      <w:r w:rsidRPr="00262D80">
        <w:rPr>
          <w:color w:val="000000"/>
          <w:sz w:val="27"/>
          <w:szCs w:val="27"/>
        </w:rPr>
        <w:t>Тавровского</w:t>
      </w:r>
      <w:proofErr w:type="spellEnd"/>
      <w:r w:rsidRPr="00262D80">
        <w:rPr>
          <w:color w:val="000000"/>
          <w:sz w:val="27"/>
          <w:szCs w:val="27"/>
        </w:rPr>
        <w:t xml:space="preserve"> сельского поселения муниципального района «</w:t>
      </w:r>
      <w:proofErr w:type="gramStart"/>
      <w:r w:rsidRPr="00262D80">
        <w:rPr>
          <w:color w:val="000000"/>
          <w:sz w:val="27"/>
          <w:szCs w:val="27"/>
        </w:rPr>
        <w:t>Белгородский  район</w:t>
      </w:r>
      <w:proofErr w:type="gramEnd"/>
      <w:r w:rsidRPr="00262D80">
        <w:rPr>
          <w:color w:val="000000"/>
          <w:sz w:val="27"/>
          <w:szCs w:val="27"/>
        </w:rPr>
        <w:t>» Белгородской области</w:t>
      </w:r>
      <w:r w:rsidR="00112066" w:rsidRPr="00262D80">
        <w:rPr>
          <w:color w:val="000000"/>
          <w:sz w:val="27"/>
          <w:szCs w:val="27"/>
        </w:rPr>
        <w:t>;</w:t>
      </w:r>
    </w:p>
    <w:p w:rsidR="00D807B1" w:rsidRPr="00262D80" w:rsidRDefault="00D807B1" w:rsidP="00D807B1">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575051" w:rsidRPr="00262D80">
        <w:rPr>
          <w:color w:val="000000"/>
          <w:sz w:val="27"/>
          <w:szCs w:val="27"/>
        </w:rPr>
        <w:t>3 заключения</w:t>
      </w:r>
      <w:r w:rsidRPr="00262D80">
        <w:rPr>
          <w:color w:val="000000"/>
          <w:sz w:val="27"/>
          <w:szCs w:val="27"/>
        </w:rPr>
        <w:t xml:space="preserve"> на проекты решений Земского собрания</w:t>
      </w:r>
      <w:r w:rsidRPr="00262D80">
        <w:rPr>
          <w:sz w:val="27"/>
          <w:szCs w:val="27"/>
        </w:rPr>
        <w:t xml:space="preserve"> </w:t>
      </w:r>
      <w:proofErr w:type="spellStart"/>
      <w:r w:rsidRPr="00262D80">
        <w:rPr>
          <w:color w:val="000000"/>
          <w:sz w:val="27"/>
          <w:szCs w:val="27"/>
        </w:rPr>
        <w:t>Хохловского</w:t>
      </w:r>
      <w:proofErr w:type="spellEnd"/>
      <w:r w:rsidRPr="00262D80">
        <w:rPr>
          <w:color w:val="000000"/>
          <w:sz w:val="27"/>
          <w:szCs w:val="27"/>
        </w:rPr>
        <w:t xml:space="preserve"> сельского поселения муниципального района «Белгородский район» Белгородской области</w:t>
      </w:r>
      <w:r w:rsidR="008C513D" w:rsidRPr="00262D80">
        <w:rPr>
          <w:color w:val="000000"/>
          <w:sz w:val="27"/>
          <w:szCs w:val="27"/>
        </w:rPr>
        <w:t>;</w:t>
      </w:r>
    </w:p>
    <w:p w:rsidR="00D807B1" w:rsidRPr="00262D80" w:rsidRDefault="00D807B1" w:rsidP="00B91AFF">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575051" w:rsidRPr="00262D80">
        <w:rPr>
          <w:color w:val="000000"/>
          <w:sz w:val="27"/>
          <w:szCs w:val="27"/>
        </w:rPr>
        <w:t>4 заключения</w:t>
      </w:r>
      <w:r w:rsidRPr="00262D80">
        <w:rPr>
          <w:color w:val="000000"/>
          <w:sz w:val="27"/>
          <w:szCs w:val="27"/>
        </w:rPr>
        <w:t xml:space="preserve"> на проекты решений Земского собрания</w:t>
      </w:r>
      <w:r w:rsidRPr="00262D80">
        <w:rPr>
          <w:sz w:val="27"/>
          <w:szCs w:val="27"/>
        </w:rPr>
        <w:t xml:space="preserve"> </w:t>
      </w:r>
      <w:proofErr w:type="spellStart"/>
      <w:r w:rsidRPr="00262D80">
        <w:rPr>
          <w:color w:val="000000"/>
          <w:sz w:val="27"/>
          <w:szCs w:val="27"/>
        </w:rPr>
        <w:t>Щетиновского</w:t>
      </w:r>
      <w:proofErr w:type="spellEnd"/>
      <w:r w:rsidRPr="00262D80">
        <w:rPr>
          <w:color w:val="000000"/>
          <w:sz w:val="27"/>
          <w:szCs w:val="27"/>
        </w:rPr>
        <w:t xml:space="preserve"> сельского поселения муниципального района «Белгородский район» Белгородской области</w:t>
      </w:r>
      <w:r w:rsidR="008C513D" w:rsidRPr="00262D80">
        <w:rPr>
          <w:color w:val="000000"/>
          <w:sz w:val="27"/>
          <w:szCs w:val="27"/>
        </w:rPr>
        <w:t>;</w:t>
      </w:r>
      <w:r w:rsidRPr="00262D80">
        <w:rPr>
          <w:color w:val="000000"/>
          <w:sz w:val="27"/>
          <w:szCs w:val="27"/>
        </w:rPr>
        <w:t xml:space="preserve"> </w:t>
      </w:r>
    </w:p>
    <w:p w:rsidR="00B91AFF" w:rsidRPr="00262D80" w:rsidRDefault="00B91AFF" w:rsidP="00B91AFF">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575051" w:rsidRPr="00262D80">
        <w:rPr>
          <w:color w:val="000000"/>
          <w:sz w:val="27"/>
          <w:szCs w:val="27"/>
        </w:rPr>
        <w:t>5 заключений</w:t>
      </w:r>
      <w:r w:rsidRPr="00262D80">
        <w:rPr>
          <w:color w:val="000000"/>
          <w:sz w:val="27"/>
          <w:szCs w:val="27"/>
        </w:rPr>
        <w:t xml:space="preserve"> на проекты решений Земского собрания</w:t>
      </w:r>
      <w:r w:rsidRPr="00262D80">
        <w:rPr>
          <w:sz w:val="27"/>
          <w:szCs w:val="27"/>
        </w:rPr>
        <w:t xml:space="preserve"> </w:t>
      </w:r>
      <w:proofErr w:type="spellStart"/>
      <w:r w:rsidRPr="00262D80">
        <w:rPr>
          <w:color w:val="000000"/>
          <w:sz w:val="27"/>
          <w:szCs w:val="27"/>
        </w:rPr>
        <w:t>Яснозоренского</w:t>
      </w:r>
      <w:proofErr w:type="spellEnd"/>
      <w:r w:rsidRPr="00262D80">
        <w:rPr>
          <w:color w:val="000000"/>
          <w:sz w:val="27"/>
          <w:szCs w:val="27"/>
        </w:rPr>
        <w:t xml:space="preserve"> сельского</w:t>
      </w:r>
    </w:p>
    <w:p w:rsidR="00D807B1" w:rsidRPr="00262D80" w:rsidRDefault="00B91AFF" w:rsidP="00B91AFF">
      <w:pPr>
        <w:pStyle w:val="ab"/>
        <w:shd w:val="clear" w:color="auto" w:fill="FFFFFF"/>
        <w:spacing w:before="0" w:beforeAutospacing="0" w:after="0" w:afterAutospacing="0"/>
        <w:jc w:val="both"/>
        <w:rPr>
          <w:color w:val="000000"/>
          <w:sz w:val="27"/>
          <w:szCs w:val="27"/>
        </w:rPr>
      </w:pPr>
      <w:r w:rsidRPr="00262D80">
        <w:rPr>
          <w:color w:val="000000"/>
          <w:sz w:val="27"/>
          <w:szCs w:val="27"/>
        </w:rPr>
        <w:t>поселения муниципального района «Белгородс</w:t>
      </w:r>
      <w:r w:rsidR="00112066" w:rsidRPr="00262D80">
        <w:rPr>
          <w:color w:val="000000"/>
          <w:sz w:val="27"/>
          <w:szCs w:val="27"/>
        </w:rPr>
        <w:t>кий район» Белгородской области</w:t>
      </w:r>
      <w:r w:rsidR="008C513D" w:rsidRPr="00262D80">
        <w:rPr>
          <w:color w:val="000000"/>
          <w:sz w:val="27"/>
          <w:szCs w:val="27"/>
        </w:rPr>
        <w:t>.</w:t>
      </w:r>
    </w:p>
    <w:p w:rsidR="00E3399C" w:rsidRPr="00262D80" w:rsidRDefault="00E3399C" w:rsidP="00175698">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6D48BB" w:rsidRPr="00262D80">
        <w:rPr>
          <w:color w:val="000000"/>
          <w:sz w:val="27"/>
          <w:szCs w:val="27"/>
        </w:rPr>
        <w:t xml:space="preserve">Следует отметить, что количество </w:t>
      </w:r>
      <w:r w:rsidRPr="00262D80">
        <w:rPr>
          <w:color w:val="000000"/>
          <w:sz w:val="27"/>
          <w:szCs w:val="27"/>
        </w:rPr>
        <w:t>внесений изменений в проекты решений Муниципального совета, поселковых и земских собраний о бюджете</w:t>
      </w:r>
      <w:r w:rsidR="00687414" w:rsidRPr="00262D80">
        <w:rPr>
          <w:color w:val="000000"/>
          <w:sz w:val="27"/>
          <w:szCs w:val="27"/>
        </w:rPr>
        <w:t xml:space="preserve"> с каждым годом уменьшаются, так </w:t>
      </w:r>
      <w:r w:rsidR="00562241" w:rsidRPr="00262D80">
        <w:rPr>
          <w:color w:val="000000"/>
          <w:sz w:val="27"/>
          <w:szCs w:val="27"/>
        </w:rPr>
        <w:t>в</w:t>
      </w:r>
      <w:r w:rsidRPr="00262D80">
        <w:rPr>
          <w:color w:val="000000"/>
          <w:sz w:val="27"/>
          <w:szCs w:val="27"/>
        </w:rPr>
        <w:t xml:space="preserve"> 201</w:t>
      </w:r>
      <w:r w:rsidR="00575051" w:rsidRPr="00262D80">
        <w:rPr>
          <w:color w:val="000000"/>
          <w:sz w:val="27"/>
          <w:szCs w:val="27"/>
        </w:rPr>
        <w:t>8</w:t>
      </w:r>
      <w:r w:rsidRPr="00262D80">
        <w:rPr>
          <w:color w:val="000000"/>
          <w:sz w:val="27"/>
          <w:szCs w:val="27"/>
        </w:rPr>
        <w:t xml:space="preserve"> год</w:t>
      </w:r>
      <w:r w:rsidR="00562241" w:rsidRPr="00262D80">
        <w:rPr>
          <w:color w:val="000000"/>
          <w:sz w:val="27"/>
          <w:szCs w:val="27"/>
        </w:rPr>
        <w:t>у</w:t>
      </w:r>
      <w:r w:rsidRPr="00262D80">
        <w:rPr>
          <w:color w:val="000000"/>
          <w:sz w:val="27"/>
          <w:szCs w:val="27"/>
        </w:rPr>
        <w:t xml:space="preserve"> </w:t>
      </w:r>
      <w:r w:rsidR="00687414" w:rsidRPr="00262D80">
        <w:rPr>
          <w:color w:val="000000"/>
          <w:sz w:val="27"/>
          <w:szCs w:val="27"/>
        </w:rPr>
        <w:t xml:space="preserve">их количество </w:t>
      </w:r>
      <w:r w:rsidRPr="00262D80">
        <w:rPr>
          <w:color w:val="000000"/>
          <w:sz w:val="27"/>
          <w:szCs w:val="27"/>
        </w:rPr>
        <w:t xml:space="preserve">уменьшилось </w:t>
      </w:r>
      <w:r w:rsidR="008C513D" w:rsidRPr="00262D80">
        <w:rPr>
          <w:color w:val="000000"/>
          <w:sz w:val="27"/>
          <w:szCs w:val="27"/>
        </w:rPr>
        <w:t xml:space="preserve">на </w:t>
      </w:r>
      <w:r w:rsidR="00575051" w:rsidRPr="00262D80">
        <w:rPr>
          <w:color w:val="000000"/>
          <w:sz w:val="27"/>
          <w:szCs w:val="27"/>
        </w:rPr>
        <w:t>10</w:t>
      </w:r>
      <w:r w:rsidR="008C513D" w:rsidRPr="00262D80">
        <w:rPr>
          <w:color w:val="000000"/>
          <w:sz w:val="27"/>
          <w:szCs w:val="27"/>
        </w:rPr>
        <w:t>% к 201</w:t>
      </w:r>
      <w:r w:rsidR="00575051" w:rsidRPr="00262D80">
        <w:rPr>
          <w:color w:val="000000"/>
          <w:sz w:val="27"/>
          <w:szCs w:val="27"/>
        </w:rPr>
        <w:t>7</w:t>
      </w:r>
      <w:r w:rsidR="008C513D" w:rsidRPr="00262D80">
        <w:rPr>
          <w:color w:val="000000"/>
          <w:sz w:val="27"/>
          <w:szCs w:val="27"/>
        </w:rPr>
        <w:t xml:space="preserve"> году </w:t>
      </w:r>
      <w:r w:rsidR="00687414" w:rsidRPr="00262D80">
        <w:rPr>
          <w:color w:val="000000"/>
          <w:sz w:val="27"/>
          <w:szCs w:val="27"/>
        </w:rPr>
        <w:t>(с</w:t>
      </w:r>
      <w:r w:rsidR="00575051" w:rsidRPr="00262D80">
        <w:rPr>
          <w:color w:val="000000"/>
          <w:sz w:val="27"/>
          <w:szCs w:val="27"/>
        </w:rPr>
        <w:t xml:space="preserve"> 114 проектов до 103 проектов) и на 13%</w:t>
      </w:r>
      <w:r w:rsidR="00687414" w:rsidRPr="00262D80">
        <w:rPr>
          <w:color w:val="000000"/>
          <w:sz w:val="27"/>
          <w:szCs w:val="27"/>
        </w:rPr>
        <w:t xml:space="preserve"> по сравнению</w:t>
      </w:r>
      <w:r w:rsidR="00575051" w:rsidRPr="00262D80">
        <w:rPr>
          <w:color w:val="000000"/>
          <w:sz w:val="27"/>
          <w:szCs w:val="27"/>
        </w:rPr>
        <w:t xml:space="preserve"> к 2016 году </w:t>
      </w:r>
      <w:r w:rsidR="00687414" w:rsidRPr="00262D80">
        <w:rPr>
          <w:color w:val="000000"/>
          <w:sz w:val="27"/>
          <w:szCs w:val="27"/>
        </w:rPr>
        <w:t xml:space="preserve">(с </w:t>
      </w:r>
      <w:r w:rsidR="008C513D" w:rsidRPr="00262D80">
        <w:rPr>
          <w:color w:val="000000"/>
          <w:sz w:val="27"/>
          <w:szCs w:val="27"/>
        </w:rPr>
        <w:t>119 до 1</w:t>
      </w:r>
      <w:r w:rsidR="00575051" w:rsidRPr="00262D80">
        <w:rPr>
          <w:color w:val="000000"/>
          <w:sz w:val="27"/>
          <w:szCs w:val="27"/>
        </w:rPr>
        <w:t>03</w:t>
      </w:r>
      <w:r w:rsidR="008C513D" w:rsidRPr="00262D80">
        <w:rPr>
          <w:color w:val="000000"/>
          <w:sz w:val="27"/>
          <w:szCs w:val="27"/>
        </w:rPr>
        <w:t xml:space="preserve"> проектов) и на </w:t>
      </w:r>
      <w:r w:rsidR="00575051" w:rsidRPr="00262D80">
        <w:rPr>
          <w:color w:val="000000"/>
          <w:sz w:val="27"/>
          <w:szCs w:val="27"/>
        </w:rPr>
        <w:t>42</w:t>
      </w:r>
      <w:r w:rsidR="008C513D" w:rsidRPr="00262D80">
        <w:rPr>
          <w:color w:val="000000"/>
          <w:sz w:val="27"/>
          <w:szCs w:val="27"/>
        </w:rPr>
        <w:t>% по отношению к 2015 году</w:t>
      </w:r>
      <w:r w:rsidRPr="00262D80">
        <w:rPr>
          <w:color w:val="000000"/>
          <w:sz w:val="27"/>
          <w:szCs w:val="27"/>
        </w:rPr>
        <w:t xml:space="preserve"> </w:t>
      </w:r>
      <w:r w:rsidR="008C513D" w:rsidRPr="00262D80">
        <w:rPr>
          <w:color w:val="000000"/>
          <w:sz w:val="27"/>
          <w:szCs w:val="27"/>
        </w:rPr>
        <w:t>(</w:t>
      </w:r>
      <w:r w:rsidR="00687414" w:rsidRPr="00262D80">
        <w:rPr>
          <w:color w:val="000000"/>
          <w:sz w:val="27"/>
          <w:szCs w:val="27"/>
        </w:rPr>
        <w:t>со</w:t>
      </w:r>
      <w:r w:rsidRPr="00262D80">
        <w:rPr>
          <w:color w:val="000000"/>
          <w:sz w:val="27"/>
          <w:szCs w:val="27"/>
        </w:rPr>
        <w:t xml:space="preserve"> 179 </w:t>
      </w:r>
      <w:r w:rsidR="00562241" w:rsidRPr="00262D80">
        <w:rPr>
          <w:color w:val="000000"/>
          <w:sz w:val="27"/>
          <w:szCs w:val="27"/>
        </w:rPr>
        <w:t xml:space="preserve">проектов </w:t>
      </w:r>
      <w:r w:rsidR="009F788E" w:rsidRPr="00262D80">
        <w:rPr>
          <w:color w:val="000000"/>
          <w:sz w:val="27"/>
          <w:szCs w:val="27"/>
        </w:rPr>
        <w:t>до 1</w:t>
      </w:r>
      <w:r w:rsidR="00575051" w:rsidRPr="00262D80">
        <w:rPr>
          <w:color w:val="000000"/>
          <w:sz w:val="27"/>
          <w:szCs w:val="27"/>
        </w:rPr>
        <w:t>03</w:t>
      </w:r>
      <w:r w:rsidR="008C513D" w:rsidRPr="00262D80">
        <w:rPr>
          <w:color w:val="000000"/>
          <w:sz w:val="27"/>
          <w:szCs w:val="27"/>
        </w:rPr>
        <w:t xml:space="preserve">). В первую очередь это </w:t>
      </w:r>
      <w:r w:rsidR="008C513D" w:rsidRPr="00262D80">
        <w:rPr>
          <w:color w:val="000000"/>
          <w:sz w:val="27"/>
          <w:szCs w:val="27"/>
        </w:rPr>
        <w:lastRenderedPageBreak/>
        <w:t xml:space="preserve">связано с </w:t>
      </w:r>
      <w:r w:rsidR="009F0FA3" w:rsidRPr="00262D80">
        <w:rPr>
          <w:color w:val="000000"/>
          <w:sz w:val="27"/>
          <w:szCs w:val="27"/>
        </w:rPr>
        <w:t>повышение</w:t>
      </w:r>
      <w:r w:rsidR="006631F4" w:rsidRPr="00262D80">
        <w:rPr>
          <w:color w:val="000000"/>
          <w:sz w:val="27"/>
          <w:szCs w:val="27"/>
        </w:rPr>
        <w:t>м</w:t>
      </w:r>
      <w:r w:rsidR="009F0FA3" w:rsidRPr="00262D80">
        <w:rPr>
          <w:color w:val="000000"/>
          <w:sz w:val="27"/>
          <w:szCs w:val="27"/>
        </w:rPr>
        <w:t xml:space="preserve"> достоверности информационной базы </w:t>
      </w:r>
      <w:r w:rsidR="00687414" w:rsidRPr="00262D80">
        <w:rPr>
          <w:color w:val="000000"/>
          <w:sz w:val="27"/>
          <w:szCs w:val="27"/>
        </w:rPr>
        <w:t xml:space="preserve">более эффективного </w:t>
      </w:r>
      <w:r w:rsidR="009F0FA3" w:rsidRPr="00262D80">
        <w:rPr>
          <w:color w:val="000000"/>
          <w:sz w:val="27"/>
          <w:szCs w:val="27"/>
        </w:rPr>
        <w:t>планирования доходов бюджетов, включая качественную подготовку прогнозов социально-экономического развития</w:t>
      </w:r>
      <w:r w:rsidR="009F788E" w:rsidRPr="00262D80">
        <w:rPr>
          <w:color w:val="000000"/>
          <w:sz w:val="27"/>
          <w:szCs w:val="27"/>
        </w:rPr>
        <w:t>.</w:t>
      </w:r>
    </w:p>
    <w:p w:rsidR="00516043" w:rsidRPr="00262D80" w:rsidRDefault="00E3399C" w:rsidP="00516043">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575051" w:rsidRPr="00262D80">
        <w:rPr>
          <w:color w:val="000000"/>
          <w:sz w:val="27"/>
          <w:szCs w:val="27"/>
        </w:rPr>
        <w:t xml:space="preserve"> </w:t>
      </w:r>
      <w:r w:rsidRPr="00262D80">
        <w:rPr>
          <w:color w:val="000000"/>
          <w:sz w:val="27"/>
          <w:szCs w:val="27"/>
        </w:rPr>
        <w:t xml:space="preserve"> </w:t>
      </w:r>
      <w:r w:rsidR="00516043" w:rsidRPr="00262D80">
        <w:rPr>
          <w:color w:val="000000"/>
          <w:sz w:val="27"/>
          <w:szCs w:val="27"/>
        </w:rPr>
        <w:t xml:space="preserve"> Необходимо отметить, что более качественно предоставляются обоснования целесообразности вносимых изменений его принятия, изложение концепции, отражающие изменения основных характеристик бюджета поселения.</w:t>
      </w:r>
    </w:p>
    <w:p w:rsidR="00543B3A" w:rsidRPr="00262D80" w:rsidRDefault="00E3399C" w:rsidP="00543B3A">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516043" w:rsidRPr="00262D80">
        <w:rPr>
          <w:color w:val="000000"/>
          <w:sz w:val="27"/>
          <w:szCs w:val="27"/>
        </w:rPr>
        <w:t xml:space="preserve">        </w:t>
      </w:r>
      <w:r w:rsidRPr="00262D80">
        <w:rPr>
          <w:color w:val="000000"/>
          <w:sz w:val="27"/>
          <w:szCs w:val="27"/>
        </w:rPr>
        <w:t xml:space="preserve">Однако, </w:t>
      </w:r>
      <w:r w:rsidR="00C7343B" w:rsidRPr="00262D80">
        <w:rPr>
          <w:color w:val="000000"/>
          <w:sz w:val="27"/>
          <w:szCs w:val="27"/>
        </w:rPr>
        <w:t>при проведении</w:t>
      </w:r>
      <w:r w:rsidR="00543B3A" w:rsidRPr="00262D80">
        <w:rPr>
          <w:sz w:val="27"/>
          <w:szCs w:val="27"/>
        </w:rPr>
        <w:t xml:space="preserve"> </w:t>
      </w:r>
      <w:r w:rsidR="00C7343B" w:rsidRPr="00262D80">
        <w:rPr>
          <w:sz w:val="27"/>
          <w:szCs w:val="27"/>
        </w:rPr>
        <w:t>анализа обоснованности показателей внесения изменений в бюджет муниципального образования в течение 201</w:t>
      </w:r>
      <w:r w:rsidR="00575051" w:rsidRPr="00262D80">
        <w:rPr>
          <w:sz w:val="27"/>
          <w:szCs w:val="27"/>
        </w:rPr>
        <w:t>8</w:t>
      </w:r>
      <w:r w:rsidR="00C7343B" w:rsidRPr="00262D80">
        <w:rPr>
          <w:sz w:val="27"/>
          <w:szCs w:val="27"/>
        </w:rPr>
        <w:t xml:space="preserve"> года со стороны </w:t>
      </w:r>
      <w:r w:rsidR="009F0FA3" w:rsidRPr="00262D80">
        <w:rPr>
          <w:sz w:val="27"/>
          <w:szCs w:val="27"/>
        </w:rPr>
        <w:t>отдельных</w:t>
      </w:r>
      <w:r w:rsidR="00C7343B" w:rsidRPr="00262D80">
        <w:rPr>
          <w:sz w:val="27"/>
          <w:szCs w:val="27"/>
        </w:rPr>
        <w:t xml:space="preserve"> администраций городских и сельских поселений </w:t>
      </w:r>
      <w:r w:rsidR="00687414" w:rsidRPr="00262D80">
        <w:rPr>
          <w:sz w:val="27"/>
          <w:szCs w:val="27"/>
        </w:rPr>
        <w:t>остаются</w:t>
      </w:r>
      <w:r w:rsidRPr="00262D80">
        <w:rPr>
          <w:sz w:val="27"/>
          <w:szCs w:val="27"/>
        </w:rPr>
        <w:t xml:space="preserve"> </w:t>
      </w:r>
      <w:r w:rsidR="00C7343B" w:rsidRPr="00262D80">
        <w:rPr>
          <w:color w:val="000000"/>
          <w:sz w:val="27"/>
          <w:szCs w:val="27"/>
        </w:rPr>
        <w:t>нарушения</w:t>
      </w:r>
      <w:r w:rsidR="000558B7" w:rsidRPr="00262D80">
        <w:rPr>
          <w:color w:val="000000"/>
          <w:sz w:val="27"/>
          <w:szCs w:val="27"/>
        </w:rPr>
        <w:t xml:space="preserve"> порядка </w:t>
      </w:r>
      <w:r w:rsidRPr="00262D80">
        <w:rPr>
          <w:color w:val="000000"/>
          <w:sz w:val="27"/>
          <w:szCs w:val="27"/>
        </w:rPr>
        <w:t xml:space="preserve">предоставления </w:t>
      </w:r>
      <w:r w:rsidR="000558B7" w:rsidRPr="00262D80">
        <w:rPr>
          <w:color w:val="000000"/>
          <w:sz w:val="27"/>
          <w:szCs w:val="27"/>
        </w:rPr>
        <w:t>проектов решений о внесении изменений в бюджеты</w:t>
      </w:r>
      <w:r w:rsidRPr="00262D80">
        <w:rPr>
          <w:color w:val="000000"/>
          <w:sz w:val="27"/>
          <w:szCs w:val="27"/>
        </w:rPr>
        <w:t xml:space="preserve">, а также документов и материалов, представляемых </w:t>
      </w:r>
      <w:r w:rsidR="00562241" w:rsidRPr="00262D80">
        <w:rPr>
          <w:color w:val="000000"/>
          <w:sz w:val="27"/>
          <w:szCs w:val="27"/>
        </w:rPr>
        <w:t>одновременно с проектом бюджета</w:t>
      </w:r>
      <w:r w:rsidR="00687414" w:rsidRPr="00262D80">
        <w:rPr>
          <w:color w:val="000000"/>
          <w:sz w:val="27"/>
          <w:szCs w:val="27"/>
        </w:rPr>
        <w:t>.</w:t>
      </w:r>
    </w:p>
    <w:p w:rsidR="00834CB9" w:rsidRPr="00262D80" w:rsidRDefault="00543B3A" w:rsidP="00107E9A">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107E9A" w:rsidRPr="00262D80">
        <w:rPr>
          <w:color w:val="000000"/>
          <w:sz w:val="27"/>
          <w:szCs w:val="27"/>
        </w:rPr>
        <w:t xml:space="preserve">   Данные нарушения в </w:t>
      </w:r>
      <w:r w:rsidR="002B383D" w:rsidRPr="00262D80">
        <w:rPr>
          <w:color w:val="000000"/>
          <w:sz w:val="27"/>
          <w:szCs w:val="27"/>
        </w:rPr>
        <w:t>ходе</w:t>
      </w:r>
      <w:r w:rsidR="00107E9A" w:rsidRPr="00262D80">
        <w:rPr>
          <w:color w:val="000000"/>
          <w:sz w:val="27"/>
          <w:szCs w:val="27"/>
        </w:rPr>
        <w:t xml:space="preserve"> предварительного контроля</w:t>
      </w:r>
      <w:r w:rsidR="002B383D" w:rsidRPr="00262D80">
        <w:rPr>
          <w:color w:val="000000"/>
          <w:sz w:val="27"/>
          <w:szCs w:val="27"/>
        </w:rPr>
        <w:t xml:space="preserve"> </w:t>
      </w:r>
      <w:r w:rsidR="00575051" w:rsidRPr="00262D80">
        <w:rPr>
          <w:color w:val="000000"/>
          <w:sz w:val="27"/>
          <w:szCs w:val="27"/>
        </w:rPr>
        <w:t xml:space="preserve">финансово-экономической </w:t>
      </w:r>
      <w:r w:rsidR="002B383D" w:rsidRPr="00262D80">
        <w:rPr>
          <w:color w:val="000000"/>
          <w:sz w:val="27"/>
          <w:szCs w:val="27"/>
        </w:rPr>
        <w:t>экспертизы проектов о внесении</w:t>
      </w:r>
      <w:r w:rsidR="00107E9A" w:rsidRPr="00262D80">
        <w:rPr>
          <w:color w:val="000000"/>
          <w:sz w:val="27"/>
          <w:szCs w:val="27"/>
        </w:rPr>
        <w:t xml:space="preserve"> изменений в бюджет</w:t>
      </w:r>
      <w:r w:rsidR="002B383D" w:rsidRPr="00262D80">
        <w:rPr>
          <w:color w:val="000000"/>
          <w:sz w:val="27"/>
          <w:szCs w:val="27"/>
        </w:rPr>
        <w:t>ы</w:t>
      </w:r>
      <w:r w:rsidR="00107E9A" w:rsidRPr="00262D80">
        <w:rPr>
          <w:color w:val="000000"/>
          <w:sz w:val="27"/>
          <w:szCs w:val="27"/>
        </w:rPr>
        <w:t xml:space="preserve"> поселений </w:t>
      </w:r>
      <w:r w:rsidR="006631F4" w:rsidRPr="00262D80">
        <w:rPr>
          <w:color w:val="000000"/>
          <w:sz w:val="27"/>
          <w:szCs w:val="27"/>
        </w:rPr>
        <w:t>устраняются</w:t>
      </w:r>
      <w:r w:rsidR="00633E70" w:rsidRPr="00262D80">
        <w:rPr>
          <w:color w:val="000000"/>
          <w:sz w:val="27"/>
          <w:szCs w:val="27"/>
        </w:rPr>
        <w:t>.</w:t>
      </w:r>
      <w:r w:rsidR="00107E9A" w:rsidRPr="00262D80">
        <w:rPr>
          <w:color w:val="000000"/>
          <w:sz w:val="27"/>
          <w:szCs w:val="27"/>
        </w:rPr>
        <w:t xml:space="preserve"> </w:t>
      </w:r>
    </w:p>
    <w:p w:rsidR="00D12067" w:rsidRPr="00262D80" w:rsidRDefault="00396430" w:rsidP="00175698">
      <w:pPr>
        <w:pStyle w:val="ab"/>
        <w:shd w:val="clear" w:color="auto" w:fill="FFFFFF"/>
        <w:spacing w:before="0" w:beforeAutospacing="0" w:after="0" w:afterAutospacing="0"/>
        <w:jc w:val="both"/>
        <w:rPr>
          <w:b/>
          <w:color w:val="000000"/>
          <w:sz w:val="27"/>
          <w:szCs w:val="27"/>
        </w:rPr>
      </w:pPr>
      <w:r w:rsidRPr="00262D80">
        <w:rPr>
          <w:color w:val="000000"/>
          <w:sz w:val="27"/>
          <w:szCs w:val="27"/>
        </w:rPr>
        <w:t xml:space="preserve">    </w:t>
      </w:r>
      <w:r w:rsidR="003274D0" w:rsidRPr="00262D80">
        <w:rPr>
          <w:color w:val="000000"/>
          <w:sz w:val="27"/>
          <w:szCs w:val="27"/>
        </w:rPr>
        <w:t xml:space="preserve"> -</w:t>
      </w:r>
      <w:r w:rsidR="007E0D36" w:rsidRPr="00262D80">
        <w:rPr>
          <w:color w:val="000000"/>
          <w:sz w:val="27"/>
          <w:szCs w:val="27"/>
        </w:rPr>
        <w:t xml:space="preserve"> </w:t>
      </w:r>
      <w:r w:rsidR="007E0D36" w:rsidRPr="00262D80">
        <w:rPr>
          <w:b/>
          <w:color w:val="000000"/>
          <w:sz w:val="27"/>
          <w:szCs w:val="27"/>
        </w:rPr>
        <w:t xml:space="preserve">подготовлено </w:t>
      </w:r>
      <w:r w:rsidR="003274D0" w:rsidRPr="00262D80">
        <w:rPr>
          <w:b/>
          <w:color w:val="000000"/>
          <w:sz w:val="27"/>
          <w:szCs w:val="27"/>
        </w:rPr>
        <w:t>2</w:t>
      </w:r>
      <w:r w:rsidR="00FE36E4" w:rsidRPr="00262D80">
        <w:rPr>
          <w:b/>
          <w:color w:val="000000"/>
          <w:sz w:val="27"/>
          <w:szCs w:val="27"/>
        </w:rPr>
        <w:t>4</w:t>
      </w:r>
      <w:r w:rsidR="003274D0" w:rsidRPr="00262D80">
        <w:rPr>
          <w:b/>
          <w:color w:val="000000"/>
          <w:sz w:val="27"/>
          <w:szCs w:val="27"/>
        </w:rPr>
        <w:t xml:space="preserve"> заключ</w:t>
      </w:r>
      <w:r w:rsidR="00FE36E4" w:rsidRPr="00262D80">
        <w:rPr>
          <w:b/>
          <w:color w:val="000000"/>
          <w:sz w:val="27"/>
          <w:szCs w:val="27"/>
        </w:rPr>
        <w:t>ения</w:t>
      </w:r>
      <w:r w:rsidR="003274D0" w:rsidRPr="00262D80">
        <w:rPr>
          <w:b/>
          <w:sz w:val="27"/>
          <w:szCs w:val="27"/>
        </w:rPr>
        <w:t xml:space="preserve"> по результатам </w:t>
      </w:r>
      <w:r w:rsidR="003274D0" w:rsidRPr="00262D80">
        <w:rPr>
          <w:b/>
          <w:color w:val="000000"/>
          <w:sz w:val="27"/>
          <w:szCs w:val="27"/>
        </w:rPr>
        <w:t>э</w:t>
      </w:r>
      <w:r w:rsidR="00B06F97" w:rsidRPr="00262D80">
        <w:rPr>
          <w:b/>
          <w:color w:val="000000"/>
          <w:sz w:val="27"/>
          <w:szCs w:val="27"/>
        </w:rPr>
        <w:t>кспертизы</w:t>
      </w:r>
      <w:r w:rsidR="003274D0" w:rsidRPr="00262D80">
        <w:rPr>
          <w:b/>
          <w:color w:val="000000"/>
          <w:sz w:val="27"/>
          <w:szCs w:val="27"/>
        </w:rPr>
        <w:t xml:space="preserve"> проектов решений Муниципального совета Белгородского района</w:t>
      </w:r>
      <w:r w:rsidR="00B06F97" w:rsidRPr="00262D80">
        <w:rPr>
          <w:b/>
          <w:color w:val="000000"/>
          <w:sz w:val="27"/>
          <w:szCs w:val="27"/>
        </w:rPr>
        <w:t>,</w:t>
      </w:r>
      <w:r w:rsidR="00B06F97" w:rsidRPr="00262D80">
        <w:rPr>
          <w:b/>
          <w:sz w:val="27"/>
          <w:szCs w:val="27"/>
        </w:rPr>
        <w:t xml:space="preserve"> </w:t>
      </w:r>
      <w:r w:rsidR="00B06F97" w:rsidRPr="00262D80">
        <w:rPr>
          <w:b/>
          <w:color w:val="000000"/>
          <w:sz w:val="27"/>
          <w:szCs w:val="27"/>
        </w:rPr>
        <w:t>поселковых и земских собраний</w:t>
      </w:r>
      <w:r w:rsidR="00D12067" w:rsidRPr="00262D80">
        <w:rPr>
          <w:b/>
          <w:color w:val="000000"/>
          <w:sz w:val="27"/>
          <w:szCs w:val="27"/>
        </w:rPr>
        <w:t xml:space="preserve"> о принятии бюджета на 201</w:t>
      </w:r>
      <w:r w:rsidR="00FE36E4" w:rsidRPr="00262D80">
        <w:rPr>
          <w:b/>
          <w:color w:val="000000"/>
          <w:sz w:val="27"/>
          <w:szCs w:val="27"/>
        </w:rPr>
        <w:t>9</w:t>
      </w:r>
      <w:r w:rsidR="00D12067" w:rsidRPr="00262D80">
        <w:rPr>
          <w:b/>
          <w:color w:val="000000"/>
          <w:sz w:val="27"/>
          <w:szCs w:val="27"/>
        </w:rPr>
        <w:t xml:space="preserve"> год и плановый период 20</w:t>
      </w:r>
      <w:r w:rsidR="00FE36E4" w:rsidRPr="00262D80">
        <w:rPr>
          <w:b/>
          <w:color w:val="000000"/>
          <w:sz w:val="27"/>
          <w:szCs w:val="27"/>
        </w:rPr>
        <w:t>20</w:t>
      </w:r>
      <w:r w:rsidR="00D12067" w:rsidRPr="00262D80">
        <w:rPr>
          <w:b/>
          <w:color w:val="000000"/>
          <w:sz w:val="27"/>
          <w:szCs w:val="27"/>
        </w:rPr>
        <w:t xml:space="preserve"> и 20</w:t>
      </w:r>
      <w:r w:rsidR="00844500" w:rsidRPr="00262D80">
        <w:rPr>
          <w:b/>
          <w:color w:val="000000"/>
          <w:sz w:val="27"/>
          <w:szCs w:val="27"/>
        </w:rPr>
        <w:t>2</w:t>
      </w:r>
      <w:r w:rsidR="00FE36E4" w:rsidRPr="00262D80">
        <w:rPr>
          <w:b/>
          <w:color w:val="000000"/>
          <w:sz w:val="27"/>
          <w:szCs w:val="27"/>
        </w:rPr>
        <w:t>1</w:t>
      </w:r>
      <w:r w:rsidR="00D12067" w:rsidRPr="00262D80">
        <w:rPr>
          <w:b/>
          <w:color w:val="000000"/>
          <w:sz w:val="27"/>
          <w:szCs w:val="27"/>
        </w:rPr>
        <w:t xml:space="preserve"> годов, из которых:</w:t>
      </w:r>
    </w:p>
    <w:p w:rsidR="00175698" w:rsidRPr="00262D80" w:rsidRDefault="00D12067" w:rsidP="0062370B">
      <w:pPr>
        <w:pStyle w:val="ab"/>
        <w:shd w:val="clear" w:color="auto" w:fill="FFFFFF"/>
        <w:spacing w:before="0" w:beforeAutospacing="0" w:after="0" w:afterAutospacing="0"/>
        <w:jc w:val="both"/>
        <w:rPr>
          <w:color w:val="000000"/>
          <w:sz w:val="27"/>
          <w:szCs w:val="27"/>
        </w:rPr>
      </w:pPr>
      <w:r w:rsidRPr="00262D80">
        <w:rPr>
          <w:b/>
          <w:color w:val="000000"/>
          <w:sz w:val="27"/>
          <w:szCs w:val="27"/>
        </w:rPr>
        <w:t xml:space="preserve">- </w:t>
      </w:r>
      <w:r w:rsidRPr="00262D80">
        <w:rPr>
          <w:color w:val="000000"/>
          <w:sz w:val="27"/>
          <w:szCs w:val="27"/>
        </w:rPr>
        <w:t>1 заключение на проект решения Муниципального совета Белгородского района</w:t>
      </w:r>
      <w:r w:rsidR="003274D0" w:rsidRPr="00262D80">
        <w:rPr>
          <w:color w:val="000000"/>
          <w:sz w:val="27"/>
          <w:szCs w:val="27"/>
        </w:rPr>
        <w:t xml:space="preserve"> </w:t>
      </w:r>
      <w:r w:rsidRPr="00262D80">
        <w:rPr>
          <w:color w:val="000000"/>
          <w:sz w:val="27"/>
          <w:szCs w:val="27"/>
        </w:rPr>
        <w:t>о</w:t>
      </w:r>
      <w:r w:rsidR="003274D0" w:rsidRPr="00262D80">
        <w:rPr>
          <w:color w:val="000000"/>
          <w:sz w:val="27"/>
          <w:szCs w:val="27"/>
        </w:rPr>
        <w:t xml:space="preserve"> бюджет</w:t>
      </w:r>
      <w:r w:rsidRPr="00262D80">
        <w:rPr>
          <w:color w:val="000000"/>
          <w:sz w:val="27"/>
          <w:szCs w:val="27"/>
        </w:rPr>
        <w:t>е</w:t>
      </w:r>
      <w:r w:rsidR="003274D0" w:rsidRPr="00262D80">
        <w:rPr>
          <w:color w:val="000000"/>
          <w:sz w:val="27"/>
          <w:szCs w:val="27"/>
        </w:rPr>
        <w:t xml:space="preserve"> муниципального района «Белгородский район» Белгородской области </w:t>
      </w:r>
      <w:r w:rsidRPr="00262D80">
        <w:rPr>
          <w:color w:val="000000"/>
          <w:sz w:val="27"/>
          <w:szCs w:val="27"/>
        </w:rPr>
        <w:t xml:space="preserve">и </w:t>
      </w:r>
      <w:r w:rsidR="003274D0" w:rsidRPr="00262D80">
        <w:rPr>
          <w:color w:val="000000"/>
          <w:sz w:val="27"/>
          <w:szCs w:val="27"/>
        </w:rPr>
        <w:t>на 201</w:t>
      </w:r>
      <w:r w:rsidR="00FE36E4" w:rsidRPr="00262D80">
        <w:rPr>
          <w:color w:val="000000"/>
          <w:sz w:val="27"/>
          <w:szCs w:val="27"/>
        </w:rPr>
        <w:t>9</w:t>
      </w:r>
      <w:r w:rsidR="003274D0" w:rsidRPr="00262D80">
        <w:rPr>
          <w:color w:val="000000"/>
          <w:sz w:val="27"/>
          <w:szCs w:val="27"/>
        </w:rPr>
        <w:t xml:space="preserve"> год и плановый период 20</w:t>
      </w:r>
      <w:r w:rsidR="00FE36E4" w:rsidRPr="00262D80">
        <w:rPr>
          <w:color w:val="000000"/>
          <w:sz w:val="27"/>
          <w:szCs w:val="27"/>
        </w:rPr>
        <w:t>20</w:t>
      </w:r>
      <w:r w:rsidR="003274D0" w:rsidRPr="00262D80">
        <w:rPr>
          <w:color w:val="000000"/>
          <w:sz w:val="27"/>
          <w:szCs w:val="27"/>
        </w:rPr>
        <w:t xml:space="preserve"> и 20</w:t>
      </w:r>
      <w:r w:rsidR="00844500" w:rsidRPr="00262D80">
        <w:rPr>
          <w:color w:val="000000"/>
          <w:sz w:val="27"/>
          <w:szCs w:val="27"/>
        </w:rPr>
        <w:t>2</w:t>
      </w:r>
      <w:r w:rsidR="00FE36E4" w:rsidRPr="00262D80">
        <w:rPr>
          <w:color w:val="000000"/>
          <w:sz w:val="27"/>
          <w:szCs w:val="27"/>
        </w:rPr>
        <w:t>1</w:t>
      </w:r>
      <w:r w:rsidR="00175698" w:rsidRPr="00262D80">
        <w:rPr>
          <w:color w:val="000000"/>
          <w:sz w:val="27"/>
          <w:szCs w:val="27"/>
        </w:rPr>
        <w:t xml:space="preserve"> годов;</w:t>
      </w:r>
    </w:p>
    <w:p w:rsidR="0062370B" w:rsidRPr="00262D80" w:rsidRDefault="0062370B" w:rsidP="0062370B">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FE36E4" w:rsidRPr="00262D80">
        <w:rPr>
          <w:color w:val="000000"/>
          <w:sz w:val="27"/>
          <w:szCs w:val="27"/>
        </w:rPr>
        <w:t>2</w:t>
      </w:r>
      <w:r w:rsidRPr="00262D80">
        <w:rPr>
          <w:color w:val="000000"/>
          <w:sz w:val="27"/>
          <w:szCs w:val="27"/>
        </w:rPr>
        <w:t xml:space="preserve"> заключения на проекты решений поселковых собраний городских поселений «Поселок Северный», «Поселок Октябрьский»</w:t>
      </w:r>
      <w:r w:rsidR="000C5B8B" w:rsidRPr="00262D80">
        <w:rPr>
          <w:color w:val="000000"/>
          <w:sz w:val="27"/>
          <w:szCs w:val="27"/>
        </w:rPr>
        <w:t>;</w:t>
      </w:r>
    </w:p>
    <w:p w:rsidR="000C5B8B" w:rsidRPr="00262D80" w:rsidRDefault="000C5B8B" w:rsidP="00D03CBF">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- 24 заключения на проекты решений поселковых и земских собраний поселений: Беловского, </w:t>
      </w:r>
      <w:proofErr w:type="spellStart"/>
      <w:r w:rsidRPr="00262D80">
        <w:rPr>
          <w:color w:val="000000"/>
          <w:sz w:val="27"/>
          <w:szCs w:val="27"/>
        </w:rPr>
        <w:t>Беломестненского</w:t>
      </w:r>
      <w:proofErr w:type="spellEnd"/>
      <w:r w:rsidRPr="00262D80">
        <w:rPr>
          <w:color w:val="000000"/>
          <w:sz w:val="27"/>
          <w:szCs w:val="27"/>
        </w:rPr>
        <w:t xml:space="preserve">, </w:t>
      </w:r>
      <w:proofErr w:type="spellStart"/>
      <w:r w:rsidRPr="00262D80">
        <w:rPr>
          <w:color w:val="000000"/>
          <w:sz w:val="27"/>
          <w:szCs w:val="27"/>
        </w:rPr>
        <w:t>Бессоновское</w:t>
      </w:r>
      <w:proofErr w:type="spellEnd"/>
      <w:r w:rsidRPr="00262D80">
        <w:rPr>
          <w:color w:val="000000"/>
          <w:sz w:val="27"/>
          <w:szCs w:val="27"/>
        </w:rPr>
        <w:t xml:space="preserve">, </w:t>
      </w:r>
      <w:proofErr w:type="spellStart"/>
      <w:proofErr w:type="gramStart"/>
      <w:r w:rsidRPr="00262D80">
        <w:rPr>
          <w:color w:val="000000"/>
          <w:sz w:val="27"/>
          <w:szCs w:val="27"/>
        </w:rPr>
        <w:t>Веселолопанского</w:t>
      </w:r>
      <w:proofErr w:type="spellEnd"/>
      <w:r w:rsidRPr="00262D80">
        <w:rPr>
          <w:color w:val="000000"/>
          <w:sz w:val="27"/>
          <w:szCs w:val="27"/>
        </w:rPr>
        <w:t xml:space="preserve"> ,</w:t>
      </w:r>
      <w:proofErr w:type="gramEnd"/>
      <w:r w:rsidRPr="00262D80">
        <w:rPr>
          <w:color w:val="000000"/>
          <w:sz w:val="27"/>
          <w:szCs w:val="27"/>
        </w:rPr>
        <w:t xml:space="preserve"> </w:t>
      </w:r>
      <w:proofErr w:type="spellStart"/>
      <w:r w:rsidRPr="00262D80">
        <w:rPr>
          <w:color w:val="000000"/>
          <w:sz w:val="27"/>
          <w:szCs w:val="27"/>
        </w:rPr>
        <w:t>Головинского</w:t>
      </w:r>
      <w:proofErr w:type="spellEnd"/>
      <w:r w:rsidRPr="00262D80">
        <w:rPr>
          <w:color w:val="000000"/>
          <w:sz w:val="27"/>
          <w:szCs w:val="27"/>
        </w:rPr>
        <w:t xml:space="preserve"> , Дубовского, </w:t>
      </w:r>
      <w:proofErr w:type="spellStart"/>
      <w:r w:rsidRPr="00262D80">
        <w:rPr>
          <w:color w:val="000000"/>
          <w:sz w:val="27"/>
          <w:szCs w:val="27"/>
        </w:rPr>
        <w:t>Ериковского</w:t>
      </w:r>
      <w:proofErr w:type="spellEnd"/>
      <w:r w:rsidRPr="00262D80">
        <w:rPr>
          <w:color w:val="000000"/>
          <w:sz w:val="27"/>
          <w:szCs w:val="27"/>
        </w:rPr>
        <w:t xml:space="preserve">, </w:t>
      </w:r>
      <w:proofErr w:type="spellStart"/>
      <w:r w:rsidRPr="00262D80">
        <w:rPr>
          <w:color w:val="000000"/>
          <w:sz w:val="27"/>
          <w:szCs w:val="27"/>
        </w:rPr>
        <w:t>Журавлевского</w:t>
      </w:r>
      <w:proofErr w:type="spellEnd"/>
      <w:r w:rsidRPr="00262D80">
        <w:rPr>
          <w:color w:val="000000"/>
          <w:sz w:val="27"/>
          <w:szCs w:val="27"/>
        </w:rPr>
        <w:t xml:space="preserve">, Комсомольского, </w:t>
      </w:r>
      <w:proofErr w:type="spellStart"/>
      <w:r w:rsidRPr="00262D80">
        <w:rPr>
          <w:color w:val="000000"/>
          <w:sz w:val="27"/>
          <w:szCs w:val="27"/>
        </w:rPr>
        <w:t>Краснооктябрь-ского</w:t>
      </w:r>
      <w:proofErr w:type="spellEnd"/>
      <w:r w:rsidRPr="00262D80">
        <w:rPr>
          <w:color w:val="000000"/>
          <w:sz w:val="27"/>
          <w:szCs w:val="27"/>
        </w:rPr>
        <w:t xml:space="preserve">, </w:t>
      </w:r>
      <w:proofErr w:type="spellStart"/>
      <w:r w:rsidRPr="00262D80">
        <w:rPr>
          <w:color w:val="000000"/>
          <w:sz w:val="27"/>
          <w:szCs w:val="27"/>
        </w:rPr>
        <w:t>Крутологского</w:t>
      </w:r>
      <w:proofErr w:type="spellEnd"/>
      <w:r w:rsidRPr="00262D80">
        <w:rPr>
          <w:color w:val="000000"/>
          <w:sz w:val="27"/>
          <w:szCs w:val="27"/>
        </w:rPr>
        <w:t xml:space="preserve">, Майского, Никольского, </w:t>
      </w:r>
      <w:proofErr w:type="spellStart"/>
      <w:r w:rsidRPr="00262D80">
        <w:rPr>
          <w:color w:val="000000"/>
          <w:sz w:val="27"/>
          <w:szCs w:val="27"/>
        </w:rPr>
        <w:t>Новосадовского</w:t>
      </w:r>
      <w:proofErr w:type="spellEnd"/>
      <w:r w:rsidRPr="00262D80">
        <w:rPr>
          <w:color w:val="000000"/>
          <w:sz w:val="27"/>
          <w:szCs w:val="27"/>
        </w:rPr>
        <w:t xml:space="preserve">, Малиновского, Пушкарского, Стрелецкого, </w:t>
      </w:r>
      <w:proofErr w:type="spellStart"/>
      <w:r w:rsidRPr="00262D80">
        <w:rPr>
          <w:color w:val="000000"/>
          <w:sz w:val="27"/>
          <w:szCs w:val="27"/>
        </w:rPr>
        <w:t>Тавровского</w:t>
      </w:r>
      <w:proofErr w:type="spellEnd"/>
      <w:r w:rsidRPr="00262D80">
        <w:rPr>
          <w:color w:val="000000"/>
          <w:sz w:val="27"/>
          <w:szCs w:val="27"/>
        </w:rPr>
        <w:t xml:space="preserve">, </w:t>
      </w:r>
      <w:proofErr w:type="spellStart"/>
      <w:r w:rsidRPr="00262D80">
        <w:rPr>
          <w:color w:val="000000"/>
          <w:sz w:val="27"/>
          <w:szCs w:val="27"/>
        </w:rPr>
        <w:t>Хохловского</w:t>
      </w:r>
      <w:proofErr w:type="spellEnd"/>
      <w:r w:rsidRPr="00262D80">
        <w:rPr>
          <w:color w:val="000000"/>
          <w:sz w:val="27"/>
          <w:szCs w:val="27"/>
        </w:rPr>
        <w:t xml:space="preserve">, </w:t>
      </w:r>
      <w:proofErr w:type="spellStart"/>
      <w:r w:rsidRPr="00262D80">
        <w:rPr>
          <w:color w:val="000000"/>
          <w:sz w:val="27"/>
          <w:szCs w:val="27"/>
        </w:rPr>
        <w:t>Щетиновского</w:t>
      </w:r>
      <w:proofErr w:type="spellEnd"/>
      <w:r w:rsidRPr="00262D80">
        <w:rPr>
          <w:color w:val="000000"/>
          <w:sz w:val="27"/>
          <w:szCs w:val="27"/>
        </w:rPr>
        <w:t xml:space="preserve">, </w:t>
      </w:r>
      <w:proofErr w:type="spellStart"/>
      <w:r w:rsidRPr="00262D80">
        <w:rPr>
          <w:color w:val="000000"/>
          <w:sz w:val="27"/>
          <w:szCs w:val="27"/>
        </w:rPr>
        <w:t>Яснозоренского</w:t>
      </w:r>
      <w:proofErr w:type="spellEnd"/>
      <w:r w:rsidRPr="00262D80">
        <w:rPr>
          <w:color w:val="000000"/>
          <w:sz w:val="27"/>
          <w:szCs w:val="27"/>
        </w:rPr>
        <w:t>.</w:t>
      </w:r>
    </w:p>
    <w:p w:rsidR="00D03CBF" w:rsidRPr="00262D80" w:rsidRDefault="00396430" w:rsidP="00D03CBF">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9F0FA3" w:rsidRPr="00262D80">
        <w:rPr>
          <w:color w:val="000000"/>
          <w:sz w:val="27"/>
          <w:szCs w:val="27"/>
        </w:rPr>
        <w:t xml:space="preserve">     </w:t>
      </w:r>
      <w:r w:rsidR="00D03CBF" w:rsidRPr="00262D80">
        <w:rPr>
          <w:color w:val="000000"/>
          <w:sz w:val="27"/>
          <w:szCs w:val="27"/>
        </w:rPr>
        <w:t xml:space="preserve">  В ходе экспертизы данных проектов</w:t>
      </w:r>
      <w:r w:rsidRPr="00262D80">
        <w:rPr>
          <w:color w:val="000000"/>
          <w:sz w:val="27"/>
          <w:szCs w:val="27"/>
        </w:rPr>
        <w:t xml:space="preserve"> Контрольно-</w:t>
      </w:r>
      <w:r w:rsidR="00AA11D8" w:rsidRPr="00262D80">
        <w:rPr>
          <w:color w:val="000000"/>
          <w:sz w:val="27"/>
          <w:szCs w:val="27"/>
        </w:rPr>
        <w:t>сч</w:t>
      </w:r>
      <w:r w:rsidR="006631F4" w:rsidRPr="00262D80">
        <w:rPr>
          <w:color w:val="000000"/>
          <w:sz w:val="27"/>
          <w:szCs w:val="27"/>
        </w:rPr>
        <w:t>ё</w:t>
      </w:r>
      <w:r w:rsidR="00AA11D8" w:rsidRPr="00262D80">
        <w:rPr>
          <w:color w:val="000000"/>
          <w:sz w:val="27"/>
          <w:szCs w:val="27"/>
        </w:rPr>
        <w:t>тная</w:t>
      </w:r>
      <w:r w:rsidRPr="00262D80">
        <w:rPr>
          <w:color w:val="000000"/>
          <w:sz w:val="27"/>
          <w:szCs w:val="27"/>
        </w:rPr>
        <w:t xml:space="preserve"> комиссия Белгородского района провела проверку</w:t>
      </w:r>
      <w:r w:rsidR="00D03CBF" w:rsidRPr="00262D80">
        <w:rPr>
          <w:color w:val="000000"/>
          <w:sz w:val="27"/>
          <w:szCs w:val="27"/>
        </w:rPr>
        <w:t>:</w:t>
      </w:r>
    </w:p>
    <w:p w:rsidR="00D03CBF" w:rsidRPr="00262D80" w:rsidRDefault="00D03CBF" w:rsidP="00D03CBF">
      <w:pPr>
        <w:pStyle w:val="ab"/>
        <w:shd w:val="clear" w:color="auto" w:fill="FFFFFF"/>
        <w:spacing w:before="0" w:beforeAutospacing="0" w:after="0" w:afterAutospacing="0"/>
        <w:jc w:val="both"/>
        <w:rPr>
          <w:color w:val="000000"/>
          <w:sz w:val="27"/>
          <w:szCs w:val="27"/>
        </w:rPr>
      </w:pPr>
      <w:r w:rsidRPr="00262D80">
        <w:rPr>
          <w:color w:val="000000"/>
          <w:sz w:val="27"/>
          <w:szCs w:val="27"/>
        </w:rPr>
        <w:t>-</w:t>
      </w:r>
      <w:r w:rsidR="00396430" w:rsidRPr="00262D80">
        <w:rPr>
          <w:color w:val="000000"/>
          <w:sz w:val="27"/>
          <w:szCs w:val="27"/>
        </w:rPr>
        <w:t xml:space="preserve"> законности и обоснованности доходных и расходных статей </w:t>
      </w:r>
      <w:r w:rsidRPr="00262D80">
        <w:rPr>
          <w:color w:val="000000"/>
          <w:sz w:val="27"/>
          <w:szCs w:val="27"/>
        </w:rPr>
        <w:t>бюджета, его сбалансированность;</w:t>
      </w:r>
    </w:p>
    <w:p w:rsidR="00D03CBF" w:rsidRPr="00262D80" w:rsidRDefault="00D03CBF" w:rsidP="00D03CBF">
      <w:pPr>
        <w:pStyle w:val="ab"/>
        <w:shd w:val="clear" w:color="auto" w:fill="FFFFFF"/>
        <w:spacing w:before="0" w:beforeAutospacing="0" w:after="0" w:afterAutospacing="0"/>
        <w:jc w:val="both"/>
        <w:rPr>
          <w:color w:val="000000"/>
          <w:sz w:val="27"/>
          <w:szCs w:val="27"/>
        </w:rPr>
      </w:pPr>
      <w:r w:rsidRPr="00262D80">
        <w:rPr>
          <w:color w:val="000000"/>
          <w:sz w:val="27"/>
          <w:szCs w:val="27"/>
        </w:rPr>
        <w:t>-</w:t>
      </w:r>
      <w:r w:rsidR="00396430" w:rsidRPr="00262D80">
        <w:rPr>
          <w:color w:val="000000"/>
          <w:sz w:val="27"/>
          <w:szCs w:val="27"/>
        </w:rPr>
        <w:t xml:space="preserve"> анализ представленной информации об основных узловых моментах и</w:t>
      </w:r>
      <w:r w:rsidRPr="00262D80">
        <w:rPr>
          <w:color w:val="000000"/>
          <w:sz w:val="27"/>
          <w:szCs w:val="27"/>
        </w:rPr>
        <w:t xml:space="preserve"> параметрах бюджетного процесса;</w:t>
      </w:r>
    </w:p>
    <w:p w:rsidR="00D03CBF" w:rsidRPr="00262D80" w:rsidRDefault="00D03CBF" w:rsidP="00D03CBF">
      <w:pPr>
        <w:pStyle w:val="ab"/>
        <w:shd w:val="clear" w:color="auto" w:fill="FFFFFF"/>
        <w:spacing w:before="0" w:beforeAutospacing="0" w:after="0" w:afterAutospacing="0"/>
        <w:jc w:val="both"/>
        <w:rPr>
          <w:color w:val="000000"/>
          <w:sz w:val="27"/>
          <w:szCs w:val="27"/>
        </w:rPr>
      </w:pPr>
      <w:r w:rsidRPr="00262D80">
        <w:rPr>
          <w:color w:val="000000"/>
          <w:sz w:val="27"/>
          <w:szCs w:val="27"/>
        </w:rPr>
        <w:t>-</w:t>
      </w:r>
      <w:r w:rsidR="00396430" w:rsidRPr="00262D80">
        <w:rPr>
          <w:sz w:val="27"/>
          <w:szCs w:val="27"/>
        </w:rPr>
        <w:t xml:space="preserve"> </w:t>
      </w:r>
      <w:r w:rsidR="00396430" w:rsidRPr="00262D80">
        <w:rPr>
          <w:color w:val="000000"/>
          <w:sz w:val="27"/>
          <w:szCs w:val="27"/>
        </w:rPr>
        <w:t xml:space="preserve">оценку соответствия внесенных проектов решений о бюджете сведениям и документам, являющимися </w:t>
      </w:r>
      <w:r w:rsidRPr="00262D80">
        <w:rPr>
          <w:color w:val="000000"/>
          <w:sz w:val="27"/>
          <w:szCs w:val="27"/>
        </w:rPr>
        <w:t>основанием составления проектов;</w:t>
      </w:r>
    </w:p>
    <w:p w:rsidR="00396430" w:rsidRPr="00262D80" w:rsidRDefault="00D03CBF" w:rsidP="00D03CBF">
      <w:pPr>
        <w:pStyle w:val="ab"/>
        <w:shd w:val="clear" w:color="auto" w:fill="FFFFFF"/>
        <w:spacing w:before="0" w:beforeAutospacing="0" w:after="0" w:afterAutospacing="0"/>
        <w:jc w:val="both"/>
        <w:rPr>
          <w:color w:val="000000"/>
          <w:sz w:val="27"/>
          <w:szCs w:val="27"/>
        </w:rPr>
      </w:pPr>
      <w:r w:rsidRPr="00262D80">
        <w:rPr>
          <w:color w:val="000000"/>
          <w:sz w:val="27"/>
          <w:szCs w:val="27"/>
        </w:rPr>
        <w:t>-</w:t>
      </w:r>
      <w:r w:rsidR="00396430" w:rsidRPr="00262D80">
        <w:rPr>
          <w:color w:val="000000"/>
          <w:sz w:val="27"/>
          <w:szCs w:val="27"/>
        </w:rPr>
        <w:t xml:space="preserve"> оценку соответствия текстовой части и структуры проекта решения о бюджете требованиям бюджетного законодательства;</w:t>
      </w:r>
    </w:p>
    <w:p w:rsidR="00396430" w:rsidRPr="00262D80" w:rsidRDefault="00396430" w:rsidP="00D03CBF">
      <w:pPr>
        <w:pStyle w:val="ab"/>
        <w:shd w:val="clear" w:color="auto" w:fill="FFFFFF"/>
        <w:spacing w:before="0" w:beforeAutospacing="0" w:after="0" w:afterAutospacing="0"/>
        <w:jc w:val="both"/>
        <w:rPr>
          <w:color w:val="000000"/>
          <w:sz w:val="27"/>
          <w:szCs w:val="27"/>
        </w:rPr>
      </w:pPr>
      <w:r w:rsidRPr="00262D80">
        <w:rPr>
          <w:color w:val="000000"/>
          <w:sz w:val="27"/>
          <w:szCs w:val="27"/>
        </w:rPr>
        <w:t>- оценка достоверности и полноты отражения доходов в доходной части бюджета, в том числе оценка достоверности, законности и полноты отражения доходов, поступающих в порядке межбюджетных отношений;</w:t>
      </w:r>
    </w:p>
    <w:p w:rsidR="00D03CBF" w:rsidRPr="00262D80" w:rsidRDefault="00396430" w:rsidP="00D03CBF">
      <w:pPr>
        <w:pStyle w:val="ab"/>
        <w:shd w:val="clear" w:color="auto" w:fill="FFFFFF"/>
        <w:spacing w:before="0" w:beforeAutospacing="0" w:after="0" w:afterAutospacing="0"/>
        <w:jc w:val="both"/>
        <w:rPr>
          <w:color w:val="000000"/>
          <w:sz w:val="27"/>
          <w:szCs w:val="27"/>
        </w:rPr>
      </w:pPr>
      <w:r w:rsidRPr="00262D80">
        <w:rPr>
          <w:color w:val="000000"/>
          <w:sz w:val="27"/>
          <w:szCs w:val="27"/>
        </w:rPr>
        <w:t>- оценка запланированных бюджетных ассигнований на реализацию муниципальных программ и не программных направлений деятель</w:t>
      </w:r>
      <w:r w:rsidR="00D03CBF" w:rsidRPr="00262D80">
        <w:rPr>
          <w:color w:val="000000"/>
          <w:sz w:val="27"/>
          <w:szCs w:val="27"/>
        </w:rPr>
        <w:t>ности в расходной части бюджета;</w:t>
      </w:r>
    </w:p>
    <w:p w:rsidR="00396430" w:rsidRPr="00262D80" w:rsidRDefault="00D03CBF" w:rsidP="00D03CBF">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396430" w:rsidRPr="00262D80">
        <w:rPr>
          <w:color w:val="000000"/>
          <w:sz w:val="27"/>
          <w:szCs w:val="27"/>
        </w:rPr>
        <w:t>особенности бюджетного планирования; основных тенденциях и структуре бюджета, целях и приоритетах бюджетной политики.</w:t>
      </w:r>
    </w:p>
    <w:p w:rsidR="0006621A" w:rsidRPr="00262D80" w:rsidRDefault="00175698" w:rsidP="002D2ADA">
      <w:pPr>
        <w:pStyle w:val="ab"/>
        <w:shd w:val="clear" w:color="auto" w:fill="FFFFFF"/>
        <w:spacing w:before="0" w:beforeAutospacing="0" w:after="0" w:afterAutospacing="0"/>
        <w:jc w:val="both"/>
        <w:rPr>
          <w:color w:val="000000"/>
          <w:sz w:val="27"/>
          <w:szCs w:val="27"/>
        </w:rPr>
      </w:pPr>
      <w:r w:rsidRPr="00262D80">
        <w:rPr>
          <w:sz w:val="27"/>
          <w:szCs w:val="27"/>
        </w:rPr>
        <w:lastRenderedPageBreak/>
        <w:t xml:space="preserve">  </w:t>
      </w:r>
      <w:r w:rsidR="009C4577" w:rsidRPr="00262D80">
        <w:rPr>
          <w:sz w:val="27"/>
          <w:szCs w:val="27"/>
        </w:rPr>
        <w:t xml:space="preserve"> </w:t>
      </w:r>
      <w:r w:rsidRPr="00262D80">
        <w:rPr>
          <w:sz w:val="27"/>
          <w:szCs w:val="27"/>
        </w:rPr>
        <w:t xml:space="preserve">  </w:t>
      </w:r>
      <w:r w:rsidR="00D64590" w:rsidRPr="00262D80">
        <w:rPr>
          <w:sz w:val="27"/>
          <w:szCs w:val="27"/>
        </w:rPr>
        <w:t xml:space="preserve">   </w:t>
      </w:r>
      <w:r w:rsidRPr="00262D80">
        <w:rPr>
          <w:sz w:val="27"/>
          <w:szCs w:val="27"/>
        </w:rPr>
        <w:t xml:space="preserve"> </w:t>
      </w:r>
      <w:r w:rsidR="000E4882" w:rsidRPr="00262D80">
        <w:rPr>
          <w:color w:val="000000"/>
          <w:sz w:val="27"/>
          <w:szCs w:val="27"/>
        </w:rPr>
        <w:t xml:space="preserve">- </w:t>
      </w:r>
      <w:r w:rsidR="000E4882" w:rsidRPr="00262D80">
        <w:rPr>
          <w:b/>
          <w:color w:val="000000"/>
          <w:sz w:val="27"/>
          <w:szCs w:val="27"/>
        </w:rPr>
        <w:t>подготовлено</w:t>
      </w:r>
      <w:r w:rsidRPr="00262D80">
        <w:rPr>
          <w:b/>
          <w:color w:val="000000"/>
          <w:sz w:val="27"/>
          <w:szCs w:val="27"/>
        </w:rPr>
        <w:t xml:space="preserve"> 1</w:t>
      </w:r>
      <w:r w:rsidR="00FE36E4" w:rsidRPr="00262D80">
        <w:rPr>
          <w:b/>
          <w:color w:val="000000"/>
          <w:sz w:val="27"/>
          <w:szCs w:val="27"/>
        </w:rPr>
        <w:t>2</w:t>
      </w:r>
      <w:r w:rsidRPr="00262D80">
        <w:rPr>
          <w:b/>
          <w:color w:val="000000"/>
          <w:sz w:val="27"/>
          <w:szCs w:val="27"/>
        </w:rPr>
        <w:t xml:space="preserve"> заключений </w:t>
      </w:r>
      <w:r w:rsidR="0006621A" w:rsidRPr="00262D80">
        <w:rPr>
          <w:b/>
          <w:color w:val="000000"/>
          <w:sz w:val="27"/>
          <w:szCs w:val="27"/>
        </w:rPr>
        <w:t xml:space="preserve">по результатам </w:t>
      </w:r>
      <w:r w:rsidRPr="00262D80">
        <w:rPr>
          <w:b/>
          <w:color w:val="000000"/>
          <w:sz w:val="27"/>
          <w:szCs w:val="27"/>
        </w:rPr>
        <w:t xml:space="preserve">финансово-экономической экспертизы проектов постановлений </w:t>
      </w:r>
      <w:r w:rsidR="0006621A" w:rsidRPr="00262D80">
        <w:rPr>
          <w:b/>
          <w:color w:val="000000"/>
          <w:sz w:val="27"/>
          <w:szCs w:val="27"/>
        </w:rPr>
        <w:t xml:space="preserve">администрации </w:t>
      </w:r>
      <w:r w:rsidRPr="00262D80">
        <w:rPr>
          <w:b/>
          <w:color w:val="000000"/>
          <w:sz w:val="27"/>
          <w:szCs w:val="27"/>
        </w:rPr>
        <w:t>Белгородского района</w:t>
      </w:r>
      <w:r w:rsidRPr="00262D80">
        <w:rPr>
          <w:color w:val="000000"/>
          <w:sz w:val="27"/>
          <w:szCs w:val="27"/>
        </w:rPr>
        <w:t xml:space="preserve"> об утверждении муниципальных программ Белгородского района и внесении в них изменений и дополнений.</w:t>
      </w:r>
    </w:p>
    <w:p w:rsidR="00FE36E4" w:rsidRPr="00262D80" w:rsidRDefault="004E1FAD" w:rsidP="00175698">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445FE6" w:rsidRPr="00262D80">
        <w:rPr>
          <w:color w:val="000000"/>
          <w:sz w:val="27"/>
          <w:szCs w:val="27"/>
        </w:rPr>
        <w:t xml:space="preserve"> </w:t>
      </w:r>
      <w:r w:rsidRPr="00262D80">
        <w:rPr>
          <w:color w:val="000000"/>
          <w:sz w:val="27"/>
          <w:szCs w:val="27"/>
        </w:rPr>
        <w:t xml:space="preserve"> </w:t>
      </w:r>
      <w:r w:rsidR="00FE36E4" w:rsidRPr="00262D80">
        <w:rPr>
          <w:color w:val="000000"/>
          <w:sz w:val="27"/>
          <w:szCs w:val="27"/>
        </w:rPr>
        <w:t xml:space="preserve">В соответствии с изменениями, вносимыми в объёмы финансирования Муниципальных программ, после утверждения бюджета муниципального района «Белгородский район» Белгородской области на 2018 год и плановый период 2019 и 2020 годов, конечные результаты, целевые показатели разработчиками Проектов осуществлены корректировки ресурсного обеспечения и текстовой части Муниципальных программ. </w:t>
      </w:r>
    </w:p>
    <w:p w:rsidR="002A36AC" w:rsidRPr="00262D80" w:rsidRDefault="00445FE6" w:rsidP="00175698">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5F76C9" w:rsidRPr="00262D80">
        <w:rPr>
          <w:color w:val="000000"/>
          <w:sz w:val="27"/>
          <w:szCs w:val="27"/>
        </w:rPr>
        <w:t xml:space="preserve">Следует отметить, что </w:t>
      </w:r>
      <w:r w:rsidRPr="00262D80">
        <w:rPr>
          <w:color w:val="000000"/>
          <w:sz w:val="27"/>
          <w:szCs w:val="27"/>
        </w:rPr>
        <w:t xml:space="preserve">в ходе экспертизы проектов постановлений администрации Белгородского района </w:t>
      </w:r>
      <w:r w:rsidR="00440540" w:rsidRPr="00262D80">
        <w:rPr>
          <w:color w:val="000000"/>
          <w:sz w:val="27"/>
          <w:szCs w:val="27"/>
        </w:rPr>
        <w:t xml:space="preserve">о внесении изменений и дополнений </w:t>
      </w:r>
      <w:proofErr w:type="gramStart"/>
      <w:r w:rsidR="00440540" w:rsidRPr="00262D80">
        <w:rPr>
          <w:color w:val="000000"/>
          <w:sz w:val="27"/>
          <w:szCs w:val="27"/>
        </w:rPr>
        <w:t>в  муниципальные</w:t>
      </w:r>
      <w:proofErr w:type="gramEnd"/>
      <w:r w:rsidRPr="00262D80">
        <w:rPr>
          <w:color w:val="000000"/>
          <w:sz w:val="27"/>
          <w:szCs w:val="27"/>
        </w:rPr>
        <w:t xml:space="preserve"> программ</w:t>
      </w:r>
      <w:r w:rsidR="00440540" w:rsidRPr="00262D80">
        <w:rPr>
          <w:color w:val="000000"/>
          <w:sz w:val="27"/>
          <w:szCs w:val="27"/>
        </w:rPr>
        <w:t>ы</w:t>
      </w:r>
      <w:r w:rsidRPr="00262D80">
        <w:rPr>
          <w:color w:val="000000"/>
          <w:sz w:val="27"/>
          <w:szCs w:val="27"/>
        </w:rPr>
        <w:t xml:space="preserve"> Белгородского района </w:t>
      </w:r>
      <w:r w:rsidR="00440540" w:rsidRPr="00262D80">
        <w:rPr>
          <w:color w:val="000000"/>
          <w:sz w:val="27"/>
          <w:szCs w:val="27"/>
        </w:rPr>
        <w:t xml:space="preserve">имелись незначительные </w:t>
      </w:r>
      <w:r w:rsidR="00FE36E4" w:rsidRPr="00262D80">
        <w:rPr>
          <w:color w:val="000000"/>
          <w:sz w:val="27"/>
          <w:szCs w:val="27"/>
        </w:rPr>
        <w:t xml:space="preserve">технические </w:t>
      </w:r>
      <w:r w:rsidR="00440540" w:rsidRPr="00262D80">
        <w:rPr>
          <w:color w:val="000000"/>
          <w:sz w:val="27"/>
          <w:szCs w:val="27"/>
        </w:rPr>
        <w:t>ошибки и замечания, устраненные в период экспертно-аналитического мероприятия.</w:t>
      </w:r>
    </w:p>
    <w:p w:rsidR="00565C9C" w:rsidRPr="00262D80" w:rsidRDefault="00445FE6" w:rsidP="00565C9C">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r w:rsidR="00FE36E4" w:rsidRPr="00262D80">
        <w:rPr>
          <w:color w:val="000000"/>
          <w:sz w:val="27"/>
          <w:szCs w:val="27"/>
        </w:rPr>
        <w:t xml:space="preserve"> </w:t>
      </w:r>
      <w:r w:rsidR="00D64590" w:rsidRPr="00262D80">
        <w:rPr>
          <w:color w:val="000000"/>
          <w:sz w:val="27"/>
          <w:szCs w:val="27"/>
        </w:rPr>
        <w:t xml:space="preserve"> </w:t>
      </w:r>
      <w:r w:rsidR="00565C9C" w:rsidRPr="00262D80">
        <w:rPr>
          <w:color w:val="000000"/>
          <w:sz w:val="27"/>
          <w:szCs w:val="27"/>
        </w:rPr>
        <w:t xml:space="preserve"> - </w:t>
      </w:r>
      <w:r w:rsidR="00D64590" w:rsidRPr="00262D80">
        <w:rPr>
          <w:b/>
          <w:color w:val="000000"/>
          <w:sz w:val="27"/>
          <w:szCs w:val="27"/>
        </w:rPr>
        <w:t>п</w:t>
      </w:r>
      <w:r w:rsidR="00565C9C" w:rsidRPr="00262D80">
        <w:rPr>
          <w:b/>
          <w:sz w:val="27"/>
          <w:szCs w:val="27"/>
        </w:rPr>
        <w:t>одготовлено 1</w:t>
      </w:r>
      <w:r w:rsidR="00D64590" w:rsidRPr="00262D80">
        <w:rPr>
          <w:b/>
          <w:sz w:val="27"/>
          <w:szCs w:val="27"/>
        </w:rPr>
        <w:t>9</w:t>
      </w:r>
      <w:r w:rsidR="00565C9C" w:rsidRPr="00262D80">
        <w:rPr>
          <w:b/>
          <w:sz w:val="27"/>
          <w:szCs w:val="27"/>
        </w:rPr>
        <w:t xml:space="preserve"> Решений о согласовании возможности заключения муниципальных контрактов с единственным поставщиком (подрядчиком, исполнителем)</w:t>
      </w:r>
      <w:r w:rsidR="00565C9C" w:rsidRPr="00262D80">
        <w:rPr>
          <w:sz w:val="27"/>
          <w:szCs w:val="27"/>
        </w:rPr>
        <w:t xml:space="preserve"> в соответствии с п. 25 ч. 1 ст.93 Федерального закона №44-ФЗ.</w:t>
      </w:r>
    </w:p>
    <w:p w:rsidR="00450EC1" w:rsidRPr="00262D80" w:rsidRDefault="00450EC1" w:rsidP="00DF2418">
      <w:pPr>
        <w:pStyle w:val="ab"/>
        <w:shd w:val="clear" w:color="auto" w:fill="FFFFFF"/>
        <w:spacing w:before="0" w:beforeAutospacing="0" w:after="0" w:afterAutospacing="0"/>
        <w:jc w:val="both"/>
        <w:rPr>
          <w:color w:val="000000"/>
          <w:sz w:val="27"/>
          <w:szCs w:val="27"/>
        </w:rPr>
      </w:pPr>
      <w:r w:rsidRPr="00262D80">
        <w:rPr>
          <w:color w:val="000000"/>
          <w:sz w:val="27"/>
          <w:szCs w:val="27"/>
        </w:rPr>
        <w:t>Контрольно-</w:t>
      </w:r>
      <w:r w:rsidR="00AA11D8" w:rsidRPr="00262D80">
        <w:rPr>
          <w:color w:val="000000"/>
          <w:sz w:val="27"/>
          <w:szCs w:val="27"/>
        </w:rPr>
        <w:t>счетная</w:t>
      </w:r>
      <w:r w:rsidRPr="00262D80">
        <w:rPr>
          <w:color w:val="000000"/>
          <w:sz w:val="27"/>
          <w:szCs w:val="27"/>
        </w:rPr>
        <w:t xml:space="preserve"> комиссия исполняет полномочия органа местного самоуправления муниципального района уполномоченного на осуществление контроля в сфере закупок в соответствии </w:t>
      </w:r>
      <w:r w:rsidR="00D64590" w:rsidRPr="00262D80">
        <w:rPr>
          <w:color w:val="000000"/>
          <w:sz w:val="27"/>
          <w:szCs w:val="27"/>
        </w:rPr>
        <w:t>со статьей 98</w:t>
      </w:r>
      <w:r w:rsidRPr="00262D80">
        <w:rPr>
          <w:color w:val="000000"/>
          <w:sz w:val="27"/>
          <w:szCs w:val="27"/>
        </w:rPr>
        <w:t xml:space="preserve"> Федерального закона от 05.04.2013 </w:t>
      </w:r>
      <w:r w:rsidR="00BF2DAC" w:rsidRPr="00262D80">
        <w:rPr>
          <w:color w:val="000000"/>
          <w:sz w:val="27"/>
          <w:szCs w:val="27"/>
        </w:rPr>
        <w:t xml:space="preserve">года </w:t>
      </w:r>
      <w:r w:rsidRPr="00262D80">
        <w:rPr>
          <w:color w:val="000000"/>
          <w:sz w:val="27"/>
          <w:szCs w:val="27"/>
        </w:rPr>
        <w:t xml:space="preserve">№ 44-ФЗ «О контрактной системе в сфере закупок товаров, работ, услуг для обеспечения государственных и муниципальных нужд». </w:t>
      </w:r>
    </w:p>
    <w:p w:rsidR="0043057D" w:rsidRPr="00262D80" w:rsidRDefault="00450EC1" w:rsidP="0043057D">
      <w:pPr>
        <w:pStyle w:val="ab"/>
        <w:shd w:val="clear" w:color="auto" w:fill="FFFFFF"/>
        <w:spacing w:before="0" w:beforeAutospacing="0" w:after="0" w:afterAutospacing="0"/>
        <w:jc w:val="both"/>
        <w:rPr>
          <w:color w:val="000000"/>
          <w:sz w:val="27"/>
          <w:szCs w:val="27"/>
        </w:rPr>
      </w:pPr>
      <w:r w:rsidRPr="00262D80">
        <w:rPr>
          <w:color w:val="000000"/>
          <w:sz w:val="27"/>
          <w:szCs w:val="27"/>
        </w:rPr>
        <w:t xml:space="preserve">       </w:t>
      </w:r>
    </w:p>
    <w:p w:rsidR="00D64590" w:rsidRPr="00262D80" w:rsidRDefault="0043057D" w:rsidP="0043057D">
      <w:pPr>
        <w:pStyle w:val="ab"/>
        <w:shd w:val="clear" w:color="auto" w:fill="FFFFFF"/>
        <w:spacing w:before="0" w:beforeAutospacing="0" w:after="0" w:afterAutospacing="0"/>
        <w:jc w:val="both"/>
        <w:rPr>
          <w:b/>
          <w:sz w:val="27"/>
          <w:szCs w:val="27"/>
        </w:rPr>
      </w:pPr>
      <w:r w:rsidRPr="00262D80">
        <w:rPr>
          <w:color w:val="000000"/>
          <w:sz w:val="27"/>
          <w:szCs w:val="27"/>
        </w:rPr>
        <w:t xml:space="preserve">       </w:t>
      </w:r>
      <w:r w:rsidR="005D5F6C" w:rsidRPr="00262D80">
        <w:rPr>
          <w:color w:val="000000"/>
          <w:sz w:val="27"/>
          <w:szCs w:val="27"/>
        </w:rPr>
        <w:t xml:space="preserve">              </w:t>
      </w:r>
      <w:r w:rsidRPr="00262D80">
        <w:rPr>
          <w:color w:val="000000"/>
          <w:sz w:val="27"/>
          <w:szCs w:val="27"/>
        </w:rPr>
        <w:t xml:space="preserve">   </w:t>
      </w:r>
      <w:r w:rsidR="005D5F6C" w:rsidRPr="00262D80">
        <w:rPr>
          <w:b/>
          <w:sz w:val="27"/>
          <w:szCs w:val="27"/>
        </w:rPr>
        <w:t>5</w:t>
      </w:r>
      <w:r w:rsidR="00565C9C" w:rsidRPr="00262D80">
        <w:rPr>
          <w:b/>
          <w:sz w:val="27"/>
          <w:szCs w:val="27"/>
        </w:rPr>
        <w:t xml:space="preserve">. </w:t>
      </w:r>
      <w:r w:rsidR="005D5F6C" w:rsidRPr="00262D80">
        <w:rPr>
          <w:b/>
          <w:sz w:val="27"/>
          <w:szCs w:val="27"/>
        </w:rPr>
        <w:t>Мероприятия по обеспечению деятельности</w:t>
      </w:r>
    </w:p>
    <w:p w:rsidR="005D5F6C" w:rsidRPr="00262D80" w:rsidRDefault="005D5F6C" w:rsidP="0043057D">
      <w:pPr>
        <w:pStyle w:val="ab"/>
        <w:shd w:val="clear" w:color="auto" w:fill="FFFFFF"/>
        <w:spacing w:before="0" w:beforeAutospacing="0" w:after="0" w:afterAutospacing="0"/>
        <w:jc w:val="both"/>
        <w:rPr>
          <w:b/>
          <w:sz w:val="27"/>
          <w:szCs w:val="27"/>
        </w:rPr>
      </w:pPr>
      <w:r w:rsidRPr="00262D80">
        <w:rPr>
          <w:b/>
          <w:sz w:val="27"/>
          <w:szCs w:val="27"/>
        </w:rPr>
        <w:t xml:space="preserve"> </w:t>
      </w:r>
    </w:p>
    <w:p w:rsidR="006372F6" w:rsidRPr="00262D80" w:rsidRDefault="006372F6" w:rsidP="006372F6">
      <w:pPr>
        <w:pStyle w:val="af3"/>
        <w:spacing w:after="0"/>
        <w:ind w:firstLine="709"/>
        <w:jc w:val="both"/>
        <w:rPr>
          <w:rFonts w:eastAsia="MS Mincho"/>
          <w:sz w:val="27"/>
          <w:szCs w:val="27"/>
        </w:rPr>
      </w:pPr>
      <w:r w:rsidRPr="00262D80">
        <w:rPr>
          <w:rFonts w:eastAsia="MS Mincho"/>
          <w:sz w:val="27"/>
          <w:szCs w:val="27"/>
        </w:rPr>
        <w:t>Штатная численность Контрольно-</w:t>
      </w:r>
      <w:r w:rsidR="00386C9D" w:rsidRPr="00262D80">
        <w:rPr>
          <w:rFonts w:eastAsia="MS Mincho"/>
          <w:sz w:val="27"/>
          <w:szCs w:val="27"/>
        </w:rPr>
        <w:t>счётной</w:t>
      </w:r>
      <w:r w:rsidRPr="00262D80">
        <w:rPr>
          <w:rFonts w:eastAsia="MS Mincho"/>
          <w:sz w:val="27"/>
          <w:szCs w:val="27"/>
        </w:rPr>
        <w:t xml:space="preserve"> комиссии в отчетном периоде не изменилась и составила 3 человека, в том числе председатель, 1 заместитель председателя, 1 инспектор.</w:t>
      </w:r>
    </w:p>
    <w:p w:rsidR="006372F6" w:rsidRPr="00262D80" w:rsidRDefault="004B52AA" w:rsidP="00565C9C">
      <w:pPr>
        <w:pStyle w:val="af3"/>
        <w:spacing w:after="0"/>
        <w:ind w:firstLine="709"/>
        <w:jc w:val="both"/>
        <w:rPr>
          <w:rFonts w:eastAsia="MS Mincho"/>
          <w:sz w:val="27"/>
          <w:szCs w:val="27"/>
        </w:rPr>
      </w:pPr>
      <w:r w:rsidRPr="00262D80">
        <w:rPr>
          <w:rFonts w:eastAsia="MS Mincho"/>
          <w:sz w:val="27"/>
          <w:szCs w:val="27"/>
        </w:rPr>
        <w:t>Неотъемлемой частью деятельности комиссии явилось участие в заседаниях Муниципального совета Белгородского района.</w:t>
      </w:r>
    </w:p>
    <w:p w:rsidR="00565C9C" w:rsidRPr="00262D80" w:rsidRDefault="00565C9C" w:rsidP="00565C9C">
      <w:pPr>
        <w:pStyle w:val="af3"/>
        <w:spacing w:after="0"/>
        <w:ind w:firstLine="709"/>
        <w:jc w:val="both"/>
        <w:rPr>
          <w:sz w:val="27"/>
          <w:szCs w:val="27"/>
        </w:rPr>
      </w:pPr>
      <w:r w:rsidRPr="00262D80">
        <w:rPr>
          <w:sz w:val="27"/>
          <w:szCs w:val="27"/>
        </w:rPr>
        <w:t>В 201</w:t>
      </w:r>
      <w:r w:rsidR="00D64590" w:rsidRPr="00262D80">
        <w:rPr>
          <w:sz w:val="27"/>
          <w:szCs w:val="27"/>
        </w:rPr>
        <w:t>8</w:t>
      </w:r>
      <w:r w:rsidRPr="00262D80">
        <w:rPr>
          <w:sz w:val="27"/>
          <w:szCs w:val="27"/>
        </w:rPr>
        <w:t xml:space="preserve"> году Контрольно-счетная комиссией осуществлялось взаимодействие по </w:t>
      </w:r>
      <w:r w:rsidR="007B77F4" w:rsidRPr="00262D80">
        <w:rPr>
          <w:sz w:val="27"/>
          <w:szCs w:val="27"/>
        </w:rPr>
        <w:t xml:space="preserve">совместным мероприятиям, </w:t>
      </w:r>
      <w:r w:rsidRPr="00262D80">
        <w:rPr>
          <w:sz w:val="27"/>
          <w:szCs w:val="27"/>
        </w:rPr>
        <w:t>вопросам текущей деятельности с Контрольно-</w:t>
      </w:r>
      <w:r w:rsidR="00386C9D" w:rsidRPr="00262D80">
        <w:rPr>
          <w:sz w:val="27"/>
          <w:szCs w:val="27"/>
        </w:rPr>
        <w:t>счётной</w:t>
      </w:r>
      <w:r w:rsidRPr="00262D80">
        <w:rPr>
          <w:sz w:val="27"/>
          <w:szCs w:val="27"/>
        </w:rPr>
        <w:t xml:space="preserve"> палатой Белгородской области и с Союзом Муниципальных контрольно-счетных органов Российской Федерации. Ежегодно направляется информация о результатах работы Контрольно-</w:t>
      </w:r>
      <w:r w:rsidR="00386C9D" w:rsidRPr="00262D80">
        <w:rPr>
          <w:sz w:val="27"/>
          <w:szCs w:val="27"/>
        </w:rPr>
        <w:t>счётной</w:t>
      </w:r>
      <w:r w:rsidRPr="00262D80">
        <w:rPr>
          <w:sz w:val="27"/>
          <w:szCs w:val="27"/>
        </w:rPr>
        <w:t xml:space="preserve"> комиссии Белгородского района, а </w:t>
      </w:r>
      <w:proofErr w:type="gramStart"/>
      <w:r w:rsidRPr="00262D80">
        <w:rPr>
          <w:sz w:val="27"/>
          <w:szCs w:val="27"/>
        </w:rPr>
        <w:t>так же</w:t>
      </w:r>
      <w:proofErr w:type="gramEnd"/>
      <w:r w:rsidRPr="00262D80">
        <w:rPr>
          <w:sz w:val="27"/>
          <w:szCs w:val="27"/>
        </w:rPr>
        <w:t xml:space="preserve"> информация, в соответствии с полученными запросами. </w:t>
      </w:r>
    </w:p>
    <w:p w:rsidR="005D5F6C" w:rsidRPr="00262D80" w:rsidRDefault="00F166AD" w:rsidP="00565C9C">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 </w:t>
      </w:r>
      <w:r w:rsidR="005F0D76" w:rsidRPr="00262D80">
        <w:rPr>
          <w:rFonts w:ascii="Times New Roman" w:eastAsia="Times New Roman" w:hAnsi="Times New Roman" w:cs="Times New Roman"/>
          <w:sz w:val="27"/>
          <w:szCs w:val="27"/>
          <w:lang w:eastAsia="ru-RU"/>
        </w:rPr>
        <w:t>В</w:t>
      </w:r>
      <w:r w:rsidR="00565C9C" w:rsidRPr="00262D80">
        <w:rPr>
          <w:rFonts w:ascii="Times New Roman" w:eastAsia="Times New Roman" w:hAnsi="Times New Roman" w:cs="Times New Roman"/>
          <w:sz w:val="27"/>
          <w:szCs w:val="27"/>
          <w:lang w:eastAsia="ru-RU"/>
        </w:rPr>
        <w:t xml:space="preserve"> </w:t>
      </w:r>
      <w:r w:rsidRPr="00262D80">
        <w:rPr>
          <w:rFonts w:ascii="Times New Roman" w:eastAsia="Times New Roman" w:hAnsi="Times New Roman" w:cs="Times New Roman"/>
          <w:sz w:val="27"/>
          <w:szCs w:val="27"/>
          <w:lang w:eastAsia="ru-RU"/>
        </w:rPr>
        <w:t>201</w:t>
      </w:r>
      <w:r w:rsidR="005F0D76" w:rsidRPr="00262D80">
        <w:rPr>
          <w:rFonts w:ascii="Times New Roman" w:eastAsia="Times New Roman" w:hAnsi="Times New Roman" w:cs="Times New Roman"/>
          <w:sz w:val="27"/>
          <w:szCs w:val="27"/>
          <w:lang w:eastAsia="ru-RU"/>
        </w:rPr>
        <w:t>8 году</w:t>
      </w:r>
      <w:r w:rsidRPr="00262D80">
        <w:rPr>
          <w:rFonts w:ascii="Times New Roman" w:eastAsia="Times New Roman" w:hAnsi="Times New Roman" w:cs="Times New Roman"/>
          <w:sz w:val="27"/>
          <w:szCs w:val="27"/>
          <w:lang w:eastAsia="ru-RU"/>
        </w:rPr>
        <w:t xml:space="preserve"> </w:t>
      </w:r>
      <w:r w:rsidR="005F0D76" w:rsidRPr="00262D80">
        <w:rPr>
          <w:rFonts w:ascii="Times New Roman" w:eastAsia="Times New Roman" w:hAnsi="Times New Roman" w:cs="Times New Roman"/>
          <w:sz w:val="27"/>
          <w:szCs w:val="27"/>
          <w:lang w:eastAsia="ru-RU"/>
        </w:rPr>
        <w:t>согласно</w:t>
      </w:r>
      <w:r w:rsidRPr="00262D80">
        <w:rPr>
          <w:rFonts w:ascii="Times New Roman" w:eastAsia="Times New Roman" w:hAnsi="Times New Roman" w:cs="Times New Roman"/>
          <w:sz w:val="27"/>
          <w:szCs w:val="27"/>
          <w:lang w:eastAsia="ru-RU"/>
        </w:rPr>
        <w:t xml:space="preserve"> </w:t>
      </w:r>
      <w:r w:rsidR="00565C9C" w:rsidRPr="00262D80">
        <w:rPr>
          <w:rFonts w:ascii="Times New Roman" w:eastAsia="Times New Roman" w:hAnsi="Times New Roman" w:cs="Times New Roman"/>
          <w:sz w:val="27"/>
          <w:szCs w:val="27"/>
          <w:lang w:eastAsia="ru-RU"/>
        </w:rPr>
        <w:t>заключен</w:t>
      </w:r>
      <w:r w:rsidRPr="00262D80">
        <w:rPr>
          <w:rFonts w:ascii="Times New Roman" w:eastAsia="Times New Roman" w:hAnsi="Times New Roman" w:cs="Times New Roman"/>
          <w:sz w:val="27"/>
          <w:szCs w:val="27"/>
          <w:lang w:eastAsia="ru-RU"/>
        </w:rPr>
        <w:t>н</w:t>
      </w:r>
      <w:r w:rsidR="00565C9C" w:rsidRPr="00262D80">
        <w:rPr>
          <w:rFonts w:ascii="Times New Roman" w:eastAsia="Times New Roman" w:hAnsi="Times New Roman" w:cs="Times New Roman"/>
          <w:sz w:val="27"/>
          <w:szCs w:val="27"/>
          <w:lang w:eastAsia="ru-RU"/>
        </w:rPr>
        <w:t>о</w:t>
      </w:r>
      <w:r w:rsidRPr="00262D80">
        <w:rPr>
          <w:rFonts w:ascii="Times New Roman" w:eastAsia="Times New Roman" w:hAnsi="Times New Roman" w:cs="Times New Roman"/>
          <w:sz w:val="27"/>
          <w:szCs w:val="27"/>
          <w:lang w:eastAsia="ru-RU"/>
        </w:rPr>
        <w:t>го Соглашения</w:t>
      </w:r>
      <w:r w:rsidR="00565C9C" w:rsidRPr="00262D80">
        <w:rPr>
          <w:rFonts w:ascii="Times New Roman" w:eastAsia="Times New Roman" w:hAnsi="Times New Roman" w:cs="Times New Roman"/>
          <w:sz w:val="27"/>
          <w:szCs w:val="27"/>
          <w:lang w:eastAsia="ru-RU"/>
        </w:rPr>
        <w:t xml:space="preserve"> о сотрудничестве</w:t>
      </w:r>
      <w:r w:rsidRPr="00262D80">
        <w:rPr>
          <w:rFonts w:ascii="Times New Roman" w:eastAsia="Times New Roman" w:hAnsi="Times New Roman" w:cs="Times New Roman"/>
          <w:sz w:val="27"/>
          <w:szCs w:val="27"/>
          <w:lang w:eastAsia="ru-RU"/>
        </w:rPr>
        <w:t xml:space="preserve"> с Контрольно-счетной Палатой Белгородской области</w:t>
      </w:r>
      <w:r w:rsidR="00565C9C" w:rsidRPr="00262D80">
        <w:rPr>
          <w:rFonts w:ascii="Times New Roman" w:eastAsia="Times New Roman" w:hAnsi="Times New Roman" w:cs="Times New Roman"/>
          <w:sz w:val="27"/>
          <w:szCs w:val="27"/>
          <w:lang w:eastAsia="ru-RU"/>
        </w:rPr>
        <w:t xml:space="preserve">, </w:t>
      </w:r>
      <w:r w:rsidR="005F0D76" w:rsidRPr="00262D80">
        <w:rPr>
          <w:rFonts w:ascii="Times New Roman" w:eastAsia="Times New Roman" w:hAnsi="Times New Roman" w:cs="Times New Roman"/>
          <w:sz w:val="27"/>
          <w:szCs w:val="27"/>
          <w:lang w:eastAsia="ru-RU"/>
        </w:rPr>
        <w:t>в рамках взаимодействия Контрольно-</w:t>
      </w:r>
      <w:r w:rsidR="007366FD" w:rsidRPr="00262D80">
        <w:rPr>
          <w:rFonts w:ascii="Times New Roman" w:eastAsia="Times New Roman" w:hAnsi="Times New Roman" w:cs="Times New Roman"/>
          <w:sz w:val="27"/>
          <w:szCs w:val="27"/>
          <w:lang w:eastAsia="ru-RU"/>
        </w:rPr>
        <w:t>счётная</w:t>
      </w:r>
      <w:r w:rsidR="005F0D76" w:rsidRPr="00262D80">
        <w:rPr>
          <w:rFonts w:ascii="Times New Roman" w:eastAsia="Times New Roman" w:hAnsi="Times New Roman" w:cs="Times New Roman"/>
          <w:sz w:val="27"/>
          <w:szCs w:val="27"/>
          <w:lang w:eastAsia="ru-RU"/>
        </w:rPr>
        <w:t xml:space="preserve"> </w:t>
      </w:r>
      <w:r w:rsidR="007366FD" w:rsidRPr="00262D80">
        <w:rPr>
          <w:rFonts w:ascii="Times New Roman" w:eastAsia="Times New Roman" w:hAnsi="Times New Roman" w:cs="Times New Roman"/>
          <w:sz w:val="27"/>
          <w:szCs w:val="27"/>
          <w:lang w:eastAsia="ru-RU"/>
        </w:rPr>
        <w:t>комиссия</w:t>
      </w:r>
      <w:r w:rsidR="005F0D76" w:rsidRPr="00262D80">
        <w:rPr>
          <w:rFonts w:ascii="Times New Roman" w:eastAsia="Times New Roman" w:hAnsi="Times New Roman" w:cs="Times New Roman"/>
          <w:sz w:val="27"/>
          <w:szCs w:val="27"/>
          <w:lang w:eastAsia="ru-RU"/>
        </w:rPr>
        <w:t xml:space="preserve"> Белгородского района </w:t>
      </w:r>
      <w:r w:rsidR="00AA5CE5" w:rsidRPr="00262D80">
        <w:rPr>
          <w:rFonts w:ascii="Times New Roman" w:eastAsia="Times New Roman" w:hAnsi="Times New Roman" w:cs="Times New Roman"/>
          <w:sz w:val="27"/>
          <w:szCs w:val="27"/>
          <w:lang w:eastAsia="ru-RU"/>
        </w:rPr>
        <w:t>с</w:t>
      </w:r>
      <w:r w:rsidR="007366FD" w:rsidRPr="00262D80">
        <w:rPr>
          <w:rFonts w:ascii="Times New Roman" w:eastAsia="Times New Roman" w:hAnsi="Times New Roman" w:cs="Times New Roman"/>
          <w:sz w:val="27"/>
          <w:szCs w:val="27"/>
          <w:lang w:eastAsia="ru-RU"/>
        </w:rPr>
        <w:t>планировала</w:t>
      </w:r>
      <w:r w:rsidR="005F0D76" w:rsidRPr="00262D80">
        <w:rPr>
          <w:rFonts w:ascii="Times New Roman" w:eastAsia="Times New Roman" w:hAnsi="Times New Roman" w:cs="Times New Roman"/>
          <w:sz w:val="27"/>
          <w:szCs w:val="27"/>
          <w:lang w:eastAsia="ru-RU"/>
        </w:rPr>
        <w:t xml:space="preserve"> и </w:t>
      </w:r>
      <w:proofErr w:type="gramStart"/>
      <w:r w:rsidR="007366FD" w:rsidRPr="00262D80">
        <w:rPr>
          <w:rFonts w:ascii="Times New Roman" w:eastAsia="Times New Roman" w:hAnsi="Times New Roman" w:cs="Times New Roman"/>
          <w:sz w:val="27"/>
          <w:szCs w:val="27"/>
          <w:lang w:eastAsia="ru-RU"/>
        </w:rPr>
        <w:t>провела</w:t>
      </w:r>
      <w:r w:rsidRPr="00262D80">
        <w:rPr>
          <w:rFonts w:ascii="Times New Roman" w:eastAsia="Times New Roman" w:hAnsi="Times New Roman" w:cs="Times New Roman"/>
          <w:sz w:val="27"/>
          <w:szCs w:val="27"/>
          <w:lang w:eastAsia="ru-RU"/>
        </w:rPr>
        <w:t xml:space="preserve"> </w:t>
      </w:r>
      <w:r w:rsidR="00565C9C" w:rsidRPr="00262D80">
        <w:rPr>
          <w:rFonts w:ascii="Times New Roman" w:eastAsia="Times New Roman" w:hAnsi="Times New Roman" w:cs="Times New Roman"/>
          <w:sz w:val="27"/>
          <w:szCs w:val="27"/>
          <w:lang w:eastAsia="ru-RU"/>
        </w:rPr>
        <w:t xml:space="preserve"> </w:t>
      </w:r>
      <w:r w:rsidR="00AA5CE5" w:rsidRPr="00262D80">
        <w:rPr>
          <w:rFonts w:ascii="Times New Roman" w:eastAsia="Times New Roman" w:hAnsi="Times New Roman" w:cs="Times New Roman"/>
          <w:sz w:val="27"/>
          <w:szCs w:val="27"/>
          <w:lang w:eastAsia="ru-RU"/>
        </w:rPr>
        <w:t>совместные</w:t>
      </w:r>
      <w:proofErr w:type="gramEnd"/>
      <w:r w:rsidR="005F0D76" w:rsidRPr="00262D80">
        <w:rPr>
          <w:rFonts w:ascii="Times New Roman" w:eastAsia="Times New Roman" w:hAnsi="Times New Roman" w:cs="Times New Roman"/>
          <w:sz w:val="27"/>
          <w:szCs w:val="27"/>
          <w:lang w:eastAsia="ru-RU"/>
        </w:rPr>
        <w:t xml:space="preserve"> контрольные</w:t>
      </w:r>
      <w:r w:rsidR="00AA5CE5" w:rsidRPr="00262D80">
        <w:rPr>
          <w:rFonts w:ascii="Times New Roman" w:eastAsia="Times New Roman" w:hAnsi="Times New Roman" w:cs="Times New Roman"/>
          <w:sz w:val="27"/>
          <w:szCs w:val="27"/>
          <w:lang w:eastAsia="ru-RU"/>
        </w:rPr>
        <w:t xml:space="preserve"> и экспертно- аналитические мероприятия</w:t>
      </w:r>
      <w:r w:rsidR="00565C9C" w:rsidRPr="00262D80">
        <w:rPr>
          <w:rFonts w:ascii="Times New Roman" w:eastAsia="Times New Roman" w:hAnsi="Times New Roman" w:cs="Times New Roman"/>
          <w:sz w:val="27"/>
          <w:szCs w:val="27"/>
          <w:lang w:eastAsia="ru-RU"/>
        </w:rPr>
        <w:t xml:space="preserve">, </w:t>
      </w:r>
      <w:r w:rsidR="00AA5CE5" w:rsidRPr="00262D80">
        <w:rPr>
          <w:rFonts w:ascii="Times New Roman" w:eastAsia="Times New Roman" w:hAnsi="Times New Roman" w:cs="Times New Roman"/>
          <w:sz w:val="27"/>
          <w:szCs w:val="27"/>
          <w:lang w:eastAsia="ru-RU"/>
        </w:rPr>
        <w:t>так же осуществлялся обмен информацией.</w:t>
      </w:r>
      <w:r w:rsidR="00565C9C" w:rsidRPr="00262D80">
        <w:rPr>
          <w:rFonts w:ascii="Times New Roman" w:eastAsia="Times New Roman" w:hAnsi="Times New Roman" w:cs="Times New Roman"/>
          <w:sz w:val="27"/>
          <w:szCs w:val="27"/>
          <w:lang w:eastAsia="ru-RU"/>
        </w:rPr>
        <w:t xml:space="preserve"> </w:t>
      </w:r>
    </w:p>
    <w:p w:rsidR="007366FD" w:rsidRPr="00262D80" w:rsidRDefault="005F0D76" w:rsidP="00565C9C">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Принимая во внимание важность обеспечения единства классификации нарушений действующего законодательства, велась работа по анализу опыта внедрения Классификатора нарушений, выявляемых в ходе внешнего </w:t>
      </w:r>
      <w:r w:rsidR="007366FD" w:rsidRPr="00262D80">
        <w:rPr>
          <w:rFonts w:ascii="Times New Roman" w:eastAsia="Times New Roman" w:hAnsi="Times New Roman" w:cs="Times New Roman"/>
          <w:sz w:val="27"/>
          <w:szCs w:val="27"/>
          <w:lang w:eastAsia="ru-RU"/>
        </w:rPr>
        <w:t>муниципального финансового контроля.</w:t>
      </w:r>
      <w:r w:rsidRPr="00262D80">
        <w:rPr>
          <w:rFonts w:ascii="Times New Roman" w:eastAsia="Times New Roman" w:hAnsi="Times New Roman" w:cs="Times New Roman"/>
          <w:sz w:val="27"/>
          <w:szCs w:val="27"/>
          <w:lang w:eastAsia="ru-RU"/>
        </w:rPr>
        <w:t xml:space="preserve"> </w:t>
      </w:r>
    </w:p>
    <w:p w:rsidR="005F0D76" w:rsidRPr="00262D80" w:rsidRDefault="00565C9C" w:rsidP="00565C9C">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lastRenderedPageBreak/>
        <w:t xml:space="preserve">Кроме того, </w:t>
      </w:r>
      <w:r w:rsidR="003E3648" w:rsidRPr="00262D80">
        <w:rPr>
          <w:rFonts w:ascii="Times New Roman" w:eastAsia="Times New Roman" w:hAnsi="Times New Roman" w:cs="Times New Roman"/>
          <w:sz w:val="27"/>
          <w:szCs w:val="27"/>
          <w:lang w:eastAsia="ru-RU"/>
        </w:rPr>
        <w:t>К</w:t>
      </w:r>
      <w:r w:rsidRPr="00262D80">
        <w:rPr>
          <w:rFonts w:ascii="Times New Roman" w:eastAsia="Times New Roman" w:hAnsi="Times New Roman" w:cs="Times New Roman"/>
          <w:sz w:val="27"/>
          <w:szCs w:val="27"/>
          <w:lang w:eastAsia="ru-RU"/>
        </w:rPr>
        <w:t>омиссия</w:t>
      </w:r>
      <w:r w:rsidR="00B212B3" w:rsidRPr="00262D80">
        <w:rPr>
          <w:rFonts w:ascii="Times New Roman" w:eastAsia="Times New Roman" w:hAnsi="Times New Roman" w:cs="Times New Roman"/>
          <w:sz w:val="27"/>
          <w:szCs w:val="27"/>
          <w:lang w:eastAsia="ru-RU"/>
        </w:rPr>
        <w:t xml:space="preserve"> </w:t>
      </w:r>
      <w:r w:rsidR="005F0D76" w:rsidRPr="00262D80">
        <w:rPr>
          <w:rFonts w:ascii="Times New Roman" w:eastAsia="Times New Roman" w:hAnsi="Times New Roman" w:cs="Times New Roman"/>
          <w:sz w:val="27"/>
          <w:szCs w:val="27"/>
          <w:lang w:eastAsia="ru-RU"/>
        </w:rPr>
        <w:t>осуществляла</w:t>
      </w:r>
      <w:r w:rsidRPr="00262D80">
        <w:rPr>
          <w:rFonts w:ascii="Times New Roman" w:eastAsia="Times New Roman" w:hAnsi="Times New Roman" w:cs="Times New Roman"/>
          <w:sz w:val="27"/>
          <w:szCs w:val="27"/>
          <w:lang w:eastAsia="ru-RU"/>
        </w:rPr>
        <w:t xml:space="preserve"> функции внешнего муниципального финансового контроля в 21 сельском и </w:t>
      </w:r>
      <w:r w:rsidR="005F0D76" w:rsidRPr="00262D80">
        <w:rPr>
          <w:rFonts w:ascii="Times New Roman" w:eastAsia="Times New Roman" w:hAnsi="Times New Roman" w:cs="Times New Roman"/>
          <w:sz w:val="27"/>
          <w:szCs w:val="27"/>
          <w:lang w:eastAsia="ru-RU"/>
        </w:rPr>
        <w:t>3</w:t>
      </w:r>
      <w:r w:rsidRPr="00262D80">
        <w:rPr>
          <w:rFonts w:ascii="Times New Roman" w:eastAsia="Times New Roman" w:hAnsi="Times New Roman" w:cs="Times New Roman"/>
          <w:sz w:val="27"/>
          <w:szCs w:val="27"/>
          <w:lang w:eastAsia="ru-RU"/>
        </w:rPr>
        <w:t xml:space="preserve"> городских поселениях района в соответст</w:t>
      </w:r>
      <w:r w:rsidR="005F0D76" w:rsidRPr="00262D80">
        <w:rPr>
          <w:rFonts w:ascii="Times New Roman" w:eastAsia="Times New Roman" w:hAnsi="Times New Roman" w:cs="Times New Roman"/>
          <w:sz w:val="27"/>
          <w:szCs w:val="27"/>
          <w:lang w:eastAsia="ru-RU"/>
        </w:rPr>
        <w:t>вии с заключенными соглашениями.</w:t>
      </w:r>
      <w:r w:rsidRPr="00262D80">
        <w:rPr>
          <w:rFonts w:ascii="Times New Roman" w:eastAsia="Times New Roman" w:hAnsi="Times New Roman" w:cs="Times New Roman"/>
          <w:sz w:val="27"/>
          <w:szCs w:val="27"/>
          <w:lang w:eastAsia="ru-RU"/>
        </w:rPr>
        <w:t xml:space="preserve"> </w:t>
      </w:r>
    </w:p>
    <w:p w:rsidR="005F0D76" w:rsidRPr="00262D80" w:rsidRDefault="005F0D76" w:rsidP="005F0D76">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Работа по повышению эффективности расходования средств местных бюджетов остается одним из неизменных приоритетов в деятельности Комиссии.</w:t>
      </w:r>
    </w:p>
    <w:p w:rsidR="007034D4" w:rsidRPr="00262D80" w:rsidRDefault="005F0D76" w:rsidP="005F0D76">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В 2018 году в рамках </w:t>
      </w:r>
      <w:r w:rsidR="007034D4" w:rsidRPr="00262D80">
        <w:rPr>
          <w:rFonts w:ascii="Times New Roman" w:eastAsia="Times New Roman" w:hAnsi="Times New Roman" w:cs="Times New Roman"/>
          <w:sz w:val="27"/>
          <w:szCs w:val="27"/>
          <w:lang w:eastAsia="ru-RU"/>
        </w:rPr>
        <w:t xml:space="preserve">заключенных </w:t>
      </w:r>
      <w:r w:rsidRPr="00262D80">
        <w:rPr>
          <w:rFonts w:ascii="Times New Roman" w:eastAsia="Times New Roman" w:hAnsi="Times New Roman" w:cs="Times New Roman"/>
          <w:sz w:val="27"/>
          <w:szCs w:val="27"/>
          <w:lang w:eastAsia="ru-RU"/>
        </w:rPr>
        <w:t xml:space="preserve">соглашений о передаче полномочий по осуществлению внешнего муниципального финансового контроля Комиссией </w:t>
      </w:r>
      <w:r w:rsidR="007034D4" w:rsidRPr="00262D80">
        <w:rPr>
          <w:rFonts w:ascii="Times New Roman" w:eastAsia="Times New Roman" w:hAnsi="Times New Roman" w:cs="Times New Roman"/>
          <w:sz w:val="27"/>
          <w:szCs w:val="27"/>
          <w:lang w:eastAsia="ru-RU"/>
        </w:rPr>
        <w:t xml:space="preserve">проведена большая работа и подготовлено 145 заключений </w:t>
      </w:r>
      <w:r w:rsidRPr="00262D80">
        <w:rPr>
          <w:rFonts w:ascii="Times New Roman" w:eastAsia="Times New Roman" w:hAnsi="Times New Roman" w:cs="Times New Roman"/>
          <w:sz w:val="27"/>
          <w:szCs w:val="27"/>
          <w:lang w:eastAsia="ru-RU"/>
        </w:rPr>
        <w:t>по внешней проверке годовых отчетов об исполнении местных бюджетов за 201</w:t>
      </w:r>
      <w:r w:rsidR="007034D4" w:rsidRPr="00262D80">
        <w:rPr>
          <w:rFonts w:ascii="Times New Roman" w:eastAsia="Times New Roman" w:hAnsi="Times New Roman" w:cs="Times New Roman"/>
          <w:sz w:val="27"/>
          <w:szCs w:val="27"/>
          <w:lang w:eastAsia="ru-RU"/>
        </w:rPr>
        <w:t>7</w:t>
      </w:r>
      <w:r w:rsidRPr="00262D80">
        <w:rPr>
          <w:rFonts w:ascii="Times New Roman" w:eastAsia="Times New Roman" w:hAnsi="Times New Roman" w:cs="Times New Roman"/>
          <w:sz w:val="27"/>
          <w:szCs w:val="27"/>
          <w:lang w:eastAsia="ru-RU"/>
        </w:rPr>
        <w:t xml:space="preserve"> год, экспертиза проектов бюджетов </w:t>
      </w:r>
      <w:r w:rsidR="007034D4" w:rsidRPr="00262D80">
        <w:rPr>
          <w:rFonts w:ascii="Times New Roman" w:eastAsia="Times New Roman" w:hAnsi="Times New Roman" w:cs="Times New Roman"/>
          <w:sz w:val="27"/>
          <w:szCs w:val="27"/>
          <w:lang w:eastAsia="ru-RU"/>
        </w:rPr>
        <w:t xml:space="preserve">городских и сельских поселений </w:t>
      </w:r>
      <w:r w:rsidRPr="00262D80">
        <w:rPr>
          <w:rFonts w:ascii="Times New Roman" w:eastAsia="Times New Roman" w:hAnsi="Times New Roman" w:cs="Times New Roman"/>
          <w:sz w:val="27"/>
          <w:szCs w:val="27"/>
          <w:lang w:eastAsia="ru-RU"/>
        </w:rPr>
        <w:t>на 201</w:t>
      </w:r>
      <w:r w:rsidR="007034D4" w:rsidRPr="00262D80">
        <w:rPr>
          <w:rFonts w:ascii="Times New Roman" w:eastAsia="Times New Roman" w:hAnsi="Times New Roman" w:cs="Times New Roman"/>
          <w:sz w:val="27"/>
          <w:szCs w:val="27"/>
          <w:lang w:eastAsia="ru-RU"/>
        </w:rPr>
        <w:t>9</w:t>
      </w:r>
      <w:r w:rsidRPr="00262D80">
        <w:rPr>
          <w:rFonts w:ascii="Times New Roman" w:eastAsia="Times New Roman" w:hAnsi="Times New Roman" w:cs="Times New Roman"/>
          <w:sz w:val="27"/>
          <w:szCs w:val="27"/>
          <w:lang w:eastAsia="ru-RU"/>
        </w:rPr>
        <w:t xml:space="preserve"> год и плановый период </w:t>
      </w:r>
      <w:r w:rsidR="007034D4" w:rsidRPr="00262D80">
        <w:rPr>
          <w:rFonts w:ascii="Times New Roman" w:eastAsia="Times New Roman" w:hAnsi="Times New Roman" w:cs="Times New Roman"/>
          <w:sz w:val="27"/>
          <w:szCs w:val="27"/>
          <w:lang w:eastAsia="ru-RU"/>
        </w:rPr>
        <w:t xml:space="preserve">на </w:t>
      </w:r>
      <w:r w:rsidRPr="00262D80">
        <w:rPr>
          <w:rFonts w:ascii="Times New Roman" w:eastAsia="Times New Roman" w:hAnsi="Times New Roman" w:cs="Times New Roman"/>
          <w:sz w:val="27"/>
          <w:szCs w:val="27"/>
          <w:lang w:eastAsia="ru-RU"/>
        </w:rPr>
        <w:t>20</w:t>
      </w:r>
      <w:r w:rsidR="007034D4" w:rsidRPr="00262D80">
        <w:rPr>
          <w:rFonts w:ascii="Times New Roman" w:eastAsia="Times New Roman" w:hAnsi="Times New Roman" w:cs="Times New Roman"/>
          <w:sz w:val="27"/>
          <w:szCs w:val="27"/>
          <w:lang w:eastAsia="ru-RU"/>
        </w:rPr>
        <w:t xml:space="preserve">20 и </w:t>
      </w:r>
      <w:r w:rsidRPr="00262D80">
        <w:rPr>
          <w:rFonts w:ascii="Times New Roman" w:eastAsia="Times New Roman" w:hAnsi="Times New Roman" w:cs="Times New Roman"/>
          <w:sz w:val="27"/>
          <w:szCs w:val="27"/>
          <w:lang w:eastAsia="ru-RU"/>
        </w:rPr>
        <w:t>202</w:t>
      </w:r>
      <w:r w:rsidR="007034D4" w:rsidRPr="00262D80">
        <w:rPr>
          <w:rFonts w:ascii="Times New Roman" w:eastAsia="Times New Roman" w:hAnsi="Times New Roman" w:cs="Times New Roman"/>
          <w:sz w:val="27"/>
          <w:szCs w:val="27"/>
          <w:lang w:eastAsia="ru-RU"/>
        </w:rPr>
        <w:t>1</w:t>
      </w:r>
      <w:r w:rsidRPr="00262D80">
        <w:rPr>
          <w:rFonts w:ascii="Times New Roman" w:eastAsia="Times New Roman" w:hAnsi="Times New Roman" w:cs="Times New Roman"/>
          <w:sz w:val="27"/>
          <w:szCs w:val="27"/>
          <w:lang w:eastAsia="ru-RU"/>
        </w:rPr>
        <w:t xml:space="preserve"> годов, подготовлены заключения на проекты решений о внесении изменений в бюджеты</w:t>
      </w:r>
      <w:r w:rsidR="007034D4" w:rsidRPr="00262D80">
        <w:rPr>
          <w:rFonts w:ascii="Times New Roman" w:eastAsia="Times New Roman" w:hAnsi="Times New Roman" w:cs="Times New Roman"/>
          <w:sz w:val="27"/>
          <w:szCs w:val="27"/>
          <w:lang w:eastAsia="ru-RU"/>
        </w:rPr>
        <w:t xml:space="preserve"> поселений на 2018 год и плановый период на 2019 и 2020 годов. </w:t>
      </w:r>
    </w:p>
    <w:p w:rsidR="007034D4" w:rsidRPr="00262D80" w:rsidRDefault="005F0D76" w:rsidP="005F0D76">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В течение всего отчетного периода продолжилась консультационная и разъяснительная работа по обращениям.  </w:t>
      </w:r>
    </w:p>
    <w:p w:rsidR="002730AD" w:rsidRPr="00262D80" w:rsidRDefault="007034D4" w:rsidP="005F0D76">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Комиссия продолжает вести работу по выработке единых подходов к формированию и исполнению местных бюджетов, сбору и систематизации информации о выявленных финансовых нарушениях, направленную, в первую очередь, на их предупреждение.</w:t>
      </w:r>
      <w:r w:rsidR="005F0D76" w:rsidRPr="00262D80">
        <w:rPr>
          <w:rFonts w:ascii="Times New Roman" w:eastAsia="Times New Roman" w:hAnsi="Times New Roman" w:cs="Times New Roman"/>
          <w:sz w:val="27"/>
          <w:szCs w:val="27"/>
          <w:lang w:eastAsia="ru-RU"/>
        </w:rPr>
        <w:t xml:space="preserve"> </w:t>
      </w:r>
    </w:p>
    <w:p w:rsidR="002730AD" w:rsidRPr="00262D80" w:rsidRDefault="002730AD" w:rsidP="002730AD">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В отчетном периоде продолжалась работа по организации взаимодействия Комиссии с правоохранительными органами.</w:t>
      </w:r>
    </w:p>
    <w:p w:rsidR="002730AD" w:rsidRPr="00262D80" w:rsidRDefault="002730AD" w:rsidP="002730AD">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На основании поручений прокуратуры </w:t>
      </w:r>
      <w:r w:rsidR="00A61819" w:rsidRPr="00262D80">
        <w:rPr>
          <w:rFonts w:ascii="Times New Roman" w:eastAsia="Times New Roman" w:hAnsi="Times New Roman" w:cs="Times New Roman"/>
          <w:sz w:val="27"/>
          <w:szCs w:val="27"/>
          <w:lang w:eastAsia="ru-RU"/>
        </w:rPr>
        <w:t xml:space="preserve">Белгородского района </w:t>
      </w:r>
      <w:r w:rsidRPr="00262D80">
        <w:rPr>
          <w:rFonts w:ascii="Times New Roman" w:eastAsia="Times New Roman" w:hAnsi="Times New Roman" w:cs="Times New Roman"/>
          <w:sz w:val="27"/>
          <w:szCs w:val="27"/>
          <w:lang w:eastAsia="ru-RU"/>
        </w:rPr>
        <w:t xml:space="preserve">и отдела </w:t>
      </w:r>
      <w:r w:rsidR="00A61819" w:rsidRPr="00262D80">
        <w:rPr>
          <w:rFonts w:ascii="Times New Roman" w:eastAsia="Times New Roman" w:hAnsi="Times New Roman" w:cs="Times New Roman"/>
          <w:sz w:val="27"/>
          <w:szCs w:val="27"/>
          <w:lang w:eastAsia="ru-RU"/>
        </w:rPr>
        <w:t xml:space="preserve">министерства </w:t>
      </w:r>
      <w:r w:rsidRPr="00262D80">
        <w:rPr>
          <w:rFonts w:ascii="Times New Roman" w:eastAsia="Times New Roman" w:hAnsi="Times New Roman" w:cs="Times New Roman"/>
          <w:sz w:val="27"/>
          <w:szCs w:val="27"/>
          <w:lang w:eastAsia="ru-RU"/>
        </w:rPr>
        <w:t xml:space="preserve">внутренних дел Белгородского района Комиссией проведены </w:t>
      </w:r>
      <w:r w:rsidR="00516043" w:rsidRPr="00262D80">
        <w:rPr>
          <w:rFonts w:ascii="Times New Roman" w:eastAsia="Times New Roman" w:hAnsi="Times New Roman" w:cs="Times New Roman"/>
          <w:sz w:val="27"/>
          <w:szCs w:val="27"/>
          <w:lang w:eastAsia="ru-RU"/>
        </w:rPr>
        <w:t>в 2018 году 2 контрольных</w:t>
      </w:r>
      <w:r w:rsidRPr="00262D80">
        <w:rPr>
          <w:rFonts w:ascii="Times New Roman" w:eastAsia="Times New Roman" w:hAnsi="Times New Roman" w:cs="Times New Roman"/>
          <w:sz w:val="27"/>
          <w:szCs w:val="27"/>
          <w:lang w:eastAsia="ru-RU"/>
        </w:rPr>
        <w:t xml:space="preserve"> </w:t>
      </w:r>
      <w:r w:rsidR="00A61819" w:rsidRPr="00262D80">
        <w:rPr>
          <w:rFonts w:ascii="Times New Roman" w:eastAsia="Times New Roman" w:hAnsi="Times New Roman" w:cs="Times New Roman"/>
          <w:sz w:val="27"/>
          <w:szCs w:val="27"/>
          <w:lang w:eastAsia="ru-RU"/>
        </w:rPr>
        <w:t xml:space="preserve">внеплановых </w:t>
      </w:r>
      <w:r w:rsidRPr="00262D80">
        <w:rPr>
          <w:rFonts w:ascii="Times New Roman" w:eastAsia="Times New Roman" w:hAnsi="Times New Roman" w:cs="Times New Roman"/>
          <w:sz w:val="27"/>
          <w:szCs w:val="27"/>
          <w:lang w:eastAsia="ru-RU"/>
        </w:rPr>
        <w:t xml:space="preserve">мероприятия в целях выявления, предупреждения, пресечения </w:t>
      </w:r>
      <w:r w:rsidR="00547958" w:rsidRPr="00262D80">
        <w:rPr>
          <w:rFonts w:ascii="Times New Roman" w:eastAsia="Times New Roman" w:hAnsi="Times New Roman" w:cs="Times New Roman"/>
          <w:sz w:val="27"/>
          <w:szCs w:val="27"/>
          <w:lang w:eastAsia="ru-RU"/>
        </w:rPr>
        <w:t>финансовых нарушений, связанных с использованием бюджетных средств, коррупционных правонарушений.</w:t>
      </w:r>
    </w:p>
    <w:p w:rsidR="00A61819" w:rsidRPr="00262D80" w:rsidRDefault="00A61819" w:rsidP="00A61819">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Для принятия предусмотренных законодательством мер реагирования были </w:t>
      </w:r>
      <w:r w:rsidR="00441823" w:rsidRPr="00262D80">
        <w:rPr>
          <w:rFonts w:ascii="Times New Roman" w:eastAsia="Times New Roman" w:hAnsi="Times New Roman" w:cs="Times New Roman"/>
          <w:sz w:val="27"/>
          <w:szCs w:val="27"/>
          <w:lang w:eastAsia="ru-RU"/>
        </w:rPr>
        <w:t xml:space="preserve">Комиссией были </w:t>
      </w:r>
      <w:r w:rsidRPr="00262D80">
        <w:rPr>
          <w:rFonts w:ascii="Times New Roman" w:eastAsia="Times New Roman" w:hAnsi="Times New Roman" w:cs="Times New Roman"/>
          <w:sz w:val="27"/>
          <w:szCs w:val="27"/>
          <w:lang w:eastAsia="ru-RU"/>
        </w:rPr>
        <w:t xml:space="preserve">направлены </w:t>
      </w:r>
      <w:r w:rsidR="00441823" w:rsidRPr="00262D80">
        <w:rPr>
          <w:rFonts w:ascii="Times New Roman" w:eastAsia="Times New Roman" w:hAnsi="Times New Roman" w:cs="Times New Roman"/>
          <w:sz w:val="27"/>
          <w:szCs w:val="27"/>
          <w:lang w:eastAsia="ru-RU"/>
        </w:rPr>
        <w:t xml:space="preserve">в прокуратуру Белгородского района </w:t>
      </w:r>
      <w:r w:rsidRPr="00262D80">
        <w:rPr>
          <w:rFonts w:ascii="Times New Roman" w:eastAsia="Times New Roman" w:hAnsi="Times New Roman" w:cs="Times New Roman"/>
          <w:sz w:val="27"/>
          <w:szCs w:val="27"/>
          <w:lang w:eastAsia="ru-RU"/>
        </w:rPr>
        <w:t xml:space="preserve">акты контрольных мероприятий </w:t>
      </w:r>
      <w:proofErr w:type="gramStart"/>
      <w:r w:rsidRPr="00262D80">
        <w:rPr>
          <w:rFonts w:ascii="Times New Roman" w:eastAsia="Times New Roman" w:hAnsi="Times New Roman" w:cs="Times New Roman"/>
          <w:sz w:val="27"/>
          <w:szCs w:val="27"/>
          <w:lang w:eastAsia="ru-RU"/>
        </w:rPr>
        <w:t>с</w:t>
      </w:r>
      <w:r w:rsidR="0085562C" w:rsidRPr="00262D80">
        <w:rPr>
          <w:rFonts w:ascii="Times New Roman" w:eastAsia="Times New Roman" w:hAnsi="Times New Roman" w:cs="Times New Roman"/>
          <w:sz w:val="27"/>
          <w:szCs w:val="27"/>
          <w:lang w:eastAsia="ru-RU"/>
        </w:rPr>
        <w:t xml:space="preserve"> </w:t>
      </w:r>
      <w:r w:rsidRPr="00262D80">
        <w:rPr>
          <w:rFonts w:ascii="Times New Roman" w:eastAsia="Times New Roman" w:hAnsi="Times New Roman" w:cs="Times New Roman"/>
          <w:sz w:val="27"/>
          <w:szCs w:val="27"/>
          <w:lang w:eastAsia="ru-RU"/>
        </w:rPr>
        <w:t>нарушениями</w:t>
      </w:r>
      <w:proofErr w:type="gramEnd"/>
      <w:r w:rsidRPr="00262D80">
        <w:rPr>
          <w:rFonts w:ascii="Times New Roman" w:eastAsia="Times New Roman" w:hAnsi="Times New Roman" w:cs="Times New Roman"/>
          <w:sz w:val="27"/>
          <w:szCs w:val="27"/>
          <w:lang w:eastAsia="ru-RU"/>
        </w:rPr>
        <w:t xml:space="preserve"> предусматривающими административные правонарушения, с нарушениями имеющие признаки коррупционных правонарушений.</w:t>
      </w:r>
    </w:p>
    <w:p w:rsidR="00565C9C" w:rsidRPr="00262D80" w:rsidRDefault="00565C9C" w:rsidP="00565C9C">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Информационная деятельность Контрольно-</w:t>
      </w:r>
      <w:r w:rsidR="00386C9D" w:rsidRPr="00262D80">
        <w:rPr>
          <w:rFonts w:ascii="Times New Roman" w:eastAsia="Times New Roman" w:hAnsi="Times New Roman" w:cs="Times New Roman"/>
          <w:sz w:val="27"/>
          <w:szCs w:val="27"/>
          <w:lang w:eastAsia="ru-RU"/>
        </w:rPr>
        <w:t>счётной</w:t>
      </w:r>
      <w:r w:rsidRPr="00262D80">
        <w:rPr>
          <w:rFonts w:ascii="Times New Roman" w:eastAsia="Times New Roman" w:hAnsi="Times New Roman" w:cs="Times New Roman"/>
          <w:sz w:val="27"/>
          <w:szCs w:val="27"/>
          <w:lang w:eastAsia="ru-RU"/>
        </w:rPr>
        <w:t xml:space="preserve"> комиссии регламентирована статьей 20 Положения о </w:t>
      </w:r>
      <w:r w:rsidR="00023405" w:rsidRPr="00262D80">
        <w:rPr>
          <w:rFonts w:ascii="Times New Roman" w:eastAsia="Times New Roman" w:hAnsi="Times New Roman" w:cs="Times New Roman"/>
          <w:sz w:val="27"/>
          <w:szCs w:val="27"/>
          <w:lang w:eastAsia="ru-RU"/>
        </w:rPr>
        <w:t>К</w:t>
      </w:r>
      <w:r w:rsidRPr="00262D80">
        <w:rPr>
          <w:rFonts w:ascii="Times New Roman" w:eastAsia="Times New Roman" w:hAnsi="Times New Roman" w:cs="Times New Roman"/>
          <w:sz w:val="27"/>
          <w:szCs w:val="27"/>
          <w:lang w:eastAsia="ru-RU"/>
        </w:rPr>
        <w:t>онтрольно-</w:t>
      </w:r>
      <w:r w:rsidR="00386C9D" w:rsidRPr="00262D80">
        <w:rPr>
          <w:rFonts w:ascii="Times New Roman" w:eastAsia="Times New Roman" w:hAnsi="Times New Roman" w:cs="Times New Roman"/>
          <w:sz w:val="27"/>
          <w:szCs w:val="27"/>
          <w:lang w:eastAsia="ru-RU"/>
        </w:rPr>
        <w:t>счётной</w:t>
      </w:r>
      <w:r w:rsidRPr="00262D80">
        <w:rPr>
          <w:rFonts w:ascii="Times New Roman" w:eastAsia="Times New Roman" w:hAnsi="Times New Roman" w:cs="Times New Roman"/>
          <w:sz w:val="27"/>
          <w:szCs w:val="27"/>
          <w:lang w:eastAsia="ru-RU"/>
        </w:rPr>
        <w:t xml:space="preserve"> комиссии.  Материалы об итогах работы за отчетный год имеют открытый доступ. Также материалы проверок в течение года направлялись главе администрации </w:t>
      </w:r>
      <w:r w:rsidR="00023405" w:rsidRPr="00262D80">
        <w:rPr>
          <w:rFonts w:ascii="Times New Roman" w:eastAsia="Times New Roman" w:hAnsi="Times New Roman" w:cs="Times New Roman"/>
          <w:sz w:val="27"/>
          <w:szCs w:val="27"/>
          <w:lang w:eastAsia="ru-RU"/>
        </w:rPr>
        <w:t>Белгородского</w:t>
      </w:r>
      <w:r w:rsidRPr="00262D80">
        <w:rPr>
          <w:rFonts w:ascii="Times New Roman" w:eastAsia="Times New Roman" w:hAnsi="Times New Roman" w:cs="Times New Roman"/>
          <w:sz w:val="27"/>
          <w:szCs w:val="27"/>
          <w:lang w:eastAsia="ru-RU"/>
        </w:rPr>
        <w:t xml:space="preserve"> района и в Муниципальный совет </w:t>
      </w:r>
      <w:r w:rsidR="00023405" w:rsidRPr="00262D80">
        <w:rPr>
          <w:rFonts w:ascii="Times New Roman" w:eastAsia="Times New Roman" w:hAnsi="Times New Roman" w:cs="Times New Roman"/>
          <w:sz w:val="27"/>
          <w:szCs w:val="27"/>
          <w:lang w:eastAsia="ru-RU"/>
        </w:rPr>
        <w:t xml:space="preserve">Белгородского </w:t>
      </w:r>
      <w:r w:rsidR="00EC4580" w:rsidRPr="00262D80">
        <w:rPr>
          <w:rFonts w:ascii="Times New Roman" w:eastAsia="Times New Roman" w:hAnsi="Times New Roman" w:cs="Times New Roman"/>
          <w:sz w:val="27"/>
          <w:szCs w:val="27"/>
          <w:lang w:eastAsia="ru-RU"/>
        </w:rPr>
        <w:t>района, главам администра</w:t>
      </w:r>
      <w:r w:rsidR="0085562C" w:rsidRPr="00262D80">
        <w:rPr>
          <w:rFonts w:ascii="Times New Roman" w:eastAsia="Times New Roman" w:hAnsi="Times New Roman" w:cs="Times New Roman"/>
          <w:sz w:val="27"/>
          <w:szCs w:val="27"/>
          <w:lang w:eastAsia="ru-RU"/>
        </w:rPr>
        <w:t>ций поселений и представительным органам</w:t>
      </w:r>
      <w:r w:rsidR="00EC4580" w:rsidRPr="00262D80">
        <w:rPr>
          <w:rFonts w:ascii="Times New Roman" w:eastAsia="Times New Roman" w:hAnsi="Times New Roman" w:cs="Times New Roman"/>
          <w:sz w:val="27"/>
          <w:szCs w:val="27"/>
          <w:lang w:eastAsia="ru-RU"/>
        </w:rPr>
        <w:t xml:space="preserve"> городских и сельских поселений.</w:t>
      </w:r>
    </w:p>
    <w:p w:rsidR="00EC4580" w:rsidRPr="00262D80" w:rsidRDefault="00565C9C" w:rsidP="00565C9C">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Исходя из вышеизложенного, Контрольно-</w:t>
      </w:r>
      <w:r w:rsidR="00386C9D" w:rsidRPr="00262D80">
        <w:rPr>
          <w:rFonts w:ascii="Times New Roman" w:eastAsia="Times New Roman" w:hAnsi="Times New Roman" w:cs="Times New Roman"/>
          <w:sz w:val="27"/>
          <w:szCs w:val="27"/>
          <w:lang w:eastAsia="ru-RU"/>
        </w:rPr>
        <w:t>счётной</w:t>
      </w:r>
      <w:r w:rsidRPr="00262D80">
        <w:rPr>
          <w:rFonts w:ascii="Times New Roman" w:eastAsia="Times New Roman" w:hAnsi="Times New Roman" w:cs="Times New Roman"/>
          <w:sz w:val="27"/>
          <w:szCs w:val="27"/>
          <w:lang w:eastAsia="ru-RU"/>
        </w:rPr>
        <w:t xml:space="preserve"> комиссией </w:t>
      </w:r>
      <w:r w:rsidR="00023405" w:rsidRPr="00262D80">
        <w:rPr>
          <w:rFonts w:ascii="Times New Roman" w:eastAsia="Times New Roman" w:hAnsi="Times New Roman" w:cs="Times New Roman"/>
          <w:sz w:val="27"/>
          <w:szCs w:val="27"/>
          <w:lang w:eastAsia="ru-RU"/>
        </w:rPr>
        <w:t>Белгородского</w:t>
      </w:r>
      <w:r w:rsidRPr="00262D80">
        <w:rPr>
          <w:rFonts w:ascii="Times New Roman" w:eastAsia="Times New Roman" w:hAnsi="Times New Roman" w:cs="Times New Roman"/>
          <w:sz w:val="27"/>
          <w:szCs w:val="27"/>
          <w:lang w:eastAsia="ru-RU"/>
        </w:rPr>
        <w:t xml:space="preserve"> района в 201</w:t>
      </w:r>
      <w:r w:rsidR="005F0D76" w:rsidRPr="00262D80">
        <w:rPr>
          <w:rFonts w:ascii="Times New Roman" w:eastAsia="Times New Roman" w:hAnsi="Times New Roman" w:cs="Times New Roman"/>
          <w:sz w:val="27"/>
          <w:szCs w:val="27"/>
          <w:lang w:eastAsia="ru-RU"/>
        </w:rPr>
        <w:t>8</w:t>
      </w:r>
      <w:r w:rsidRPr="00262D80">
        <w:rPr>
          <w:rFonts w:ascii="Times New Roman" w:eastAsia="Times New Roman" w:hAnsi="Times New Roman" w:cs="Times New Roman"/>
          <w:sz w:val="27"/>
          <w:szCs w:val="27"/>
          <w:lang w:eastAsia="ru-RU"/>
        </w:rPr>
        <w:t xml:space="preserve"> году была обеспечена реализация основных полномочий, возложенных федеральным, областным и муниципальным законодательством. </w:t>
      </w:r>
    </w:p>
    <w:p w:rsidR="00565C9C" w:rsidRPr="00262D80" w:rsidRDefault="00565C9C" w:rsidP="00565C9C">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При проведении контрольных мероприятий наибольшее внимание уделялось эффективности и результативности использования бюджетных средств и муниципального имущества. В соответствии с установленными задачами и функциями деятельность Контрольно-</w:t>
      </w:r>
      <w:r w:rsidR="00386C9D" w:rsidRPr="00262D80">
        <w:rPr>
          <w:rFonts w:ascii="Times New Roman" w:eastAsia="Times New Roman" w:hAnsi="Times New Roman" w:cs="Times New Roman"/>
          <w:sz w:val="27"/>
          <w:szCs w:val="27"/>
          <w:lang w:eastAsia="ru-RU"/>
        </w:rPr>
        <w:t>счётной</w:t>
      </w:r>
      <w:r w:rsidRPr="00262D80">
        <w:rPr>
          <w:rFonts w:ascii="Times New Roman" w:eastAsia="Times New Roman" w:hAnsi="Times New Roman" w:cs="Times New Roman"/>
          <w:sz w:val="27"/>
          <w:szCs w:val="27"/>
          <w:lang w:eastAsia="ru-RU"/>
        </w:rPr>
        <w:t xml:space="preserve"> комиссии в 201</w:t>
      </w:r>
      <w:r w:rsidR="005F0D76" w:rsidRPr="00262D80">
        <w:rPr>
          <w:rFonts w:ascii="Times New Roman" w:eastAsia="Times New Roman" w:hAnsi="Times New Roman" w:cs="Times New Roman"/>
          <w:sz w:val="27"/>
          <w:szCs w:val="27"/>
          <w:lang w:eastAsia="ru-RU"/>
        </w:rPr>
        <w:t>8</w:t>
      </w:r>
      <w:r w:rsidRPr="00262D80">
        <w:rPr>
          <w:rFonts w:ascii="Times New Roman" w:eastAsia="Times New Roman" w:hAnsi="Times New Roman" w:cs="Times New Roman"/>
          <w:sz w:val="27"/>
          <w:szCs w:val="27"/>
          <w:lang w:eastAsia="ru-RU"/>
        </w:rPr>
        <w:t xml:space="preserve"> году была направлена на выявление финансовых нарушений и их профилактику при исполнении местного бюджета, использовании муниципальной собственности, на подготовку предложений по обеспечению повышения эффективности управления бюджетными средствами и муниципальной собственностью.</w:t>
      </w:r>
    </w:p>
    <w:p w:rsidR="00266B57" w:rsidRDefault="00266B57" w:rsidP="005D5F6C">
      <w:pPr>
        <w:spacing w:after="0" w:line="240" w:lineRule="auto"/>
        <w:ind w:left="710"/>
        <w:jc w:val="center"/>
        <w:rPr>
          <w:rFonts w:ascii="Times New Roman" w:hAnsi="Times New Roman" w:cs="Times New Roman"/>
          <w:b/>
          <w:sz w:val="27"/>
          <w:szCs w:val="27"/>
        </w:rPr>
      </w:pPr>
    </w:p>
    <w:p w:rsidR="00266B57" w:rsidRDefault="00266B57" w:rsidP="005D5F6C">
      <w:pPr>
        <w:spacing w:after="0" w:line="240" w:lineRule="auto"/>
        <w:ind w:left="710"/>
        <w:jc w:val="center"/>
        <w:rPr>
          <w:rFonts w:ascii="Times New Roman" w:hAnsi="Times New Roman" w:cs="Times New Roman"/>
          <w:b/>
          <w:sz w:val="27"/>
          <w:szCs w:val="27"/>
        </w:rPr>
      </w:pPr>
    </w:p>
    <w:p w:rsidR="00266B57" w:rsidRDefault="00266B57" w:rsidP="005D5F6C">
      <w:pPr>
        <w:spacing w:after="0" w:line="240" w:lineRule="auto"/>
        <w:ind w:left="710"/>
        <w:jc w:val="center"/>
        <w:rPr>
          <w:rFonts w:ascii="Times New Roman" w:hAnsi="Times New Roman" w:cs="Times New Roman"/>
          <w:b/>
          <w:sz w:val="27"/>
          <w:szCs w:val="27"/>
        </w:rPr>
      </w:pPr>
    </w:p>
    <w:p w:rsidR="00266B57" w:rsidRDefault="00266B57" w:rsidP="005D5F6C">
      <w:pPr>
        <w:spacing w:after="0" w:line="240" w:lineRule="auto"/>
        <w:ind w:left="710"/>
        <w:jc w:val="center"/>
        <w:rPr>
          <w:rFonts w:ascii="Times New Roman" w:hAnsi="Times New Roman" w:cs="Times New Roman"/>
          <w:b/>
          <w:sz w:val="27"/>
          <w:szCs w:val="27"/>
        </w:rPr>
      </w:pPr>
    </w:p>
    <w:p w:rsidR="00582A30" w:rsidRPr="00262D80" w:rsidRDefault="001B4940" w:rsidP="005D5F6C">
      <w:pPr>
        <w:spacing w:after="0" w:line="240" w:lineRule="auto"/>
        <w:ind w:left="710"/>
        <w:jc w:val="center"/>
        <w:rPr>
          <w:rFonts w:ascii="Times New Roman" w:hAnsi="Times New Roman" w:cs="Times New Roman"/>
          <w:b/>
          <w:sz w:val="27"/>
          <w:szCs w:val="27"/>
        </w:rPr>
      </w:pPr>
      <w:r w:rsidRPr="00262D80">
        <w:rPr>
          <w:rFonts w:ascii="Times New Roman" w:hAnsi="Times New Roman" w:cs="Times New Roman"/>
          <w:b/>
          <w:sz w:val="27"/>
          <w:szCs w:val="27"/>
        </w:rPr>
        <w:t>6</w:t>
      </w:r>
      <w:r w:rsidR="005D5F6C" w:rsidRPr="00262D80">
        <w:rPr>
          <w:rFonts w:ascii="Times New Roman" w:hAnsi="Times New Roman" w:cs="Times New Roman"/>
          <w:b/>
          <w:sz w:val="27"/>
          <w:szCs w:val="27"/>
        </w:rPr>
        <w:t>. Приоритетные направления деятельности Контрольно-счётной комиссии Белгородского района в 2019 году</w:t>
      </w:r>
    </w:p>
    <w:p w:rsidR="00582A30" w:rsidRPr="00262D80" w:rsidRDefault="00582A30" w:rsidP="00565C9C">
      <w:pPr>
        <w:spacing w:after="0" w:line="240" w:lineRule="auto"/>
        <w:ind w:firstLine="709"/>
        <w:jc w:val="both"/>
        <w:rPr>
          <w:rFonts w:ascii="Times New Roman" w:eastAsia="Times New Roman" w:hAnsi="Times New Roman" w:cs="Times New Roman"/>
          <w:sz w:val="27"/>
          <w:szCs w:val="27"/>
          <w:lang w:eastAsia="ru-RU"/>
        </w:rPr>
      </w:pPr>
    </w:p>
    <w:p w:rsidR="00565C9C" w:rsidRPr="00262D80" w:rsidRDefault="00565C9C" w:rsidP="00565C9C">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Исходя из </w:t>
      </w:r>
      <w:r w:rsidR="00023405" w:rsidRPr="00262D80">
        <w:rPr>
          <w:rFonts w:ascii="Times New Roman" w:eastAsia="Times New Roman" w:hAnsi="Times New Roman" w:cs="Times New Roman"/>
          <w:sz w:val="27"/>
          <w:szCs w:val="27"/>
          <w:lang w:eastAsia="ru-RU"/>
        </w:rPr>
        <w:t>П</w:t>
      </w:r>
      <w:r w:rsidRPr="00262D80">
        <w:rPr>
          <w:rFonts w:ascii="Times New Roman" w:eastAsia="Times New Roman" w:hAnsi="Times New Roman" w:cs="Times New Roman"/>
          <w:sz w:val="27"/>
          <w:szCs w:val="27"/>
          <w:lang w:eastAsia="ru-RU"/>
        </w:rPr>
        <w:t>лана работы на 201</w:t>
      </w:r>
      <w:r w:rsidR="00D64590" w:rsidRPr="00262D80">
        <w:rPr>
          <w:rFonts w:ascii="Times New Roman" w:eastAsia="Times New Roman" w:hAnsi="Times New Roman" w:cs="Times New Roman"/>
          <w:sz w:val="27"/>
          <w:szCs w:val="27"/>
          <w:lang w:eastAsia="ru-RU"/>
        </w:rPr>
        <w:t>9</w:t>
      </w:r>
      <w:r w:rsidRPr="00262D80">
        <w:rPr>
          <w:rFonts w:ascii="Times New Roman" w:eastAsia="Times New Roman" w:hAnsi="Times New Roman" w:cs="Times New Roman"/>
          <w:sz w:val="27"/>
          <w:szCs w:val="27"/>
          <w:lang w:eastAsia="ru-RU"/>
        </w:rPr>
        <w:t xml:space="preserve"> год, деятельность Контрольно-</w:t>
      </w:r>
      <w:r w:rsidR="00386C9D" w:rsidRPr="00262D80">
        <w:rPr>
          <w:rFonts w:ascii="Times New Roman" w:eastAsia="Times New Roman" w:hAnsi="Times New Roman" w:cs="Times New Roman"/>
          <w:sz w:val="27"/>
          <w:szCs w:val="27"/>
          <w:lang w:eastAsia="ru-RU"/>
        </w:rPr>
        <w:t>счётной</w:t>
      </w:r>
      <w:r w:rsidR="00023405" w:rsidRPr="00262D80">
        <w:rPr>
          <w:rFonts w:ascii="Times New Roman" w:eastAsia="Times New Roman" w:hAnsi="Times New Roman" w:cs="Times New Roman"/>
          <w:sz w:val="27"/>
          <w:szCs w:val="27"/>
          <w:lang w:eastAsia="ru-RU"/>
        </w:rPr>
        <w:t xml:space="preserve"> </w:t>
      </w:r>
      <w:r w:rsidRPr="00262D80">
        <w:rPr>
          <w:rFonts w:ascii="Times New Roman" w:eastAsia="Times New Roman" w:hAnsi="Times New Roman" w:cs="Times New Roman"/>
          <w:sz w:val="27"/>
          <w:szCs w:val="27"/>
          <w:lang w:eastAsia="ru-RU"/>
        </w:rPr>
        <w:t>комиссии будет сосредоточена на выявлении проблем и недостатков, препятствующих экономности и результативности использования бюджетных средств, которые в современных условиях ограниченности бюд</w:t>
      </w:r>
      <w:r w:rsidR="0085562C" w:rsidRPr="00262D80">
        <w:rPr>
          <w:rFonts w:ascii="Times New Roman" w:eastAsia="Times New Roman" w:hAnsi="Times New Roman" w:cs="Times New Roman"/>
          <w:sz w:val="27"/>
          <w:szCs w:val="27"/>
          <w:lang w:eastAsia="ru-RU"/>
        </w:rPr>
        <w:t xml:space="preserve">жета имеют большую актуальность, а </w:t>
      </w:r>
      <w:proofErr w:type="gramStart"/>
      <w:r w:rsidR="0085562C" w:rsidRPr="00262D80">
        <w:rPr>
          <w:rFonts w:ascii="Times New Roman" w:eastAsia="Times New Roman" w:hAnsi="Times New Roman" w:cs="Times New Roman"/>
          <w:sz w:val="27"/>
          <w:szCs w:val="27"/>
          <w:lang w:eastAsia="ru-RU"/>
        </w:rPr>
        <w:t>так же</w:t>
      </w:r>
      <w:proofErr w:type="gramEnd"/>
      <w:r w:rsidR="0085562C" w:rsidRPr="00262D80">
        <w:rPr>
          <w:rFonts w:ascii="Times New Roman" w:eastAsia="Times New Roman" w:hAnsi="Times New Roman" w:cs="Times New Roman"/>
          <w:sz w:val="27"/>
          <w:szCs w:val="27"/>
          <w:lang w:eastAsia="ru-RU"/>
        </w:rPr>
        <w:t xml:space="preserve"> вопросам пополнения доходной части местного бюджета, теме потенциала получения дополнительных доходов в бюджет.</w:t>
      </w:r>
    </w:p>
    <w:p w:rsidR="0085562C" w:rsidRPr="00262D80" w:rsidRDefault="0085562C" w:rsidP="0085562C">
      <w:pPr>
        <w:spacing w:after="0" w:line="240" w:lineRule="auto"/>
        <w:ind w:firstLine="709"/>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 xml:space="preserve">На сегодняшний день роль органов финансового контроля в вопросах предупреждения коррупции является одной из ключевых. Поэтому особое внимание будет уделяться </w:t>
      </w:r>
      <w:r w:rsidR="00F5460B" w:rsidRPr="00262D80">
        <w:rPr>
          <w:rFonts w:ascii="Times New Roman" w:eastAsia="Times New Roman" w:hAnsi="Times New Roman" w:cs="Times New Roman"/>
          <w:sz w:val="27"/>
          <w:szCs w:val="27"/>
          <w:lang w:eastAsia="ru-RU"/>
        </w:rPr>
        <w:t xml:space="preserve">системе финансового аудита, которая позволяет заранее обнаружить коррупционные проявления в органах власти и принять соответствующие меры. </w:t>
      </w:r>
    </w:p>
    <w:p w:rsidR="00565C9C" w:rsidRPr="00262D80" w:rsidRDefault="00F5460B" w:rsidP="00023405">
      <w:pPr>
        <w:spacing w:after="0" w:line="240" w:lineRule="auto"/>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023405" w:rsidRPr="00262D80">
        <w:rPr>
          <w:rFonts w:ascii="Times New Roman" w:eastAsia="Times New Roman" w:hAnsi="Times New Roman" w:cs="Times New Roman"/>
          <w:color w:val="000000"/>
          <w:sz w:val="27"/>
          <w:szCs w:val="27"/>
          <w:lang w:eastAsia="ru-RU"/>
        </w:rPr>
        <w:t>В 201</w:t>
      </w:r>
      <w:r w:rsidR="00D64590" w:rsidRPr="00262D80">
        <w:rPr>
          <w:rFonts w:ascii="Times New Roman" w:eastAsia="Times New Roman" w:hAnsi="Times New Roman" w:cs="Times New Roman"/>
          <w:color w:val="000000"/>
          <w:sz w:val="27"/>
          <w:szCs w:val="27"/>
          <w:lang w:eastAsia="ru-RU"/>
        </w:rPr>
        <w:t>9</w:t>
      </w:r>
      <w:r w:rsidR="00023405" w:rsidRPr="00262D80">
        <w:rPr>
          <w:rFonts w:ascii="Times New Roman" w:eastAsia="Times New Roman" w:hAnsi="Times New Roman" w:cs="Times New Roman"/>
          <w:color w:val="000000"/>
          <w:sz w:val="27"/>
          <w:szCs w:val="27"/>
          <w:lang w:eastAsia="ru-RU"/>
        </w:rPr>
        <w:t xml:space="preserve"> году Контрольно-</w:t>
      </w:r>
      <w:r w:rsidR="00386C9D" w:rsidRPr="00262D80">
        <w:rPr>
          <w:rFonts w:ascii="Times New Roman" w:eastAsia="Times New Roman" w:hAnsi="Times New Roman" w:cs="Times New Roman"/>
          <w:color w:val="000000"/>
          <w:sz w:val="27"/>
          <w:szCs w:val="27"/>
          <w:lang w:eastAsia="ru-RU"/>
        </w:rPr>
        <w:t>счётной</w:t>
      </w:r>
      <w:r w:rsidR="00262D80" w:rsidRPr="00262D80">
        <w:rPr>
          <w:rFonts w:ascii="Times New Roman" w:eastAsia="Times New Roman" w:hAnsi="Times New Roman" w:cs="Times New Roman"/>
          <w:color w:val="000000"/>
          <w:sz w:val="27"/>
          <w:szCs w:val="27"/>
          <w:lang w:eastAsia="ru-RU"/>
        </w:rPr>
        <w:t xml:space="preserve"> комиссией</w:t>
      </w:r>
      <w:r w:rsidR="00023405" w:rsidRPr="00262D80">
        <w:rPr>
          <w:rFonts w:ascii="Times New Roman" w:eastAsia="Times New Roman" w:hAnsi="Times New Roman" w:cs="Times New Roman"/>
          <w:color w:val="000000"/>
          <w:sz w:val="27"/>
          <w:szCs w:val="27"/>
          <w:lang w:eastAsia="ru-RU"/>
        </w:rPr>
        <w:t xml:space="preserve"> </w:t>
      </w:r>
      <w:r w:rsidR="00262D80" w:rsidRPr="00262D80">
        <w:rPr>
          <w:rFonts w:ascii="Times New Roman" w:eastAsia="Times New Roman" w:hAnsi="Times New Roman" w:cs="Times New Roman"/>
          <w:color w:val="000000"/>
          <w:sz w:val="27"/>
          <w:szCs w:val="27"/>
          <w:lang w:eastAsia="ru-RU"/>
        </w:rPr>
        <w:t xml:space="preserve">в соответствии с Планом работы </w:t>
      </w:r>
      <w:r w:rsidR="006372F6" w:rsidRPr="00262D80">
        <w:rPr>
          <w:rFonts w:ascii="Times New Roman" w:eastAsia="Times New Roman" w:hAnsi="Times New Roman" w:cs="Times New Roman"/>
          <w:color w:val="000000"/>
          <w:sz w:val="27"/>
          <w:szCs w:val="27"/>
          <w:lang w:eastAsia="ru-RU"/>
        </w:rPr>
        <w:t xml:space="preserve">будет </w:t>
      </w:r>
      <w:r w:rsidR="00023405" w:rsidRPr="00262D80">
        <w:rPr>
          <w:rFonts w:ascii="Times New Roman" w:eastAsia="Times New Roman" w:hAnsi="Times New Roman" w:cs="Times New Roman"/>
          <w:color w:val="000000"/>
          <w:sz w:val="27"/>
          <w:szCs w:val="27"/>
          <w:lang w:eastAsia="ru-RU"/>
        </w:rPr>
        <w:t>продолжена экспертно-аналитическая и контрольная работа в отношении муниципальных бюджетных, казенных учреждений и органов местного самоуправления</w:t>
      </w:r>
      <w:r w:rsidR="006372F6" w:rsidRPr="00262D80">
        <w:rPr>
          <w:rFonts w:ascii="Times New Roman" w:eastAsia="Times New Roman" w:hAnsi="Times New Roman" w:cs="Times New Roman"/>
          <w:color w:val="000000"/>
          <w:sz w:val="27"/>
          <w:szCs w:val="27"/>
          <w:lang w:eastAsia="ru-RU"/>
        </w:rPr>
        <w:t xml:space="preserve"> по проверке</w:t>
      </w:r>
      <w:r w:rsidR="00023405" w:rsidRPr="00262D80">
        <w:rPr>
          <w:rFonts w:ascii="Times New Roman" w:eastAsia="Times New Roman" w:hAnsi="Times New Roman" w:cs="Times New Roman"/>
          <w:color w:val="000000"/>
          <w:sz w:val="27"/>
          <w:szCs w:val="27"/>
          <w:lang w:eastAsia="ru-RU"/>
        </w:rPr>
        <w:t xml:space="preserve"> </w:t>
      </w:r>
      <w:r w:rsidRPr="00262D80">
        <w:rPr>
          <w:rFonts w:ascii="Times New Roman" w:eastAsia="Times New Roman" w:hAnsi="Times New Roman" w:cs="Times New Roman"/>
          <w:color w:val="000000"/>
          <w:sz w:val="27"/>
          <w:szCs w:val="27"/>
          <w:lang w:eastAsia="ru-RU"/>
        </w:rPr>
        <w:t xml:space="preserve">эффективного и целевого </w:t>
      </w:r>
      <w:r w:rsidR="00023405" w:rsidRPr="00262D80">
        <w:rPr>
          <w:rFonts w:ascii="Times New Roman" w:eastAsia="Times New Roman" w:hAnsi="Times New Roman" w:cs="Times New Roman"/>
          <w:color w:val="000000"/>
          <w:sz w:val="27"/>
          <w:szCs w:val="27"/>
          <w:lang w:eastAsia="ru-RU"/>
        </w:rPr>
        <w:t>использования средств бюджета Белгородского района, продолжена работа по совершенствованию внешнего финансового контроля, повышению его качества.</w:t>
      </w:r>
    </w:p>
    <w:p w:rsidR="00B70C58" w:rsidRPr="00262D80" w:rsidRDefault="00055DB8" w:rsidP="00B70C58">
      <w:pPr>
        <w:spacing w:after="0" w:line="240" w:lineRule="auto"/>
        <w:jc w:val="both"/>
        <w:rPr>
          <w:rFonts w:ascii="Times New Roman" w:hAnsi="Times New Roman" w:cs="Times New Roman"/>
          <w:sz w:val="27"/>
          <w:szCs w:val="27"/>
        </w:rPr>
      </w:pPr>
      <w:r w:rsidRPr="00262D80">
        <w:rPr>
          <w:rFonts w:ascii="Times New Roman" w:eastAsia="MS Mincho" w:hAnsi="Times New Roman" w:cs="Times New Roman"/>
          <w:sz w:val="27"/>
          <w:szCs w:val="27"/>
        </w:rPr>
        <w:t xml:space="preserve"> </w:t>
      </w:r>
      <w:r w:rsidRPr="00262D80">
        <w:rPr>
          <w:rFonts w:ascii="Times New Roman" w:eastAsia="Times New Roman" w:hAnsi="Times New Roman" w:cs="Times New Roman"/>
          <w:color w:val="000000"/>
          <w:sz w:val="27"/>
          <w:szCs w:val="27"/>
          <w:lang w:eastAsia="ru-RU"/>
        </w:rPr>
        <w:t xml:space="preserve">       </w:t>
      </w:r>
      <w:r w:rsidR="00B70C58" w:rsidRPr="00262D80">
        <w:rPr>
          <w:rFonts w:ascii="Times New Roman" w:hAnsi="Times New Roman" w:cs="Times New Roman"/>
          <w:sz w:val="27"/>
          <w:szCs w:val="27"/>
        </w:rPr>
        <w:t xml:space="preserve">    </w:t>
      </w:r>
      <w:r w:rsidR="00B26898" w:rsidRPr="00262D80">
        <w:rPr>
          <w:rFonts w:ascii="Times New Roman" w:hAnsi="Times New Roman" w:cs="Times New Roman"/>
          <w:sz w:val="27"/>
          <w:szCs w:val="27"/>
        </w:rPr>
        <w:t>Утвержденный План работы Контрольно-</w:t>
      </w:r>
      <w:r w:rsidR="00386C9D" w:rsidRPr="00262D80">
        <w:rPr>
          <w:rFonts w:ascii="Times New Roman" w:hAnsi="Times New Roman" w:cs="Times New Roman"/>
          <w:sz w:val="27"/>
          <w:szCs w:val="27"/>
        </w:rPr>
        <w:t>счётной</w:t>
      </w:r>
      <w:r w:rsidR="00B26898" w:rsidRPr="00262D80">
        <w:rPr>
          <w:rFonts w:ascii="Times New Roman" w:hAnsi="Times New Roman" w:cs="Times New Roman"/>
          <w:sz w:val="27"/>
          <w:szCs w:val="27"/>
        </w:rPr>
        <w:t xml:space="preserve"> комиссии на 201</w:t>
      </w:r>
      <w:r w:rsidR="00D64590" w:rsidRPr="00262D80">
        <w:rPr>
          <w:rFonts w:ascii="Times New Roman" w:hAnsi="Times New Roman" w:cs="Times New Roman"/>
          <w:sz w:val="27"/>
          <w:szCs w:val="27"/>
        </w:rPr>
        <w:t>9</w:t>
      </w:r>
      <w:r w:rsidR="00B26898" w:rsidRPr="00262D80">
        <w:rPr>
          <w:rFonts w:ascii="Times New Roman" w:hAnsi="Times New Roman" w:cs="Times New Roman"/>
          <w:sz w:val="27"/>
          <w:szCs w:val="27"/>
        </w:rPr>
        <w:t xml:space="preserve"> год опубликован на официальном сайте администрации Белгородского района в сети Интернет.</w:t>
      </w:r>
    </w:p>
    <w:p w:rsidR="00447302" w:rsidRPr="00262D80" w:rsidRDefault="001B4940" w:rsidP="001B4940">
      <w:pPr>
        <w:spacing w:after="0" w:line="240" w:lineRule="auto"/>
        <w:ind w:left="710"/>
        <w:jc w:val="center"/>
        <w:rPr>
          <w:rFonts w:ascii="Times New Roman" w:hAnsi="Times New Roman" w:cs="Times New Roman"/>
          <w:b/>
          <w:bCs/>
          <w:color w:val="000000"/>
          <w:sz w:val="27"/>
          <w:szCs w:val="27"/>
        </w:rPr>
      </w:pPr>
      <w:r w:rsidRPr="00262D80">
        <w:rPr>
          <w:rFonts w:ascii="Times New Roman" w:hAnsi="Times New Roman" w:cs="Times New Roman"/>
          <w:b/>
          <w:bCs/>
          <w:color w:val="000000"/>
          <w:sz w:val="27"/>
          <w:szCs w:val="27"/>
        </w:rPr>
        <w:t>7. Заключение</w:t>
      </w:r>
    </w:p>
    <w:p w:rsidR="006372F6" w:rsidRPr="00262D80" w:rsidRDefault="006372F6" w:rsidP="00447302">
      <w:pPr>
        <w:pStyle w:val="af2"/>
        <w:spacing w:after="0" w:line="240" w:lineRule="auto"/>
        <w:ind w:left="928"/>
        <w:jc w:val="both"/>
        <w:rPr>
          <w:rFonts w:ascii="Times New Roman" w:hAnsi="Times New Roman" w:cs="Times New Roman"/>
          <w:color w:val="000000"/>
          <w:sz w:val="27"/>
          <w:szCs w:val="27"/>
        </w:rPr>
      </w:pPr>
      <w:r w:rsidRPr="00262D80">
        <w:rPr>
          <w:rFonts w:ascii="Times New Roman" w:hAnsi="Times New Roman" w:cs="Times New Roman"/>
          <w:b/>
          <w:bCs/>
          <w:color w:val="000000"/>
          <w:sz w:val="27"/>
          <w:szCs w:val="27"/>
        </w:rPr>
        <w:t xml:space="preserve"> </w:t>
      </w:r>
    </w:p>
    <w:p w:rsidR="004B52AA" w:rsidRPr="00262D80" w:rsidRDefault="004B52AA" w:rsidP="00447302">
      <w:pPr>
        <w:spacing w:after="0" w:line="240" w:lineRule="auto"/>
        <w:ind w:firstLine="567"/>
        <w:jc w:val="both"/>
        <w:rPr>
          <w:rFonts w:ascii="Times New Roman" w:eastAsia="Times New Roman" w:hAnsi="Times New Roman" w:cs="Times New Roman"/>
          <w:sz w:val="27"/>
          <w:szCs w:val="27"/>
          <w:lang w:eastAsia="ru-RU"/>
        </w:rPr>
      </w:pPr>
      <w:r w:rsidRPr="00262D80">
        <w:rPr>
          <w:rFonts w:ascii="Times New Roman" w:eastAsia="Times New Roman" w:hAnsi="Times New Roman" w:cs="Times New Roman"/>
          <w:sz w:val="27"/>
          <w:szCs w:val="27"/>
          <w:lang w:eastAsia="ru-RU"/>
        </w:rPr>
        <w:t>План работы Контрольно-</w:t>
      </w:r>
      <w:r w:rsidR="00386C9D" w:rsidRPr="00262D80">
        <w:rPr>
          <w:rFonts w:ascii="Times New Roman" w:eastAsia="Times New Roman" w:hAnsi="Times New Roman" w:cs="Times New Roman"/>
          <w:sz w:val="27"/>
          <w:szCs w:val="27"/>
          <w:lang w:eastAsia="ru-RU"/>
        </w:rPr>
        <w:t>счётной</w:t>
      </w:r>
      <w:r w:rsidRPr="00262D80">
        <w:rPr>
          <w:rFonts w:ascii="Times New Roman" w:eastAsia="Times New Roman" w:hAnsi="Times New Roman" w:cs="Times New Roman"/>
          <w:sz w:val="27"/>
          <w:szCs w:val="27"/>
          <w:lang w:eastAsia="ru-RU"/>
        </w:rPr>
        <w:t xml:space="preserve"> комиссией на 201</w:t>
      </w:r>
      <w:r w:rsidR="00F5460B" w:rsidRPr="00262D80">
        <w:rPr>
          <w:rFonts w:ascii="Times New Roman" w:eastAsia="Times New Roman" w:hAnsi="Times New Roman" w:cs="Times New Roman"/>
          <w:sz w:val="27"/>
          <w:szCs w:val="27"/>
          <w:lang w:eastAsia="ru-RU"/>
        </w:rPr>
        <w:t>8</w:t>
      </w:r>
      <w:r w:rsidRPr="00262D80">
        <w:rPr>
          <w:rFonts w:ascii="Times New Roman" w:eastAsia="Times New Roman" w:hAnsi="Times New Roman" w:cs="Times New Roman"/>
          <w:sz w:val="27"/>
          <w:szCs w:val="27"/>
          <w:lang w:eastAsia="ru-RU"/>
        </w:rPr>
        <w:t xml:space="preserve"> год выполнен в полном объеме. Кроме того, было проведено </w:t>
      </w:r>
      <w:r w:rsidR="00F5460B" w:rsidRPr="00262D80">
        <w:rPr>
          <w:rFonts w:ascii="Times New Roman" w:eastAsia="Times New Roman" w:hAnsi="Times New Roman" w:cs="Times New Roman"/>
          <w:sz w:val="27"/>
          <w:szCs w:val="27"/>
          <w:lang w:eastAsia="ru-RU"/>
        </w:rPr>
        <w:t>два</w:t>
      </w:r>
      <w:r w:rsidRPr="00262D80">
        <w:rPr>
          <w:rFonts w:ascii="Times New Roman" w:eastAsia="Times New Roman" w:hAnsi="Times New Roman" w:cs="Times New Roman"/>
          <w:sz w:val="27"/>
          <w:szCs w:val="27"/>
          <w:lang w:eastAsia="ru-RU"/>
        </w:rPr>
        <w:t xml:space="preserve"> внеплановых мероприятия, </w:t>
      </w:r>
      <w:r w:rsidR="00447302" w:rsidRPr="00262D80">
        <w:rPr>
          <w:rFonts w:ascii="Times New Roman" w:eastAsia="Times New Roman" w:hAnsi="Times New Roman" w:cs="Times New Roman"/>
          <w:sz w:val="27"/>
          <w:szCs w:val="27"/>
          <w:lang w:eastAsia="ru-RU"/>
        </w:rPr>
        <w:t xml:space="preserve">(1- поручению </w:t>
      </w:r>
      <w:r w:rsidR="00447302" w:rsidRPr="00262D80">
        <w:rPr>
          <w:rFonts w:ascii="Times New Roman" w:eastAsia="Times New Roman" w:hAnsi="Times New Roman" w:cs="Times New Roman"/>
          <w:color w:val="000000"/>
          <w:sz w:val="27"/>
          <w:szCs w:val="27"/>
        </w:rPr>
        <w:t>ОМВД России по Белгородскому району, 1-</w:t>
      </w:r>
      <w:r w:rsidR="008F03DA" w:rsidRPr="00262D80">
        <w:rPr>
          <w:rFonts w:ascii="Times New Roman" w:eastAsia="Times New Roman" w:hAnsi="Times New Roman" w:cs="Times New Roman"/>
          <w:color w:val="000000"/>
          <w:sz w:val="27"/>
          <w:szCs w:val="27"/>
        </w:rPr>
        <w:t xml:space="preserve"> по поручению прокуратуры Б</w:t>
      </w:r>
      <w:r w:rsidR="00E53577" w:rsidRPr="00262D80">
        <w:rPr>
          <w:rFonts w:ascii="Times New Roman" w:eastAsia="Times New Roman" w:hAnsi="Times New Roman" w:cs="Times New Roman"/>
          <w:color w:val="000000"/>
          <w:sz w:val="27"/>
          <w:szCs w:val="27"/>
        </w:rPr>
        <w:t>елгородского района) и</w:t>
      </w:r>
      <w:r w:rsidR="00447302" w:rsidRPr="00262D80">
        <w:rPr>
          <w:rFonts w:ascii="Times New Roman" w:eastAsia="Times New Roman" w:hAnsi="Times New Roman" w:cs="Times New Roman"/>
          <w:sz w:val="27"/>
          <w:szCs w:val="27"/>
          <w:lang w:eastAsia="ru-RU"/>
        </w:rPr>
        <w:t xml:space="preserve"> </w:t>
      </w:r>
      <w:r w:rsidR="00E53577" w:rsidRPr="00262D80">
        <w:rPr>
          <w:rFonts w:ascii="Times New Roman" w:eastAsia="Times New Roman" w:hAnsi="Times New Roman" w:cs="Times New Roman"/>
          <w:sz w:val="27"/>
          <w:szCs w:val="27"/>
          <w:lang w:eastAsia="ru-RU"/>
        </w:rPr>
        <w:t>3 - совместных мероприятия со Счётной палатой Белгородской области.</w:t>
      </w:r>
    </w:p>
    <w:p w:rsidR="006372F6" w:rsidRPr="00262D80" w:rsidRDefault="00447302" w:rsidP="00F5460B">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w:t>
      </w:r>
      <w:r w:rsidR="006372F6" w:rsidRPr="00262D80">
        <w:rPr>
          <w:rFonts w:ascii="Times New Roman" w:eastAsia="Times New Roman" w:hAnsi="Times New Roman" w:cs="Times New Roman"/>
          <w:color w:val="000000"/>
          <w:sz w:val="27"/>
          <w:szCs w:val="27"/>
          <w:lang w:eastAsia="ru-RU"/>
        </w:rPr>
        <w:t>Итоги 201</w:t>
      </w:r>
      <w:r w:rsidR="00D64590" w:rsidRPr="00262D80">
        <w:rPr>
          <w:rFonts w:ascii="Times New Roman" w:eastAsia="Times New Roman" w:hAnsi="Times New Roman" w:cs="Times New Roman"/>
          <w:color w:val="000000"/>
          <w:sz w:val="27"/>
          <w:szCs w:val="27"/>
          <w:lang w:eastAsia="ru-RU"/>
        </w:rPr>
        <w:t>8</w:t>
      </w:r>
      <w:r w:rsidR="006372F6" w:rsidRPr="00262D80">
        <w:rPr>
          <w:rFonts w:ascii="Times New Roman" w:eastAsia="Times New Roman" w:hAnsi="Times New Roman" w:cs="Times New Roman"/>
          <w:color w:val="000000"/>
          <w:sz w:val="27"/>
          <w:szCs w:val="27"/>
          <w:lang w:eastAsia="ru-RU"/>
        </w:rPr>
        <w:t xml:space="preserve"> года позволяют сделать вывод, что Контрольно-</w:t>
      </w:r>
      <w:r w:rsidR="00386C9D" w:rsidRPr="00262D80">
        <w:rPr>
          <w:rFonts w:ascii="Times New Roman" w:eastAsia="Times New Roman" w:hAnsi="Times New Roman" w:cs="Times New Roman"/>
          <w:color w:val="000000"/>
          <w:sz w:val="27"/>
          <w:szCs w:val="27"/>
          <w:lang w:eastAsia="ru-RU"/>
        </w:rPr>
        <w:t>счётной</w:t>
      </w:r>
      <w:r w:rsidR="006372F6" w:rsidRPr="00262D80">
        <w:rPr>
          <w:rFonts w:ascii="Times New Roman" w:eastAsia="Times New Roman" w:hAnsi="Times New Roman" w:cs="Times New Roman"/>
          <w:color w:val="000000"/>
          <w:sz w:val="27"/>
          <w:szCs w:val="27"/>
          <w:lang w:eastAsia="ru-RU"/>
        </w:rPr>
        <w:t xml:space="preserve"> </w:t>
      </w:r>
      <w:r w:rsidRPr="00262D80">
        <w:rPr>
          <w:rFonts w:ascii="Times New Roman" w:eastAsia="Times New Roman" w:hAnsi="Times New Roman" w:cs="Times New Roman"/>
          <w:color w:val="000000"/>
          <w:sz w:val="27"/>
          <w:szCs w:val="27"/>
          <w:lang w:eastAsia="ru-RU"/>
        </w:rPr>
        <w:t>комиссией</w:t>
      </w:r>
      <w:r w:rsidR="006372F6" w:rsidRPr="00262D80">
        <w:rPr>
          <w:rFonts w:ascii="Times New Roman" w:eastAsia="Times New Roman" w:hAnsi="Times New Roman" w:cs="Times New Roman"/>
          <w:color w:val="000000"/>
          <w:sz w:val="27"/>
          <w:szCs w:val="27"/>
          <w:lang w:eastAsia="ru-RU"/>
        </w:rPr>
        <w:t xml:space="preserve"> </w:t>
      </w:r>
      <w:r w:rsidRPr="00262D80">
        <w:rPr>
          <w:rFonts w:ascii="Times New Roman" w:eastAsia="Times New Roman" w:hAnsi="Times New Roman" w:cs="Times New Roman"/>
          <w:color w:val="000000"/>
          <w:sz w:val="27"/>
          <w:szCs w:val="27"/>
          <w:lang w:eastAsia="ru-RU"/>
        </w:rPr>
        <w:t>о</w:t>
      </w:r>
      <w:r w:rsidR="006372F6" w:rsidRPr="00262D80">
        <w:rPr>
          <w:rFonts w:ascii="Times New Roman" w:eastAsia="Times New Roman" w:hAnsi="Times New Roman" w:cs="Times New Roman"/>
          <w:color w:val="000000"/>
          <w:sz w:val="27"/>
          <w:szCs w:val="27"/>
          <w:lang w:eastAsia="ru-RU"/>
        </w:rPr>
        <w:t>беспечена реализация целей и задач, установленных в Фед</w:t>
      </w:r>
      <w:r w:rsidR="009E5A7B" w:rsidRPr="00262D80">
        <w:rPr>
          <w:rFonts w:ascii="Times New Roman" w:eastAsia="Times New Roman" w:hAnsi="Times New Roman" w:cs="Times New Roman"/>
          <w:color w:val="000000"/>
          <w:sz w:val="27"/>
          <w:szCs w:val="27"/>
          <w:lang w:eastAsia="ru-RU"/>
        </w:rPr>
        <w:t xml:space="preserve">еральном законе от 07.02.2011 года </w:t>
      </w:r>
      <w:r w:rsidR="006372F6" w:rsidRPr="00262D80">
        <w:rPr>
          <w:rFonts w:ascii="Times New Roman" w:eastAsia="Times New Roman" w:hAnsi="Times New Roman" w:cs="Times New Roman"/>
          <w:color w:val="000000"/>
          <w:sz w:val="27"/>
          <w:szCs w:val="27"/>
          <w:lang w:eastAsia="ru-RU"/>
        </w:rPr>
        <w:t xml:space="preserve">№6-ФЗ «Об общих принципах организации и деятельности контрольно-счетных органов субъектов Российской Федерации и муниципальных </w:t>
      </w:r>
      <w:r w:rsidR="00F5460B" w:rsidRPr="00262D80">
        <w:rPr>
          <w:rFonts w:ascii="Times New Roman" w:eastAsia="Times New Roman" w:hAnsi="Times New Roman" w:cs="Times New Roman"/>
          <w:color w:val="000000"/>
          <w:sz w:val="27"/>
          <w:szCs w:val="27"/>
          <w:lang w:eastAsia="ru-RU"/>
        </w:rPr>
        <w:t>образований», Федеральным законом от 06.10.2003 года №131-ФЗ «Об общих принципах организации местного самоуправления в Российской Федерации», Федеральным законом</w:t>
      </w:r>
      <w:r w:rsidR="006372F6" w:rsidRPr="00262D80">
        <w:rPr>
          <w:rFonts w:ascii="Times New Roman" w:eastAsia="Times New Roman" w:hAnsi="Times New Roman" w:cs="Times New Roman"/>
          <w:color w:val="000000"/>
          <w:sz w:val="27"/>
          <w:szCs w:val="27"/>
          <w:lang w:eastAsia="ru-RU"/>
        </w:rPr>
        <w:t xml:space="preserve"> от 5 апреля 2013 года </w:t>
      </w:r>
      <w:r w:rsidR="009E5A7B" w:rsidRPr="00262D80">
        <w:rPr>
          <w:rFonts w:ascii="Times New Roman" w:eastAsia="Times New Roman" w:hAnsi="Times New Roman" w:cs="Times New Roman"/>
          <w:color w:val="000000"/>
          <w:sz w:val="27"/>
          <w:szCs w:val="27"/>
          <w:lang w:eastAsia="ru-RU"/>
        </w:rPr>
        <w:t>№</w:t>
      </w:r>
      <w:r w:rsidR="006372F6" w:rsidRPr="00262D80">
        <w:rPr>
          <w:rFonts w:ascii="Times New Roman" w:eastAsia="Times New Roman" w:hAnsi="Times New Roman" w:cs="Times New Roman"/>
          <w:color w:val="000000"/>
          <w:sz w:val="27"/>
          <w:szCs w:val="27"/>
          <w:lang w:eastAsia="ru-RU"/>
        </w:rPr>
        <w:t xml:space="preserve"> 44-ФЗ «О контрактной системе в сфере закупок товаров, работ, услуг для обеспечения государственных </w:t>
      </w:r>
      <w:r w:rsidRPr="00262D80">
        <w:rPr>
          <w:rFonts w:ascii="Times New Roman" w:eastAsia="Times New Roman" w:hAnsi="Times New Roman" w:cs="Times New Roman"/>
          <w:color w:val="000000"/>
          <w:sz w:val="27"/>
          <w:szCs w:val="27"/>
          <w:lang w:eastAsia="ru-RU"/>
        </w:rPr>
        <w:t>и муниципальных нужд», Положением</w:t>
      </w:r>
      <w:r w:rsidR="006372F6" w:rsidRPr="00262D80">
        <w:rPr>
          <w:rFonts w:ascii="Times New Roman" w:eastAsia="Times New Roman" w:hAnsi="Times New Roman" w:cs="Times New Roman"/>
          <w:color w:val="000000"/>
          <w:sz w:val="27"/>
          <w:szCs w:val="27"/>
          <w:lang w:eastAsia="ru-RU"/>
        </w:rPr>
        <w:t xml:space="preserve"> о Контрольно-</w:t>
      </w:r>
      <w:r w:rsidR="00386C9D" w:rsidRPr="00262D80">
        <w:rPr>
          <w:rFonts w:ascii="Times New Roman" w:eastAsia="Times New Roman" w:hAnsi="Times New Roman" w:cs="Times New Roman"/>
          <w:color w:val="000000"/>
          <w:sz w:val="27"/>
          <w:szCs w:val="27"/>
          <w:lang w:eastAsia="ru-RU"/>
        </w:rPr>
        <w:t>счётной</w:t>
      </w:r>
      <w:r w:rsidR="006372F6" w:rsidRPr="00262D80">
        <w:rPr>
          <w:rFonts w:ascii="Times New Roman" w:eastAsia="Times New Roman" w:hAnsi="Times New Roman" w:cs="Times New Roman"/>
          <w:color w:val="000000"/>
          <w:sz w:val="27"/>
          <w:szCs w:val="27"/>
          <w:lang w:eastAsia="ru-RU"/>
        </w:rPr>
        <w:t xml:space="preserve"> </w:t>
      </w:r>
      <w:r w:rsidRPr="00262D80">
        <w:rPr>
          <w:rFonts w:ascii="Times New Roman" w:eastAsia="Times New Roman" w:hAnsi="Times New Roman" w:cs="Times New Roman"/>
          <w:color w:val="000000"/>
          <w:sz w:val="27"/>
          <w:szCs w:val="27"/>
          <w:lang w:eastAsia="ru-RU"/>
        </w:rPr>
        <w:t>комиссии</w:t>
      </w:r>
      <w:r w:rsidR="00F5460B" w:rsidRPr="00262D80">
        <w:rPr>
          <w:rFonts w:ascii="Times New Roman" w:eastAsia="Times New Roman" w:hAnsi="Times New Roman" w:cs="Times New Roman"/>
          <w:color w:val="000000"/>
          <w:sz w:val="27"/>
          <w:szCs w:val="27"/>
          <w:lang w:eastAsia="ru-RU"/>
        </w:rPr>
        <w:t xml:space="preserve"> Белгородского района</w:t>
      </w:r>
      <w:r w:rsidRPr="00262D80">
        <w:rPr>
          <w:rFonts w:ascii="Times New Roman" w:eastAsia="Times New Roman" w:hAnsi="Times New Roman" w:cs="Times New Roman"/>
          <w:color w:val="000000"/>
          <w:sz w:val="27"/>
          <w:szCs w:val="27"/>
          <w:lang w:eastAsia="ru-RU"/>
        </w:rPr>
        <w:t>.</w:t>
      </w:r>
      <w:r w:rsidR="006372F6" w:rsidRPr="00262D80">
        <w:rPr>
          <w:rFonts w:ascii="Times New Roman" w:eastAsia="Times New Roman" w:hAnsi="Times New Roman" w:cs="Times New Roman"/>
          <w:color w:val="000000"/>
          <w:sz w:val="27"/>
          <w:szCs w:val="27"/>
          <w:lang w:eastAsia="ru-RU"/>
        </w:rPr>
        <w:t xml:space="preserve"> </w:t>
      </w:r>
    </w:p>
    <w:p w:rsidR="00D966CC" w:rsidRPr="00262D80" w:rsidRDefault="00A347C5" w:rsidP="00D873DE">
      <w:pPr>
        <w:spacing w:after="0" w:line="240" w:lineRule="auto"/>
        <w:jc w:val="both"/>
        <w:rPr>
          <w:rFonts w:ascii="Times New Roman" w:eastAsia="Times New Roman" w:hAnsi="Times New Roman" w:cs="Times New Roman"/>
          <w:color w:val="000000"/>
          <w:sz w:val="27"/>
          <w:szCs w:val="27"/>
          <w:lang w:eastAsia="ru-RU"/>
        </w:rPr>
      </w:pPr>
      <w:r w:rsidRPr="00262D80">
        <w:rPr>
          <w:rFonts w:ascii="Times New Roman" w:eastAsia="Times New Roman" w:hAnsi="Times New Roman" w:cs="Times New Roman"/>
          <w:color w:val="000000"/>
          <w:sz w:val="27"/>
          <w:szCs w:val="27"/>
          <w:lang w:eastAsia="ru-RU"/>
        </w:rPr>
        <w:t xml:space="preserve">         Организация работы Контрольно-</w:t>
      </w:r>
      <w:r w:rsidR="00386C9D" w:rsidRPr="00262D80">
        <w:rPr>
          <w:rFonts w:ascii="Times New Roman" w:eastAsia="Times New Roman" w:hAnsi="Times New Roman" w:cs="Times New Roman"/>
          <w:color w:val="000000"/>
          <w:sz w:val="27"/>
          <w:szCs w:val="27"/>
          <w:lang w:eastAsia="ru-RU"/>
        </w:rPr>
        <w:t>счётной</w:t>
      </w:r>
      <w:r w:rsidRPr="00262D80">
        <w:rPr>
          <w:rFonts w:ascii="Times New Roman" w:eastAsia="Times New Roman" w:hAnsi="Times New Roman" w:cs="Times New Roman"/>
          <w:color w:val="000000"/>
          <w:sz w:val="27"/>
          <w:szCs w:val="27"/>
          <w:lang w:eastAsia="ru-RU"/>
        </w:rPr>
        <w:t xml:space="preserve"> комиссии в 201</w:t>
      </w:r>
      <w:r w:rsidR="00012809" w:rsidRPr="00262D80">
        <w:rPr>
          <w:rFonts w:ascii="Times New Roman" w:eastAsia="Times New Roman" w:hAnsi="Times New Roman" w:cs="Times New Roman"/>
          <w:color w:val="000000"/>
          <w:sz w:val="27"/>
          <w:szCs w:val="27"/>
          <w:lang w:eastAsia="ru-RU"/>
        </w:rPr>
        <w:t>8</w:t>
      </w:r>
      <w:r w:rsidRPr="00262D80">
        <w:rPr>
          <w:rFonts w:ascii="Times New Roman" w:eastAsia="Times New Roman" w:hAnsi="Times New Roman" w:cs="Times New Roman"/>
          <w:color w:val="000000"/>
          <w:sz w:val="27"/>
          <w:szCs w:val="27"/>
          <w:lang w:eastAsia="ru-RU"/>
        </w:rPr>
        <w:t xml:space="preserve"> году строилась на принципах, являющихся базовыми для функционирования деятельности контрольно-счетных органов: законности, объективности, эффективности, независимости и гласности.</w:t>
      </w:r>
    </w:p>
    <w:p w:rsidR="005D5F6C" w:rsidRPr="00262D80" w:rsidRDefault="005D5F6C" w:rsidP="00D873DE">
      <w:pPr>
        <w:spacing w:after="0" w:line="240" w:lineRule="auto"/>
        <w:jc w:val="both"/>
        <w:rPr>
          <w:rFonts w:ascii="Times New Roman" w:eastAsia="Times New Roman" w:hAnsi="Times New Roman" w:cs="Times New Roman"/>
          <w:color w:val="000000"/>
          <w:sz w:val="27"/>
          <w:szCs w:val="27"/>
          <w:lang w:eastAsia="ru-RU"/>
        </w:rPr>
      </w:pPr>
    </w:p>
    <w:p w:rsidR="00B26898" w:rsidRPr="00262D80" w:rsidRDefault="00B26898" w:rsidP="00D966CC">
      <w:pPr>
        <w:spacing w:after="0" w:line="240" w:lineRule="auto"/>
        <w:rPr>
          <w:rFonts w:ascii="Times New Roman" w:eastAsia="Times New Roman" w:hAnsi="Times New Roman" w:cs="Times New Roman"/>
          <w:color w:val="000000"/>
          <w:sz w:val="27"/>
          <w:szCs w:val="27"/>
          <w:lang w:eastAsia="ru-RU"/>
        </w:rPr>
      </w:pPr>
    </w:p>
    <w:p w:rsidR="00554DAF" w:rsidRPr="00262D80" w:rsidRDefault="00B26898" w:rsidP="005607F6">
      <w:pPr>
        <w:spacing w:after="0" w:line="240" w:lineRule="auto"/>
        <w:rPr>
          <w:rFonts w:ascii="Times New Roman" w:hAnsi="Times New Roman" w:cs="Times New Roman"/>
          <w:b/>
          <w:sz w:val="27"/>
          <w:szCs w:val="27"/>
        </w:rPr>
        <w:sectPr w:rsidR="00554DAF" w:rsidRPr="00262D80" w:rsidSect="001323C1">
          <w:headerReference w:type="even" r:id="rId8"/>
          <w:headerReference w:type="default" r:id="rId9"/>
          <w:footerReference w:type="first" r:id="rId10"/>
          <w:pgSz w:w="11906" w:h="16838"/>
          <w:pgMar w:top="261" w:right="707" w:bottom="709" w:left="1276" w:header="709" w:footer="709" w:gutter="0"/>
          <w:cols w:space="708"/>
          <w:titlePg/>
          <w:docGrid w:linePitch="360"/>
        </w:sectPr>
      </w:pPr>
      <w:r w:rsidRPr="00262D80">
        <w:rPr>
          <w:rFonts w:ascii="Times New Roman" w:eastAsia="Times New Roman" w:hAnsi="Times New Roman" w:cs="Times New Roman"/>
          <w:b/>
          <w:color w:val="000000"/>
          <w:sz w:val="27"/>
          <w:szCs w:val="27"/>
          <w:lang w:eastAsia="ru-RU"/>
        </w:rPr>
        <w:t xml:space="preserve">   </w:t>
      </w:r>
      <w:r w:rsidR="00D966CC" w:rsidRPr="00262D80">
        <w:rPr>
          <w:rFonts w:ascii="Times New Roman" w:eastAsia="Times New Roman" w:hAnsi="Times New Roman" w:cs="Times New Roman"/>
          <w:b/>
          <w:color w:val="000000"/>
          <w:sz w:val="27"/>
          <w:szCs w:val="27"/>
          <w:lang w:eastAsia="ru-RU"/>
        </w:rPr>
        <w:t>Председатель</w:t>
      </w:r>
      <w:r w:rsidR="00912C48" w:rsidRPr="00262D80">
        <w:rPr>
          <w:rFonts w:ascii="Times New Roman" w:eastAsia="Times New Roman" w:hAnsi="Times New Roman" w:cs="Times New Roman"/>
          <w:b/>
          <w:color w:val="000000"/>
          <w:sz w:val="27"/>
          <w:szCs w:val="27"/>
          <w:lang w:eastAsia="ru-RU"/>
        </w:rPr>
        <w:t xml:space="preserve">                  </w:t>
      </w:r>
      <w:r w:rsidR="00D966CC" w:rsidRPr="00262D80">
        <w:rPr>
          <w:rFonts w:ascii="Times New Roman" w:hAnsi="Times New Roman" w:cs="Times New Roman"/>
          <w:b/>
          <w:sz w:val="27"/>
          <w:szCs w:val="27"/>
        </w:rPr>
        <w:t xml:space="preserve">                                                                 Т.</w:t>
      </w:r>
      <w:r w:rsidRPr="00262D80">
        <w:rPr>
          <w:rFonts w:ascii="Times New Roman" w:hAnsi="Times New Roman" w:cs="Times New Roman"/>
          <w:b/>
          <w:sz w:val="27"/>
          <w:szCs w:val="27"/>
        </w:rPr>
        <w:t xml:space="preserve">Б. </w:t>
      </w:r>
      <w:proofErr w:type="spellStart"/>
      <w:r w:rsidR="00D966CC" w:rsidRPr="00262D80">
        <w:rPr>
          <w:rFonts w:ascii="Times New Roman" w:hAnsi="Times New Roman" w:cs="Times New Roman"/>
          <w:b/>
          <w:sz w:val="27"/>
          <w:szCs w:val="27"/>
        </w:rPr>
        <w:t>Кривцунова</w:t>
      </w:r>
      <w:proofErr w:type="spellEnd"/>
    </w:p>
    <w:p w:rsidR="003F3BC4" w:rsidRPr="00262D80" w:rsidRDefault="003F3BC4" w:rsidP="00F5460B">
      <w:pPr>
        <w:spacing w:after="0" w:line="240" w:lineRule="auto"/>
        <w:rPr>
          <w:rFonts w:ascii="Times New Roman" w:hAnsi="Times New Roman" w:cs="Times New Roman"/>
          <w:sz w:val="27"/>
          <w:szCs w:val="27"/>
        </w:rPr>
      </w:pPr>
    </w:p>
    <w:sectPr w:rsidR="003F3BC4" w:rsidRPr="00262D80" w:rsidSect="00D17470">
      <w:footerReference w:type="default" r:id="rId11"/>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E6" w:rsidRDefault="00191AE6" w:rsidP="00B83435">
      <w:pPr>
        <w:spacing w:after="0" w:line="240" w:lineRule="auto"/>
      </w:pPr>
      <w:r>
        <w:separator/>
      </w:r>
    </w:p>
  </w:endnote>
  <w:endnote w:type="continuationSeparator" w:id="0">
    <w:p w:rsidR="00191AE6" w:rsidRDefault="00191AE6" w:rsidP="00B8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A4" w:rsidRDefault="000F5DA4">
    <w:pPr>
      <w:pStyle w:val="a7"/>
    </w:pPr>
  </w:p>
  <w:p w:rsidR="000F5DA4" w:rsidRDefault="000F5D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879231"/>
      <w:docPartObj>
        <w:docPartGallery w:val="Page Numbers (Bottom of Page)"/>
        <w:docPartUnique/>
      </w:docPartObj>
    </w:sdtPr>
    <w:sdtEndPr/>
    <w:sdtContent>
      <w:p w:rsidR="000F5DA4" w:rsidRDefault="000F5DA4">
        <w:pPr>
          <w:pStyle w:val="a7"/>
          <w:jc w:val="right"/>
        </w:pPr>
        <w:r>
          <w:fldChar w:fldCharType="begin"/>
        </w:r>
        <w:r>
          <w:instrText>PAGE   \* MERGEFORMAT</w:instrText>
        </w:r>
        <w:r>
          <w:fldChar w:fldCharType="separate"/>
        </w:r>
        <w:r w:rsidR="009D4A22">
          <w:rPr>
            <w:noProof/>
          </w:rPr>
          <w:t>21</w:t>
        </w:r>
        <w:r>
          <w:fldChar w:fldCharType="end"/>
        </w:r>
      </w:p>
    </w:sdtContent>
  </w:sdt>
  <w:p w:rsidR="000F5DA4" w:rsidRDefault="000F5D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E6" w:rsidRDefault="00191AE6" w:rsidP="00B83435">
      <w:pPr>
        <w:spacing w:after="0" w:line="240" w:lineRule="auto"/>
      </w:pPr>
      <w:r>
        <w:separator/>
      </w:r>
    </w:p>
  </w:footnote>
  <w:footnote w:type="continuationSeparator" w:id="0">
    <w:p w:rsidR="00191AE6" w:rsidRDefault="00191AE6" w:rsidP="00B83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A4" w:rsidRDefault="000F5DA4" w:rsidP="008632BA">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F5DA4" w:rsidRDefault="000F5DA4">
    <w:pPr>
      <w:pStyle w:val="a5"/>
    </w:pPr>
  </w:p>
  <w:p w:rsidR="000F5DA4" w:rsidRDefault="000F5D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A4" w:rsidRDefault="000F5DA4" w:rsidP="008632BA">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D4A22">
      <w:rPr>
        <w:rStyle w:val="ac"/>
        <w:noProof/>
      </w:rPr>
      <w:t>20</w:t>
    </w:r>
    <w:r>
      <w:rPr>
        <w:rStyle w:val="ac"/>
      </w:rPr>
      <w:fldChar w:fldCharType="end"/>
    </w:r>
  </w:p>
  <w:p w:rsidR="000F5DA4" w:rsidRDefault="000F5DA4">
    <w:pPr>
      <w:pStyle w:val="a5"/>
    </w:pPr>
  </w:p>
  <w:p w:rsidR="000F5DA4" w:rsidRDefault="000F5D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21F"/>
    <w:multiLevelType w:val="hybridMultilevel"/>
    <w:tmpl w:val="B072A1BE"/>
    <w:lvl w:ilvl="0" w:tplc="10E6AC4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DC5260"/>
    <w:multiLevelType w:val="hybridMultilevel"/>
    <w:tmpl w:val="19924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64735"/>
    <w:multiLevelType w:val="hybridMultilevel"/>
    <w:tmpl w:val="6A2A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45FDB"/>
    <w:multiLevelType w:val="hybridMultilevel"/>
    <w:tmpl w:val="72FA66A2"/>
    <w:lvl w:ilvl="0" w:tplc="E2EE5B50">
      <w:start w:val="3"/>
      <w:numFmt w:val="decimal"/>
      <w:lvlText w:val="%1."/>
      <w:lvlJc w:val="left"/>
      <w:pPr>
        <w:ind w:left="644" w:hanging="360"/>
      </w:pPr>
      <w:rPr>
        <w:rFonts w:eastAsia="Aria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B3A272A"/>
    <w:multiLevelType w:val="hybridMultilevel"/>
    <w:tmpl w:val="34A29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F84217"/>
    <w:multiLevelType w:val="hybridMultilevel"/>
    <w:tmpl w:val="B6BE1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17392"/>
    <w:multiLevelType w:val="hybridMultilevel"/>
    <w:tmpl w:val="5E7086C4"/>
    <w:lvl w:ilvl="0" w:tplc="60AC358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967CFF"/>
    <w:multiLevelType w:val="hybridMultilevel"/>
    <w:tmpl w:val="0B90F7BA"/>
    <w:lvl w:ilvl="0" w:tplc="4470CF1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7D2262"/>
    <w:multiLevelType w:val="hybridMultilevel"/>
    <w:tmpl w:val="A1B2D380"/>
    <w:lvl w:ilvl="0" w:tplc="A3B4B0E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47BC36C9"/>
    <w:multiLevelType w:val="hybridMultilevel"/>
    <w:tmpl w:val="087CDFC8"/>
    <w:lvl w:ilvl="0" w:tplc="E0F84A84">
      <w:start w:val="2"/>
      <w:numFmt w:val="decimal"/>
      <w:lvlText w:val="%1."/>
      <w:lvlJc w:val="left"/>
      <w:pPr>
        <w:ind w:left="3225" w:hanging="360"/>
      </w:pPr>
      <w:rPr>
        <w:rFonts w:hint="default"/>
      </w:rPr>
    </w:lvl>
    <w:lvl w:ilvl="1" w:tplc="04190019" w:tentative="1">
      <w:start w:val="1"/>
      <w:numFmt w:val="lowerLetter"/>
      <w:lvlText w:val="%2."/>
      <w:lvlJc w:val="left"/>
      <w:pPr>
        <w:ind w:left="3945" w:hanging="360"/>
      </w:pPr>
    </w:lvl>
    <w:lvl w:ilvl="2" w:tplc="0419001B" w:tentative="1">
      <w:start w:val="1"/>
      <w:numFmt w:val="lowerRoman"/>
      <w:lvlText w:val="%3."/>
      <w:lvlJc w:val="right"/>
      <w:pPr>
        <w:ind w:left="4665" w:hanging="180"/>
      </w:pPr>
    </w:lvl>
    <w:lvl w:ilvl="3" w:tplc="0419000F" w:tentative="1">
      <w:start w:val="1"/>
      <w:numFmt w:val="decimal"/>
      <w:lvlText w:val="%4."/>
      <w:lvlJc w:val="left"/>
      <w:pPr>
        <w:ind w:left="5385" w:hanging="360"/>
      </w:pPr>
    </w:lvl>
    <w:lvl w:ilvl="4" w:tplc="04190019" w:tentative="1">
      <w:start w:val="1"/>
      <w:numFmt w:val="lowerLetter"/>
      <w:lvlText w:val="%5."/>
      <w:lvlJc w:val="left"/>
      <w:pPr>
        <w:ind w:left="6105" w:hanging="360"/>
      </w:pPr>
    </w:lvl>
    <w:lvl w:ilvl="5" w:tplc="0419001B" w:tentative="1">
      <w:start w:val="1"/>
      <w:numFmt w:val="lowerRoman"/>
      <w:lvlText w:val="%6."/>
      <w:lvlJc w:val="right"/>
      <w:pPr>
        <w:ind w:left="6825" w:hanging="180"/>
      </w:pPr>
    </w:lvl>
    <w:lvl w:ilvl="6" w:tplc="0419000F" w:tentative="1">
      <w:start w:val="1"/>
      <w:numFmt w:val="decimal"/>
      <w:lvlText w:val="%7."/>
      <w:lvlJc w:val="left"/>
      <w:pPr>
        <w:ind w:left="7545" w:hanging="360"/>
      </w:pPr>
    </w:lvl>
    <w:lvl w:ilvl="7" w:tplc="04190019" w:tentative="1">
      <w:start w:val="1"/>
      <w:numFmt w:val="lowerLetter"/>
      <w:lvlText w:val="%8."/>
      <w:lvlJc w:val="left"/>
      <w:pPr>
        <w:ind w:left="8265" w:hanging="360"/>
      </w:pPr>
    </w:lvl>
    <w:lvl w:ilvl="8" w:tplc="0419001B" w:tentative="1">
      <w:start w:val="1"/>
      <w:numFmt w:val="lowerRoman"/>
      <w:lvlText w:val="%9."/>
      <w:lvlJc w:val="right"/>
      <w:pPr>
        <w:ind w:left="8985" w:hanging="180"/>
      </w:pPr>
    </w:lvl>
  </w:abstractNum>
  <w:abstractNum w:abstractNumId="10" w15:restartNumberingAfterBreak="0">
    <w:nsid w:val="56FE0E80"/>
    <w:multiLevelType w:val="multilevel"/>
    <w:tmpl w:val="1BB2F1FC"/>
    <w:lvl w:ilvl="0">
      <w:start w:val="1"/>
      <w:numFmt w:val="upperRoman"/>
      <w:lvlText w:val="%1."/>
      <w:lvlJc w:val="left"/>
      <w:pPr>
        <w:ind w:left="3272" w:hanging="720"/>
      </w:pPr>
      <w:rPr>
        <w:rFonts w:hint="default"/>
      </w:rPr>
    </w:lvl>
    <w:lvl w:ilvl="1">
      <w:start w:val="2"/>
      <w:numFmt w:val="decimal"/>
      <w:isLgl/>
      <w:lvlText w:val="%1.%2."/>
      <w:lvlJc w:val="left"/>
      <w:pPr>
        <w:ind w:left="3480" w:hanging="825"/>
      </w:pPr>
      <w:rPr>
        <w:rFonts w:hint="default"/>
      </w:rPr>
    </w:lvl>
    <w:lvl w:ilvl="2">
      <w:start w:val="14"/>
      <w:numFmt w:val="decimal"/>
      <w:isLgl/>
      <w:lvlText w:val="%1.%2.%3."/>
      <w:lvlJc w:val="left"/>
      <w:pPr>
        <w:ind w:left="3583" w:hanging="825"/>
      </w:pPr>
      <w:rPr>
        <w:rFonts w:hint="default"/>
      </w:rPr>
    </w:lvl>
    <w:lvl w:ilvl="3">
      <w:start w:val="1"/>
      <w:numFmt w:val="decimal"/>
      <w:isLgl/>
      <w:lvlText w:val="%1.%2.%3.%4."/>
      <w:lvlJc w:val="left"/>
      <w:pPr>
        <w:ind w:left="3941" w:hanging="108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507" w:hanging="1440"/>
      </w:pPr>
      <w:rPr>
        <w:rFonts w:hint="default"/>
      </w:rPr>
    </w:lvl>
    <w:lvl w:ilvl="6">
      <w:start w:val="1"/>
      <w:numFmt w:val="decimal"/>
      <w:isLgl/>
      <w:lvlText w:val="%1.%2.%3.%4.%5.%6.%7."/>
      <w:lvlJc w:val="left"/>
      <w:pPr>
        <w:ind w:left="4970" w:hanging="1800"/>
      </w:pPr>
      <w:rPr>
        <w:rFonts w:hint="default"/>
      </w:rPr>
    </w:lvl>
    <w:lvl w:ilvl="7">
      <w:start w:val="1"/>
      <w:numFmt w:val="decimal"/>
      <w:isLgl/>
      <w:lvlText w:val="%1.%2.%3.%4.%5.%6.%7.%8."/>
      <w:lvlJc w:val="left"/>
      <w:pPr>
        <w:ind w:left="5073" w:hanging="1800"/>
      </w:pPr>
      <w:rPr>
        <w:rFonts w:hint="default"/>
      </w:rPr>
    </w:lvl>
    <w:lvl w:ilvl="8">
      <w:start w:val="1"/>
      <w:numFmt w:val="decimal"/>
      <w:isLgl/>
      <w:lvlText w:val="%1.%2.%3.%4.%5.%6.%7.%8.%9."/>
      <w:lvlJc w:val="left"/>
      <w:pPr>
        <w:ind w:left="5536" w:hanging="2160"/>
      </w:pPr>
      <w:rPr>
        <w:rFonts w:hint="default"/>
      </w:rPr>
    </w:lvl>
  </w:abstractNum>
  <w:abstractNum w:abstractNumId="11" w15:restartNumberingAfterBreak="0">
    <w:nsid w:val="5E966E54"/>
    <w:multiLevelType w:val="hybridMultilevel"/>
    <w:tmpl w:val="BFD01B08"/>
    <w:lvl w:ilvl="0" w:tplc="15AEF73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673E1234"/>
    <w:multiLevelType w:val="hybridMultilevel"/>
    <w:tmpl w:val="EA4AC232"/>
    <w:lvl w:ilvl="0" w:tplc="21AE6BE0">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BD33F93"/>
    <w:multiLevelType w:val="hybridMultilevel"/>
    <w:tmpl w:val="40402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752344"/>
    <w:multiLevelType w:val="hybridMultilevel"/>
    <w:tmpl w:val="7A9C5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171BE8"/>
    <w:multiLevelType w:val="hybridMultilevel"/>
    <w:tmpl w:val="0566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8B1655"/>
    <w:multiLevelType w:val="hybridMultilevel"/>
    <w:tmpl w:val="E640C482"/>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B5240EA"/>
    <w:multiLevelType w:val="hybridMultilevel"/>
    <w:tmpl w:val="11E00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3"/>
  </w:num>
  <w:num w:numId="5">
    <w:abstractNumId w:val="7"/>
  </w:num>
  <w:num w:numId="6">
    <w:abstractNumId w:val="6"/>
  </w:num>
  <w:num w:numId="7">
    <w:abstractNumId w:val="0"/>
  </w:num>
  <w:num w:numId="8">
    <w:abstractNumId w:val="11"/>
  </w:num>
  <w:num w:numId="9">
    <w:abstractNumId w:val="8"/>
  </w:num>
  <w:num w:numId="10">
    <w:abstractNumId w:val="12"/>
  </w:num>
  <w:num w:numId="11">
    <w:abstractNumId w:val="14"/>
  </w:num>
  <w:num w:numId="12">
    <w:abstractNumId w:val="4"/>
  </w:num>
  <w:num w:numId="13">
    <w:abstractNumId w:val="13"/>
  </w:num>
  <w:num w:numId="14">
    <w:abstractNumId w:val="17"/>
  </w:num>
  <w:num w:numId="15">
    <w:abstractNumId w:val="9"/>
  </w:num>
  <w:num w:numId="16">
    <w:abstractNumId w:val="1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8C"/>
    <w:rsid w:val="000013AE"/>
    <w:rsid w:val="0000206A"/>
    <w:rsid w:val="0000667E"/>
    <w:rsid w:val="0000690D"/>
    <w:rsid w:val="0001005E"/>
    <w:rsid w:val="00011BCB"/>
    <w:rsid w:val="00012809"/>
    <w:rsid w:val="00020CAB"/>
    <w:rsid w:val="0002106A"/>
    <w:rsid w:val="00023405"/>
    <w:rsid w:val="0002414D"/>
    <w:rsid w:val="00024B6B"/>
    <w:rsid w:val="00025BFA"/>
    <w:rsid w:val="00025CEA"/>
    <w:rsid w:val="00026B52"/>
    <w:rsid w:val="00034670"/>
    <w:rsid w:val="00054C74"/>
    <w:rsid w:val="000558B7"/>
    <w:rsid w:val="00055AC9"/>
    <w:rsid w:val="00055DB8"/>
    <w:rsid w:val="00056B33"/>
    <w:rsid w:val="0005781E"/>
    <w:rsid w:val="0006172F"/>
    <w:rsid w:val="00061FFA"/>
    <w:rsid w:val="00064217"/>
    <w:rsid w:val="00064C49"/>
    <w:rsid w:val="0006621A"/>
    <w:rsid w:val="00066400"/>
    <w:rsid w:val="00071258"/>
    <w:rsid w:val="00071B09"/>
    <w:rsid w:val="000721B0"/>
    <w:rsid w:val="000734B9"/>
    <w:rsid w:val="000735D5"/>
    <w:rsid w:val="000741C1"/>
    <w:rsid w:val="00075231"/>
    <w:rsid w:val="00077556"/>
    <w:rsid w:val="00081292"/>
    <w:rsid w:val="00081AC2"/>
    <w:rsid w:val="00081B52"/>
    <w:rsid w:val="00081DF7"/>
    <w:rsid w:val="00081EBE"/>
    <w:rsid w:val="00082DB7"/>
    <w:rsid w:val="00083601"/>
    <w:rsid w:val="00083E78"/>
    <w:rsid w:val="000857F8"/>
    <w:rsid w:val="0008609E"/>
    <w:rsid w:val="00087ECD"/>
    <w:rsid w:val="00090281"/>
    <w:rsid w:val="0009378C"/>
    <w:rsid w:val="0009637F"/>
    <w:rsid w:val="000A0894"/>
    <w:rsid w:val="000A1AB2"/>
    <w:rsid w:val="000A210E"/>
    <w:rsid w:val="000A24A5"/>
    <w:rsid w:val="000A61D4"/>
    <w:rsid w:val="000A72BF"/>
    <w:rsid w:val="000A7AE0"/>
    <w:rsid w:val="000B28FB"/>
    <w:rsid w:val="000B5AC7"/>
    <w:rsid w:val="000B772B"/>
    <w:rsid w:val="000C4C8F"/>
    <w:rsid w:val="000C5B8B"/>
    <w:rsid w:val="000C5EC9"/>
    <w:rsid w:val="000C6480"/>
    <w:rsid w:val="000C7A0E"/>
    <w:rsid w:val="000D02A4"/>
    <w:rsid w:val="000D1DD5"/>
    <w:rsid w:val="000D22B2"/>
    <w:rsid w:val="000D2EF1"/>
    <w:rsid w:val="000D3084"/>
    <w:rsid w:val="000D328E"/>
    <w:rsid w:val="000E0DFC"/>
    <w:rsid w:val="000E132C"/>
    <w:rsid w:val="000E342A"/>
    <w:rsid w:val="000E366C"/>
    <w:rsid w:val="000E4882"/>
    <w:rsid w:val="000F1552"/>
    <w:rsid w:val="000F1F2D"/>
    <w:rsid w:val="000F2063"/>
    <w:rsid w:val="000F2237"/>
    <w:rsid w:val="000F230C"/>
    <w:rsid w:val="000F5C1D"/>
    <w:rsid w:val="000F5DA4"/>
    <w:rsid w:val="000F5EC7"/>
    <w:rsid w:val="000F6698"/>
    <w:rsid w:val="000F7168"/>
    <w:rsid w:val="000F7D91"/>
    <w:rsid w:val="001020C3"/>
    <w:rsid w:val="0010215A"/>
    <w:rsid w:val="001038E7"/>
    <w:rsid w:val="00105EB4"/>
    <w:rsid w:val="0010600B"/>
    <w:rsid w:val="00107052"/>
    <w:rsid w:val="00107E9A"/>
    <w:rsid w:val="00112066"/>
    <w:rsid w:val="00115457"/>
    <w:rsid w:val="001157F3"/>
    <w:rsid w:val="00116B4C"/>
    <w:rsid w:val="00120FA4"/>
    <w:rsid w:val="00122455"/>
    <w:rsid w:val="001262BC"/>
    <w:rsid w:val="00126DDE"/>
    <w:rsid w:val="00131120"/>
    <w:rsid w:val="00131EEC"/>
    <w:rsid w:val="001323C1"/>
    <w:rsid w:val="00134646"/>
    <w:rsid w:val="00136C68"/>
    <w:rsid w:val="00137D27"/>
    <w:rsid w:val="0014158F"/>
    <w:rsid w:val="00142B04"/>
    <w:rsid w:val="00143A9E"/>
    <w:rsid w:val="00145DCF"/>
    <w:rsid w:val="00151D79"/>
    <w:rsid w:val="0015278A"/>
    <w:rsid w:val="0015393E"/>
    <w:rsid w:val="00156B7A"/>
    <w:rsid w:val="00157DC4"/>
    <w:rsid w:val="0016012A"/>
    <w:rsid w:val="00161627"/>
    <w:rsid w:val="001632DD"/>
    <w:rsid w:val="00163B21"/>
    <w:rsid w:val="001651DD"/>
    <w:rsid w:val="00166CBE"/>
    <w:rsid w:val="001712C0"/>
    <w:rsid w:val="00173B71"/>
    <w:rsid w:val="0017418B"/>
    <w:rsid w:val="00174A33"/>
    <w:rsid w:val="001750A0"/>
    <w:rsid w:val="00175698"/>
    <w:rsid w:val="0017584B"/>
    <w:rsid w:val="0017770D"/>
    <w:rsid w:val="00177BE5"/>
    <w:rsid w:val="00180F5F"/>
    <w:rsid w:val="00190A37"/>
    <w:rsid w:val="00191AE6"/>
    <w:rsid w:val="00192E84"/>
    <w:rsid w:val="00193417"/>
    <w:rsid w:val="00195BAE"/>
    <w:rsid w:val="001976A3"/>
    <w:rsid w:val="001A4D2E"/>
    <w:rsid w:val="001A5618"/>
    <w:rsid w:val="001B0296"/>
    <w:rsid w:val="001B46E6"/>
    <w:rsid w:val="001B4940"/>
    <w:rsid w:val="001B4F02"/>
    <w:rsid w:val="001B51D8"/>
    <w:rsid w:val="001B530C"/>
    <w:rsid w:val="001B6F1C"/>
    <w:rsid w:val="001C08DF"/>
    <w:rsid w:val="001C1FC7"/>
    <w:rsid w:val="001C27CF"/>
    <w:rsid w:val="001C3494"/>
    <w:rsid w:val="001C4C67"/>
    <w:rsid w:val="001C4D60"/>
    <w:rsid w:val="001C72E7"/>
    <w:rsid w:val="001C7745"/>
    <w:rsid w:val="001C7F80"/>
    <w:rsid w:val="001D4C75"/>
    <w:rsid w:val="001D6FF1"/>
    <w:rsid w:val="001E1B8A"/>
    <w:rsid w:val="001E48CF"/>
    <w:rsid w:val="001E74F3"/>
    <w:rsid w:val="001F282D"/>
    <w:rsid w:val="001F4DC4"/>
    <w:rsid w:val="001F7467"/>
    <w:rsid w:val="0020150F"/>
    <w:rsid w:val="00201BD1"/>
    <w:rsid w:val="002028C6"/>
    <w:rsid w:val="00202A9B"/>
    <w:rsid w:val="002051C2"/>
    <w:rsid w:val="00205464"/>
    <w:rsid w:val="00207E60"/>
    <w:rsid w:val="00211438"/>
    <w:rsid w:val="00220A3B"/>
    <w:rsid w:val="002214FF"/>
    <w:rsid w:val="00221A06"/>
    <w:rsid w:val="0022683D"/>
    <w:rsid w:val="00226CD6"/>
    <w:rsid w:val="00226DAE"/>
    <w:rsid w:val="00230575"/>
    <w:rsid w:val="0023196C"/>
    <w:rsid w:val="002325B6"/>
    <w:rsid w:val="00233148"/>
    <w:rsid w:val="00233B95"/>
    <w:rsid w:val="002340B9"/>
    <w:rsid w:val="002367BE"/>
    <w:rsid w:val="00242809"/>
    <w:rsid w:val="00246C28"/>
    <w:rsid w:val="00251184"/>
    <w:rsid w:val="00253D62"/>
    <w:rsid w:val="00255957"/>
    <w:rsid w:val="0026171D"/>
    <w:rsid w:val="00262D80"/>
    <w:rsid w:val="00263751"/>
    <w:rsid w:val="0026610E"/>
    <w:rsid w:val="00266B57"/>
    <w:rsid w:val="00267359"/>
    <w:rsid w:val="002724C0"/>
    <w:rsid w:val="002730AD"/>
    <w:rsid w:val="002730B9"/>
    <w:rsid w:val="002733AA"/>
    <w:rsid w:val="00277BB3"/>
    <w:rsid w:val="0028037A"/>
    <w:rsid w:val="0028249D"/>
    <w:rsid w:val="002826F3"/>
    <w:rsid w:val="00287045"/>
    <w:rsid w:val="00291828"/>
    <w:rsid w:val="0029384D"/>
    <w:rsid w:val="00295AD6"/>
    <w:rsid w:val="0029602A"/>
    <w:rsid w:val="00296FE6"/>
    <w:rsid w:val="002A36AC"/>
    <w:rsid w:val="002A6642"/>
    <w:rsid w:val="002A6B8F"/>
    <w:rsid w:val="002A7674"/>
    <w:rsid w:val="002B00F4"/>
    <w:rsid w:val="002B2765"/>
    <w:rsid w:val="002B383D"/>
    <w:rsid w:val="002B3B78"/>
    <w:rsid w:val="002B59ED"/>
    <w:rsid w:val="002B5BD8"/>
    <w:rsid w:val="002C251C"/>
    <w:rsid w:val="002C2C65"/>
    <w:rsid w:val="002C4087"/>
    <w:rsid w:val="002C61E4"/>
    <w:rsid w:val="002C778D"/>
    <w:rsid w:val="002D0A5F"/>
    <w:rsid w:val="002D278D"/>
    <w:rsid w:val="002D2959"/>
    <w:rsid w:val="002D2ADA"/>
    <w:rsid w:val="002D3EF5"/>
    <w:rsid w:val="002D46CB"/>
    <w:rsid w:val="002D526F"/>
    <w:rsid w:val="002D5962"/>
    <w:rsid w:val="002D7C42"/>
    <w:rsid w:val="002E22E7"/>
    <w:rsid w:val="002E3A9B"/>
    <w:rsid w:val="002E45C7"/>
    <w:rsid w:val="002E7C2D"/>
    <w:rsid w:val="002F0BB3"/>
    <w:rsid w:val="002F2AF6"/>
    <w:rsid w:val="002F4456"/>
    <w:rsid w:val="002F5D89"/>
    <w:rsid w:val="002F6B8B"/>
    <w:rsid w:val="002F7F5C"/>
    <w:rsid w:val="00301045"/>
    <w:rsid w:val="00301448"/>
    <w:rsid w:val="0031210F"/>
    <w:rsid w:val="0031544E"/>
    <w:rsid w:val="00316C2A"/>
    <w:rsid w:val="00324ADF"/>
    <w:rsid w:val="003259CA"/>
    <w:rsid w:val="003267D8"/>
    <w:rsid w:val="00327016"/>
    <w:rsid w:val="003274D0"/>
    <w:rsid w:val="00330C46"/>
    <w:rsid w:val="00334903"/>
    <w:rsid w:val="00335FE7"/>
    <w:rsid w:val="00336539"/>
    <w:rsid w:val="00336BDC"/>
    <w:rsid w:val="00337388"/>
    <w:rsid w:val="00337C29"/>
    <w:rsid w:val="00342B7A"/>
    <w:rsid w:val="00343449"/>
    <w:rsid w:val="003434F8"/>
    <w:rsid w:val="00344DD7"/>
    <w:rsid w:val="0034520B"/>
    <w:rsid w:val="00345B99"/>
    <w:rsid w:val="00346103"/>
    <w:rsid w:val="00347C7A"/>
    <w:rsid w:val="00351093"/>
    <w:rsid w:val="00353B12"/>
    <w:rsid w:val="003548D5"/>
    <w:rsid w:val="00354C49"/>
    <w:rsid w:val="00356190"/>
    <w:rsid w:val="003573E9"/>
    <w:rsid w:val="00357562"/>
    <w:rsid w:val="00357ACD"/>
    <w:rsid w:val="00357E12"/>
    <w:rsid w:val="003617E0"/>
    <w:rsid w:val="003628A7"/>
    <w:rsid w:val="00363C8C"/>
    <w:rsid w:val="003643E4"/>
    <w:rsid w:val="003662D4"/>
    <w:rsid w:val="00371645"/>
    <w:rsid w:val="00373AA4"/>
    <w:rsid w:val="00373BAA"/>
    <w:rsid w:val="003766B2"/>
    <w:rsid w:val="0037696A"/>
    <w:rsid w:val="0037702F"/>
    <w:rsid w:val="00377E5F"/>
    <w:rsid w:val="00386C9D"/>
    <w:rsid w:val="00391470"/>
    <w:rsid w:val="003919AB"/>
    <w:rsid w:val="00391B54"/>
    <w:rsid w:val="00391DB6"/>
    <w:rsid w:val="00392812"/>
    <w:rsid w:val="003928A7"/>
    <w:rsid w:val="0039337C"/>
    <w:rsid w:val="00393C78"/>
    <w:rsid w:val="0039419C"/>
    <w:rsid w:val="00395FB8"/>
    <w:rsid w:val="00396430"/>
    <w:rsid w:val="00397516"/>
    <w:rsid w:val="003978C8"/>
    <w:rsid w:val="003A1AE6"/>
    <w:rsid w:val="003A2543"/>
    <w:rsid w:val="003A2D95"/>
    <w:rsid w:val="003A2FD4"/>
    <w:rsid w:val="003A407E"/>
    <w:rsid w:val="003A570E"/>
    <w:rsid w:val="003A579B"/>
    <w:rsid w:val="003A5AA5"/>
    <w:rsid w:val="003A708B"/>
    <w:rsid w:val="003A7F82"/>
    <w:rsid w:val="003B070D"/>
    <w:rsid w:val="003B591A"/>
    <w:rsid w:val="003B7255"/>
    <w:rsid w:val="003B7A1F"/>
    <w:rsid w:val="003C1537"/>
    <w:rsid w:val="003D3C19"/>
    <w:rsid w:val="003D440E"/>
    <w:rsid w:val="003D5F27"/>
    <w:rsid w:val="003D6690"/>
    <w:rsid w:val="003E0581"/>
    <w:rsid w:val="003E0FA8"/>
    <w:rsid w:val="003E1594"/>
    <w:rsid w:val="003E3648"/>
    <w:rsid w:val="003E40D6"/>
    <w:rsid w:val="003E552A"/>
    <w:rsid w:val="003E6788"/>
    <w:rsid w:val="003E6D22"/>
    <w:rsid w:val="003F26DE"/>
    <w:rsid w:val="003F2C21"/>
    <w:rsid w:val="003F3BC4"/>
    <w:rsid w:val="003F43F4"/>
    <w:rsid w:val="003F447D"/>
    <w:rsid w:val="00402437"/>
    <w:rsid w:val="00407E09"/>
    <w:rsid w:val="004122B2"/>
    <w:rsid w:val="004156D8"/>
    <w:rsid w:val="004218AD"/>
    <w:rsid w:val="004239EE"/>
    <w:rsid w:val="00424AA4"/>
    <w:rsid w:val="004267A2"/>
    <w:rsid w:val="0043057D"/>
    <w:rsid w:val="00432F1B"/>
    <w:rsid w:val="004339CB"/>
    <w:rsid w:val="00435D93"/>
    <w:rsid w:val="00435E6B"/>
    <w:rsid w:val="004361C2"/>
    <w:rsid w:val="00440540"/>
    <w:rsid w:val="00440669"/>
    <w:rsid w:val="00441823"/>
    <w:rsid w:val="00442ACF"/>
    <w:rsid w:val="00442F56"/>
    <w:rsid w:val="00443F19"/>
    <w:rsid w:val="004452FE"/>
    <w:rsid w:val="00445FE6"/>
    <w:rsid w:val="00447302"/>
    <w:rsid w:val="00450EC1"/>
    <w:rsid w:val="00454725"/>
    <w:rsid w:val="00455CDB"/>
    <w:rsid w:val="00460A5C"/>
    <w:rsid w:val="00461B6B"/>
    <w:rsid w:val="00462DEB"/>
    <w:rsid w:val="00465423"/>
    <w:rsid w:val="00466597"/>
    <w:rsid w:val="0046673E"/>
    <w:rsid w:val="004677D3"/>
    <w:rsid w:val="004732C0"/>
    <w:rsid w:val="004748A9"/>
    <w:rsid w:val="004816CB"/>
    <w:rsid w:val="00482D6F"/>
    <w:rsid w:val="00485A10"/>
    <w:rsid w:val="00493188"/>
    <w:rsid w:val="00494E0B"/>
    <w:rsid w:val="00495A84"/>
    <w:rsid w:val="00496EED"/>
    <w:rsid w:val="004A1741"/>
    <w:rsid w:val="004A237D"/>
    <w:rsid w:val="004A26C1"/>
    <w:rsid w:val="004A2FF3"/>
    <w:rsid w:val="004A399F"/>
    <w:rsid w:val="004A4D05"/>
    <w:rsid w:val="004A5695"/>
    <w:rsid w:val="004A7A41"/>
    <w:rsid w:val="004B0D8C"/>
    <w:rsid w:val="004B231A"/>
    <w:rsid w:val="004B52AA"/>
    <w:rsid w:val="004B57DB"/>
    <w:rsid w:val="004B7ABD"/>
    <w:rsid w:val="004B7E28"/>
    <w:rsid w:val="004C014E"/>
    <w:rsid w:val="004C09AC"/>
    <w:rsid w:val="004C13B3"/>
    <w:rsid w:val="004C70FC"/>
    <w:rsid w:val="004D2189"/>
    <w:rsid w:val="004D2300"/>
    <w:rsid w:val="004D404E"/>
    <w:rsid w:val="004D423E"/>
    <w:rsid w:val="004D6C1C"/>
    <w:rsid w:val="004E07B1"/>
    <w:rsid w:val="004E1FAD"/>
    <w:rsid w:val="004E3211"/>
    <w:rsid w:val="004E3946"/>
    <w:rsid w:val="004E5DF1"/>
    <w:rsid w:val="004E7DAA"/>
    <w:rsid w:val="004F0E0F"/>
    <w:rsid w:val="004F61BC"/>
    <w:rsid w:val="00500A1A"/>
    <w:rsid w:val="005010CF"/>
    <w:rsid w:val="00506A5C"/>
    <w:rsid w:val="005107BA"/>
    <w:rsid w:val="00513967"/>
    <w:rsid w:val="00516043"/>
    <w:rsid w:val="00521569"/>
    <w:rsid w:val="0052382F"/>
    <w:rsid w:val="00524DF2"/>
    <w:rsid w:val="005277A2"/>
    <w:rsid w:val="00530C85"/>
    <w:rsid w:val="00534F08"/>
    <w:rsid w:val="005360AA"/>
    <w:rsid w:val="005408ED"/>
    <w:rsid w:val="005423A1"/>
    <w:rsid w:val="005437D8"/>
    <w:rsid w:val="00543B3A"/>
    <w:rsid w:val="00547958"/>
    <w:rsid w:val="00547DC5"/>
    <w:rsid w:val="00550EB5"/>
    <w:rsid w:val="00552BE2"/>
    <w:rsid w:val="005535C1"/>
    <w:rsid w:val="00554627"/>
    <w:rsid w:val="00554DAF"/>
    <w:rsid w:val="00555A28"/>
    <w:rsid w:val="00556480"/>
    <w:rsid w:val="00556E3C"/>
    <w:rsid w:val="00557595"/>
    <w:rsid w:val="00557F0D"/>
    <w:rsid w:val="005607F6"/>
    <w:rsid w:val="00562241"/>
    <w:rsid w:val="005625F3"/>
    <w:rsid w:val="00563C32"/>
    <w:rsid w:val="00564E52"/>
    <w:rsid w:val="00565C9C"/>
    <w:rsid w:val="00567104"/>
    <w:rsid w:val="00570070"/>
    <w:rsid w:val="0057016D"/>
    <w:rsid w:val="00572D5E"/>
    <w:rsid w:val="00574763"/>
    <w:rsid w:val="00574970"/>
    <w:rsid w:val="00574DEF"/>
    <w:rsid w:val="00575051"/>
    <w:rsid w:val="00576D0D"/>
    <w:rsid w:val="00582089"/>
    <w:rsid w:val="00582277"/>
    <w:rsid w:val="00582A30"/>
    <w:rsid w:val="00585936"/>
    <w:rsid w:val="00587188"/>
    <w:rsid w:val="00596692"/>
    <w:rsid w:val="005A4D5F"/>
    <w:rsid w:val="005A5643"/>
    <w:rsid w:val="005A58E9"/>
    <w:rsid w:val="005A58F9"/>
    <w:rsid w:val="005A5ECA"/>
    <w:rsid w:val="005A6918"/>
    <w:rsid w:val="005B2681"/>
    <w:rsid w:val="005B294F"/>
    <w:rsid w:val="005B4B21"/>
    <w:rsid w:val="005B5F29"/>
    <w:rsid w:val="005C0D7E"/>
    <w:rsid w:val="005D103B"/>
    <w:rsid w:val="005D13A6"/>
    <w:rsid w:val="005D47C2"/>
    <w:rsid w:val="005D5B20"/>
    <w:rsid w:val="005D5F6C"/>
    <w:rsid w:val="005D7A7B"/>
    <w:rsid w:val="005E0135"/>
    <w:rsid w:val="005E1A43"/>
    <w:rsid w:val="005E3B42"/>
    <w:rsid w:val="005E7624"/>
    <w:rsid w:val="005E76E0"/>
    <w:rsid w:val="005F0D76"/>
    <w:rsid w:val="005F1AFA"/>
    <w:rsid w:val="005F1E0B"/>
    <w:rsid w:val="005F2C9B"/>
    <w:rsid w:val="005F67E3"/>
    <w:rsid w:val="005F76C9"/>
    <w:rsid w:val="00601866"/>
    <w:rsid w:val="00601B89"/>
    <w:rsid w:val="00604D80"/>
    <w:rsid w:val="00606719"/>
    <w:rsid w:val="006107BA"/>
    <w:rsid w:val="00610BFD"/>
    <w:rsid w:val="00611EBF"/>
    <w:rsid w:val="00615FB4"/>
    <w:rsid w:val="00616662"/>
    <w:rsid w:val="00621E99"/>
    <w:rsid w:val="00623197"/>
    <w:rsid w:val="006233F5"/>
    <w:rsid w:val="0062370B"/>
    <w:rsid w:val="00633E70"/>
    <w:rsid w:val="0063629A"/>
    <w:rsid w:val="0063698F"/>
    <w:rsid w:val="006372F6"/>
    <w:rsid w:val="00637A4F"/>
    <w:rsid w:val="00640663"/>
    <w:rsid w:val="00641988"/>
    <w:rsid w:val="00645F59"/>
    <w:rsid w:val="00646719"/>
    <w:rsid w:val="006530EE"/>
    <w:rsid w:val="00655B08"/>
    <w:rsid w:val="0065665A"/>
    <w:rsid w:val="00656BAD"/>
    <w:rsid w:val="00662505"/>
    <w:rsid w:val="006631F4"/>
    <w:rsid w:val="0066481F"/>
    <w:rsid w:val="0066512D"/>
    <w:rsid w:val="0067083B"/>
    <w:rsid w:val="006714ED"/>
    <w:rsid w:val="006716B8"/>
    <w:rsid w:val="00674DEC"/>
    <w:rsid w:val="00676D88"/>
    <w:rsid w:val="00681180"/>
    <w:rsid w:val="00683D48"/>
    <w:rsid w:val="00685588"/>
    <w:rsid w:val="0068715A"/>
    <w:rsid w:val="00687414"/>
    <w:rsid w:val="00687C9E"/>
    <w:rsid w:val="00692FE9"/>
    <w:rsid w:val="0069756F"/>
    <w:rsid w:val="006A33C8"/>
    <w:rsid w:val="006A7175"/>
    <w:rsid w:val="006A7F51"/>
    <w:rsid w:val="006B1356"/>
    <w:rsid w:val="006B43EB"/>
    <w:rsid w:val="006C22DF"/>
    <w:rsid w:val="006C4492"/>
    <w:rsid w:val="006D2F47"/>
    <w:rsid w:val="006D35EE"/>
    <w:rsid w:val="006D4590"/>
    <w:rsid w:val="006D48BB"/>
    <w:rsid w:val="006D4F09"/>
    <w:rsid w:val="006D579D"/>
    <w:rsid w:val="006D65AF"/>
    <w:rsid w:val="006E0915"/>
    <w:rsid w:val="006E1D03"/>
    <w:rsid w:val="006E25AE"/>
    <w:rsid w:val="006E5257"/>
    <w:rsid w:val="006E6EEF"/>
    <w:rsid w:val="006F555B"/>
    <w:rsid w:val="0070062D"/>
    <w:rsid w:val="00700D88"/>
    <w:rsid w:val="00700E4C"/>
    <w:rsid w:val="007034D4"/>
    <w:rsid w:val="00703927"/>
    <w:rsid w:val="00707C92"/>
    <w:rsid w:val="0071450E"/>
    <w:rsid w:val="0071478F"/>
    <w:rsid w:val="007147B5"/>
    <w:rsid w:val="007217D9"/>
    <w:rsid w:val="00722327"/>
    <w:rsid w:val="0072285A"/>
    <w:rsid w:val="00730EAC"/>
    <w:rsid w:val="00732185"/>
    <w:rsid w:val="007355B7"/>
    <w:rsid w:val="00736379"/>
    <w:rsid w:val="007366FD"/>
    <w:rsid w:val="00736805"/>
    <w:rsid w:val="007373A7"/>
    <w:rsid w:val="00742A7F"/>
    <w:rsid w:val="00743969"/>
    <w:rsid w:val="00744859"/>
    <w:rsid w:val="00750335"/>
    <w:rsid w:val="00751444"/>
    <w:rsid w:val="00753133"/>
    <w:rsid w:val="00754FCB"/>
    <w:rsid w:val="00756301"/>
    <w:rsid w:val="00756808"/>
    <w:rsid w:val="007601B4"/>
    <w:rsid w:val="007613DE"/>
    <w:rsid w:val="00761ABE"/>
    <w:rsid w:val="00762556"/>
    <w:rsid w:val="00765A17"/>
    <w:rsid w:val="00766F80"/>
    <w:rsid w:val="00767224"/>
    <w:rsid w:val="0076732E"/>
    <w:rsid w:val="00767CC0"/>
    <w:rsid w:val="007720C6"/>
    <w:rsid w:val="0077519D"/>
    <w:rsid w:val="007772CB"/>
    <w:rsid w:val="00777317"/>
    <w:rsid w:val="00780353"/>
    <w:rsid w:val="00780AFF"/>
    <w:rsid w:val="00781A9C"/>
    <w:rsid w:val="00782792"/>
    <w:rsid w:val="007907BB"/>
    <w:rsid w:val="00790FCF"/>
    <w:rsid w:val="0079483F"/>
    <w:rsid w:val="00794CBE"/>
    <w:rsid w:val="00796F9F"/>
    <w:rsid w:val="007A2871"/>
    <w:rsid w:val="007A55B3"/>
    <w:rsid w:val="007A7C8D"/>
    <w:rsid w:val="007B19E5"/>
    <w:rsid w:val="007B5DE2"/>
    <w:rsid w:val="007B639C"/>
    <w:rsid w:val="007B77F4"/>
    <w:rsid w:val="007B7CF2"/>
    <w:rsid w:val="007C2E04"/>
    <w:rsid w:val="007C371E"/>
    <w:rsid w:val="007C3A41"/>
    <w:rsid w:val="007C3FDC"/>
    <w:rsid w:val="007C4366"/>
    <w:rsid w:val="007C5EBB"/>
    <w:rsid w:val="007C5FDC"/>
    <w:rsid w:val="007C6E86"/>
    <w:rsid w:val="007D027E"/>
    <w:rsid w:val="007D057D"/>
    <w:rsid w:val="007D1C8B"/>
    <w:rsid w:val="007D2834"/>
    <w:rsid w:val="007D407D"/>
    <w:rsid w:val="007D532A"/>
    <w:rsid w:val="007D7344"/>
    <w:rsid w:val="007E093A"/>
    <w:rsid w:val="007E0D36"/>
    <w:rsid w:val="007E1AE7"/>
    <w:rsid w:val="007E67CD"/>
    <w:rsid w:val="007E6950"/>
    <w:rsid w:val="007E7C24"/>
    <w:rsid w:val="007F388A"/>
    <w:rsid w:val="007F7A03"/>
    <w:rsid w:val="00800EE6"/>
    <w:rsid w:val="008026B2"/>
    <w:rsid w:val="008046C6"/>
    <w:rsid w:val="00804C27"/>
    <w:rsid w:val="00805EEF"/>
    <w:rsid w:val="00812530"/>
    <w:rsid w:val="00813DE9"/>
    <w:rsid w:val="00825A06"/>
    <w:rsid w:val="008268D2"/>
    <w:rsid w:val="00834CB9"/>
    <w:rsid w:val="0083686A"/>
    <w:rsid w:val="00841199"/>
    <w:rsid w:val="00841309"/>
    <w:rsid w:val="0084143E"/>
    <w:rsid w:val="00844500"/>
    <w:rsid w:val="00845909"/>
    <w:rsid w:val="00845BBB"/>
    <w:rsid w:val="0084681F"/>
    <w:rsid w:val="008475CA"/>
    <w:rsid w:val="00851A57"/>
    <w:rsid w:val="008528AD"/>
    <w:rsid w:val="008536C7"/>
    <w:rsid w:val="00853CA5"/>
    <w:rsid w:val="0085562C"/>
    <w:rsid w:val="00860D9F"/>
    <w:rsid w:val="00861BFD"/>
    <w:rsid w:val="008621B1"/>
    <w:rsid w:val="008632BA"/>
    <w:rsid w:val="0086500C"/>
    <w:rsid w:val="00865A7A"/>
    <w:rsid w:val="00866AEC"/>
    <w:rsid w:val="008672DA"/>
    <w:rsid w:val="00872449"/>
    <w:rsid w:val="00873217"/>
    <w:rsid w:val="00873691"/>
    <w:rsid w:val="008775EF"/>
    <w:rsid w:val="0088055D"/>
    <w:rsid w:val="00880EFD"/>
    <w:rsid w:val="00885531"/>
    <w:rsid w:val="00886116"/>
    <w:rsid w:val="008867FF"/>
    <w:rsid w:val="00887593"/>
    <w:rsid w:val="008900C1"/>
    <w:rsid w:val="008906C5"/>
    <w:rsid w:val="008A127C"/>
    <w:rsid w:val="008A236D"/>
    <w:rsid w:val="008A2B73"/>
    <w:rsid w:val="008A4C90"/>
    <w:rsid w:val="008A5BD6"/>
    <w:rsid w:val="008A7017"/>
    <w:rsid w:val="008A7E83"/>
    <w:rsid w:val="008B09FF"/>
    <w:rsid w:val="008B2D17"/>
    <w:rsid w:val="008B4DEB"/>
    <w:rsid w:val="008B4F3E"/>
    <w:rsid w:val="008B558C"/>
    <w:rsid w:val="008B5B12"/>
    <w:rsid w:val="008B6B17"/>
    <w:rsid w:val="008C0067"/>
    <w:rsid w:val="008C513D"/>
    <w:rsid w:val="008C685E"/>
    <w:rsid w:val="008C6E43"/>
    <w:rsid w:val="008D0AF1"/>
    <w:rsid w:val="008D2B5E"/>
    <w:rsid w:val="008D7999"/>
    <w:rsid w:val="008E0BF4"/>
    <w:rsid w:val="008E128A"/>
    <w:rsid w:val="008E15DC"/>
    <w:rsid w:val="008E170A"/>
    <w:rsid w:val="008E1A5A"/>
    <w:rsid w:val="008E35A6"/>
    <w:rsid w:val="008E3736"/>
    <w:rsid w:val="008E388B"/>
    <w:rsid w:val="008E5261"/>
    <w:rsid w:val="008E61AA"/>
    <w:rsid w:val="008F03DA"/>
    <w:rsid w:val="008F293F"/>
    <w:rsid w:val="008F3985"/>
    <w:rsid w:val="008F45C2"/>
    <w:rsid w:val="008F775B"/>
    <w:rsid w:val="008F79A4"/>
    <w:rsid w:val="00904389"/>
    <w:rsid w:val="009055AE"/>
    <w:rsid w:val="00906A1E"/>
    <w:rsid w:val="0091030E"/>
    <w:rsid w:val="00912C48"/>
    <w:rsid w:val="009171BA"/>
    <w:rsid w:val="00922C16"/>
    <w:rsid w:val="00925263"/>
    <w:rsid w:val="00931BDE"/>
    <w:rsid w:val="00932231"/>
    <w:rsid w:val="0093288E"/>
    <w:rsid w:val="00943C93"/>
    <w:rsid w:val="0094596D"/>
    <w:rsid w:val="009464BE"/>
    <w:rsid w:val="00950050"/>
    <w:rsid w:val="00950E82"/>
    <w:rsid w:val="00953CB8"/>
    <w:rsid w:val="009604F0"/>
    <w:rsid w:val="00965830"/>
    <w:rsid w:val="009659B9"/>
    <w:rsid w:val="00967B65"/>
    <w:rsid w:val="00970358"/>
    <w:rsid w:val="00973E8D"/>
    <w:rsid w:val="00975050"/>
    <w:rsid w:val="00977BAB"/>
    <w:rsid w:val="00977D34"/>
    <w:rsid w:val="00980A7E"/>
    <w:rsid w:val="00984A13"/>
    <w:rsid w:val="00984D3F"/>
    <w:rsid w:val="00990EA4"/>
    <w:rsid w:val="00992540"/>
    <w:rsid w:val="00995649"/>
    <w:rsid w:val="009A1CF2"/>
    <w:rsid w:val="009A25D9"/>
    <w:rsid w:val="009A4393"/>
    <w:rsid w:val="009B117B"/>
    <w:rsid w:val="009B6EC2"/>
    <w:rsid w:val="009B7285"/>
    <w:rsid w:val="009C432B"/>
    <w:rsid w:val="009C4577"/>
    <w:rsid w:val="009C4D3D"/>
    <w:rsid w:val="009C5994"/>
    <w:rsid w:val="009C60AE"/>
    <w:rsid w:val="009D161B"/>
    <w:rsid w:val="009D1DD0"/>
    <w:rsid w:val="009D279D"/>
    <w:rsid w:val="009D457F"/>
    <w:rsid w:val="009D4A22"/>
    <w:rsid w:val="009D4A58"/>
    <w:rsid w:val="009D55B0"/>
    <w:rsid w:val="009D696F"/>
    <w:rsid w:val="009D7D36"/>
    <w:rsid w:val="009E16E8"/>
    <w:rsid w:val="009E2D94"/>
    <w:rsid w:val="009E4A79"/>
    <w:rsid w:val="009E4DFE"/>
    <w:rsid w:val="009E5A7B"/>
    <w:rsid w:val="009E5B5B"/>
    <w:rsid w:val="009E6501"/>
    <w:rsid w:val="009F0FA3"/>
    <w:rsid w:val="009F788E"/>
    <w:rsid w:val="00A00EC1"/>
    <w:rsid w:val="00A01B4E"/>
    <w:rsid w:val="00A03630"/>
    <w:rsid w:val="00A0598F"/>
    <w:rsid w:val="00A06B7F"/>
    <w:rsid w:val="00A11484"/>
    <w:rsid w:val="00A11557"/>
    <w:rsid w:val="00A118B6"/>
    <w:rsid w:val="00A16E4D"/>
    <w:rsid w:val="00A17C95"/>
    <w:rsid w:val="00A202D2"/>
    <w:rsid w:val="00A204B2"/>
    <w:rsid w:val="00A23A62"/>
    <w:rsid w:val="00A246FD"/>
    <w:rsid w:val="00A2737E"/>
    <w:rsid w:val="00A310F1"/>
    <w:rsid w:val="00A314D3"/>
    <w:rsid w:val="00A32BD0"/>
    <w:rsid w:val="00A33B40"/>
    <w:rsid w:val="00A33DC2"/>
    <w:rsid w:val="00A347C5"/>
    <w:rsid w:val="00A35309"/>
    <w:rsid w:val="00A3598D"/>
    <w:rsid w:val="00A35E1C"/>
    <w:rsid w:val="00A36D36"/>
    <w:rsid w:val="00A3753D"/>
    <w:rsid w:val="00A3774E"/>
    <w:rsid w:val="00A37C96"/>
    <w:rsid w:val="00A41415"/>
    <w:rsid w:val="00A44E05"/>
    <w:rsid w:val="00A4704F"/>
    <w:rsid w:val="00A53266"/>
    <w:rsid w:val="00A54005"/>
    <w:rsid w:val="00A54511"/>
    <w:rsid w:val="00A5532F"/>
    <w:rsid w:val="00A616F1"/>
    <w:rsid w:val="00A61819"/>
    <w:rsid w:val="00A61C92"/>
    <w:rsid w:val="00A632BE"/>
    <w:rsid w:val="00A634CD"/>
    <w:rsid w:val="00A67174"/>
    <w:rsid w:val="00A700D4"/>
    <w:rsid w:val="00A706F9"/>
    <w:rsid w:val="00A75A3B"/>
    <w:rsid w:val="00A800A1"/>
    <w:rsid w:val="00A8131F"/>
    <w:rsid w:val="00A833D2"/>
    <w:rsid w:val="00A8667D"/>
    <w:rsid w:val="00A86DD9"/>
    <w:rsid w:val="00A90766"/>
    <w:rsid w:val="00A931F9"/>
    <w:rsid w:val="00A944F6"/>
    <w:rsid w:val="00A94518"/>
    <w:rsid w:val="00A950C1"/>
    <w:rsid w:val="00A9539E"/>
    <w:rsid w:val="00A96F2A"/>
    <w:rsid w:val="00AA11D8"/>
    <w:rsid w:val="00AA172A"/>
    <w:rsid w:val="00AA3B6C"/>
    <w:rsid w:val="00AA5A9B"/>
    <w:rsid w:val="00AA5CE5"/>
    <w:rsid w:val="00AA7814"/>
    <w:rsid w:val="00AB06C7"/>
    <w:rsid w:val="00AB1825"/>
    <w:rsid w:val="00AB20E5"/>
    <w:rsid w:val="00AB65A4"/>
    <w:rsid w:val="00AC47CE"/>
    <w:rsid w:val="00AC61CA"/>
    <w:rsid w:val="00AC6B27"/>
    <w:rsid w:val="00AD2E6C"/>
    <w:rsid w:val="00AD42A8"/>
    <w:rsid w:val="00AE09E5"/>
    <w:rsid w:val="00AE0D2D"/>
    <w:rsid w:val="00AE1C86"/>
    <w:rsid w:val="00AE3D7F"/>
    <w:rsid w:val="00AE668F"/>
    <w:rsid w:val="00AF010D"/>
    <w:rsid w:val="00AF2839"/>
    <w:rsid w:val="00AF3568"/>
    <w:rsid w:val="00AF3ED7"/>
    <w:rsid w:val="00AF585B"/>
    <w:rsid w:val="00AF7AE7"/>
    <w:rsid w:val="00B036CC"/>
    <w:rsid w:val="00B03989"/>
    <w:rsid w:val="00B059F5"/>
    <w:rsid w:val="00B06F97"/>
    <w:rsid w:val="00B07CAD"/>
    <w:rsid w:val="00B1009F"/>
    <w:rsid w:val="00B10324"/>
    <w:rsid w:val="00B10F34"/>
    <w:rsid w:val="00B11566"/>
    <w:rsid w:val="00B1552E"/>
    <w:rsid w:val="00B212B3"/>
    <w:rsid w:val="00B21D0D"/>
    <w:rsid w:val="00B22E33"/>
    <w:rsid w:val="00B23B5F"/>
    <w:rsid w:val="00B24005"/>
    <w:rsid w:val="00B243A1"/>
    <w:rsid w:val="00B25B0A"/>
    <w:rsid w:val="00B26898"/>
    <w:rsid w:val="00B27217"/>
    <w:rsid w:val="00B27D8F"/>
    <w:rsid w:val="00B30514"/>
    <w:rsid w:val="00B305E0"/>
    <w:rsid w:val="00B32CA7"/>
    <w:rsid w:val="00B32DB4"/>
    <w:rsid w:val="00B35EE4"/>
    <w:rsid w:val="00B373E8"/>
    <w:rsid w:val="00B401D1"/>
    <w:rsid w:val="00B4024D"/>
    <w:rsid w:val="00B422A4"/>
    <w:rsid w:val="00B42412"/>
    <w:rsid w:val="00B44C7E"/>
    <w:rsid w:val="00B4637D"/>
    <w:rsid w:val="00B479B7"/>
    <w:rsid w:val="00B506B4"/>
    <w:rsid w:val="00B508C7"/>
    <w:rsid w:val="00B53E0A"/>
    <w:rsid w:val="00B5513A"/>
    <w:rsid w:val="00B55B7F"/>
    <w:rsid w:val="00B57726"/>
    <w:rsid w:val="00B62C25"/>
    <w:rsid w:val="00B637E7"/>
    <w:rsid w:val="00B63D25"/>
    <w:rsid w:val="00B64A79"/>
    <w:rsid w:val="00B67D97"/>
    <w:rsid w:val="00B70B2B"/>
    <w:rsid w:val="00B70C58"/>
    <w:rsid w:val="00B742A0"/>
    <w:rsid w:val="00B74418"/>
    <w:rsid w:val="00B74B56"/>
    <w:rsid w:val="00B75BC5"/>
    <w:rsid w:val="00B8082A"/>
    <w:rsid w:val="00B81ADE"/>
    <w:rsid w:val="00B81AFF"/>
    <w:rsid w:val="00B83435"/>
    <w:rsid w:val="00B8437C"/>
    <w:rsid w:val="00B85C35"/>
    <w:rsid w:val="00B87A87"/>
    <w:rsid w:val="00B91AFF"/>
    <w:rsid w:val="00B921C4"/>
    <w:rsid w:val="00B92D9B"/>
    <w:rsid w:val="00B9345B"/>
    <w:rsid w:val="00B93615"/>
    <w:rsid w:val="00B95527"/>
    <w:rsid w:val="00B974B1"/>
    <w:rsid w:val="00BA1132"/>
    <w:rsid w:val="00BA519D"/>
    <w:rsid w:val="00BA7961"/>
    <w:rsid w:val="00BA7EB4"/>
    <w:rsid w:val="00BB1425"/>
    <w:rsid w:val="00BC0F4C"/>
    <w:rsid w:val="00BC5B8A"/>
    <w:rsid w:val="00BC6BA4"/>
    <w:rsid w:val="00BC7634"/>
    <w:rsid w:val="00BD6F51"/>
    <w:rsid w:val="00BE06D0"/>
    <w:rsid w:val="00BE1AE2"/>
    <w:rsid w:val="00BE6413"/>
    <w:rsid w:val="00BF2DAC"/>
    <w:rsid w:val="00BF433A"/>
    <w:rsid w:val="00BF74CC"/>
    <w:rsid w:val="00C009BE"/>
    <w:rsid w:val="00C00BC3"/>
    <w:rsid w:val="00C02B31"/>
    <w:rsid w:val="00C03958"/>
    <w:rsid w:val="00C04FEA"/>
    <w:rsid w:val="00C0568B"/>
    <w:rsid w:val="00C06720"/>
    <w:rsid w:val="00C06E78"/>
    <w:rsid w:val="00C07E41"/>
    <w:rsid w:val="00C116BD"/>
    <w:rsid w:val="00C122A9"/>
    <w:rsid w:val="00C1729B"/>
    <w:rsid w:val="00C1781B"/>
    <w:rsid w:val="00C204D9"/>
    <w:rsid w:val="00C20C3F"/>
    <w:rsid w:val="00C20D95"/>
    <w:rsid w:val="00C23EF5"/>
    <w:rsid w:val="00C247FB"/>
    <w:rsid w:val="00C24EEB"/>
    <w:rsid w:val="00C272E5"/>
    <w:rsid w:val="00C30890"/>
    <w:rsid w:val="00C3296F"/>
    <w:rsid w:val="00C35779"/>
    <w:rsid w:val="00C42D9F"/>
    <w:rsid w:val="00C44600"/>
    <w:rsid w:val="00C44BB2"/>
    <w:rsid w:val="00C5204B"/>
    <w:rsid w:val="00C54C8C"/>
    <w:rsid w:val="00C56F22"/>
    <w:rsid w:val="00C60AFE"/>
    <w:rsid w:val="00C618A7"/>
    <w:rsid w:val="00C637F2"/>
    <w:rsid w:val="00C6427B"/>
    <w:rsid w:val="00C67711"/>
    <w:rsid w:val="00C70822"/>
    <w:rsid w:val="00C70BE8"/>
    <w:rsid w:val="00C71B49"/>
    <w:rsid w:val="00C721BC"/>
    <w:rsid w:val="00C7343B"/>
    <w:rsid w:val="00C7546A"/>
    <w:rsid w:val="00C75DFD"/>
    <w:rsid w:val="00C80F4C"/>
    <w:rsid w:val="00C81070"/>
    <w:rsid w:val="00C81280"/>
    <w:rsid w:val="00C9097D"/>
    <w:rsid w:val="00C9103E"/>
    <w:rsid w:val="00C92F06"/>
    <w:rsid w:val="00C931E2"/>
    <w:rsid w:val="00C96F62"/>
    <w:rsid w:val="00CA180C"/>
    <w:rsid w:val="00CA47CE"/>
    <w:rsid w:val="00CA5DA7"/>
    <w:rsid w:val="00CA5EA6"/>
    <w:rsid w:val="00CB2003"/>
    <w:rsid w:val="00CB3A03"/>
    <w:rsid w:val="00CB54BA"/>
    <w:rsid w:val="00CB6988"/>
    <w:rsid w:val="00CC50B3"/>
    <w:rsid w:val="00CC7C35"/>
    <w:rsid w:val="00CC7E3A"/>
    <w:rsid w:val="00CD0B31"/>
    <w:rsid w:val="00CD2D3F"/>
    <w:rsid w:val="00CE5259"/>
    <w:rsid w:val="00CE6F0B"/>
    <w:rsid w:val="00CE7AAE"/>
    <w:rsid w:val="00CF44C9"/>
    <w:rsid w:val="00CF563F"/>
    <w:rsid w:val="00D02635"/>
    <w:rsid w:val="00D033B7"/>
    <w:rsid w:val="00D03CBF"/>
    <w:rsid w:val="00D04498"/>
    <w:rsid w:val="00D10A15"/>
    <w:rsid w:val="00D12067"/>
    <w:rsid w:val="00D14088"/>
    <w:rsid w:val="00D170E1"/>
    <w:rsid w:val="00D17470"/>
    <w:rsid w:val="00D22526"/>
    <w:rsid w:val="00D243AD"/>
    <w:rsid w:val="00D25C2E"/>
    <w:rsid w:val="00D32E7F"/>
    <w:rsid w:val="00D32E8D"/>
    <w:rsid w:val="00D33139"/>
    <w:rsid w:val="00D425C8"/>
    <w:rsid w:val="00D42B7D"/>
    <w:rsid w:val="00D46501"/>
    <w:rsid w:val="00D4651D"/>
    <w:rsid w:val="00D50CF6"/>
    <w:rsid w:val="00D519CA"/>
    <w:rsid w:val="00D51E4F"/>
    <w:rsid w:val="00D533FF"/>
    <w:rsid w:val="00D5485F"/>
    <w:rsid w:val="00D55179"/>
    <w:rsid w:val="00D56493"/>
    <w:rsid w:val="00D56AAB"/>
    <w:rsid w:val="00D56D61"/>
    <w:rsid w:val="00D60CCE"/>
    <w:rsid w:val="00D61F79"/>
    <w:rsid w:val="00D62830"/>
    <w:rsid w:val="00D6311F"/>
    <w:rsid w:val="00D64590"/>
    <w:rsid w:val="00D71156"/>
    <w:rsid w:val="00D75076"/>
    <w:rsid w:val="00D807B1"/>
    <w:rsid w:val="00D818CB"/>
    <w:rsid w:val="00D82B20"/>
    <w:rsid w:val="00D8340E"/>
    <w:rsid w:val="00D83FC2"/>
    <w:rsid w:val="00D853C0"/>
    <w:rsid w:val="00D873DE"/>
    <w:rsid w:val="00D90DF4"/>
    <w:rsid w:val="00D91798"/>
    <w:rsid w:val="00D931D1"/>
    <w:rsid w:val="00D9627B"/>
    <w:rsid w:val="00D966CC"/>
    <w:rsid w:val="00D96A98"/>
    <w:rsid w:val="00DA02B5"/>
    <w:rsid w:val="00DA0485"/>
    <w:rsid w:val="00DA1099"/>
    <w:rsid w:val="00DA660F"/>
    <w:rsid w:val="00DA696B"/>
    <w:rsid w:val="00DA6AA1"/>
    <w:rsid w:val="00DA6F60"/>
    <w:rsid w:val="00DB1250"/>
    <w:rsid w:val="00DB167C"/>
    <w:rsid w:val="00DB5E7A"/>
    <w:rsid w:val="00DB74BC"/>
    <w:rsid w:val="00DC2B59"/>
    <w:rsid w:val="00DC32C0"/>
    <w:rsid w:val="00DC56C9"/>
    <w:rsid w:val="00DC6DAE"/>
    <w:rsid w:val="00DD11D2"/>
    <w:rsid w:val="00DD17D0"/>
    <w:rsid w:val="00DD2206"/>
    <w:rsid w:val="00DD2E3E"/>
    <w:rsid w:val="00DD3BAE"/>
    <w:rsid w:val="00DD41F4"/>
    <w:rsid w:val="00DD4CE9"/>
    <w:rsid w:val="00DD51DD"/>
    <w:rsid w:val="00DD5D0B"/>
    <w:rsid w:val="00DD637B"/>
    <w:rsid w:val="00DD693C"/>
    <w:rsid w:val="00DD6F86"/>
    <w:rsid w:val="00DD709D"/>
    <w:rsid w:val="00DD7389"/>
    <w:rsid w:val="00DD7C97"/>
    <w:rsid w:val="00DE00A4"/>
    <w:rsid w:val="00DE0425"/>
    <w:rsid w:val="00DE2176"/>
    <w:rsid w:val="00DE6E7A"/>
    <w:rsid w:val="00DE7818"/>
    <w:rsid w:val="00DF2418"/>
    <w:rsid w:val="00DF25A0"/>
    <w:rsid w:val="00DF4B16"/>
    <w:rsid w:val="00DF51A9"/>
    <w:rsid w:val="00DF7AE1"/>
    <w:rsid w:val="00E01F0E"/>
    <w:rsid w:val="00E02C6C"/>
    <w:rsid w:val="00E03827"/>
    <w:rsid w:val="00E04092"/>
    <w:rsid w:val="00E0449C"/>
    <w:rsid w:val="00E05AB3"/>
    <w:rsid w:val="00E10773"/>
    <w:rsid w:val="00E10982"/>
    <w:rsid w:val="00E14682"/>
    <w:rsid w:val="00E15A45"/>
    <w:rsid w:val="00E15FFA"/>
    <w:rsid w:val="00E21485"/>
    <w:rsid w:val="00E218AD"/>
    <w:rsid w:val="00E21E3B"/>
    <w:rsid w:val="00E22806"/>
    <w:rsid w:val="00E24193"/>
    <w:rsid w:val="00E275C5"/>
    <w:rsid w:val="00E27A6E"/>
    <w:rsid w:val="00E30150"/>
    <w:rsid w:val="00E30588"/>
    <w:rsid w:val="00E318C3"/>
    <w:rsid w:val="00E32124"/>
    <w:rsid w:val="00E32DD9"/>
    <w:rsid w:val="00E3399C"/>
    <w:rsid w:val="00E346A9"/>
    <w:rsid w:val="00E36096"/>
    <w:rsid w:val="00E362C5"/>
    <w:rsid w:val="00E36D32"/>
    <w:rsid w:val="00E376FC"/>
    <w:rsid w:val="00E41F21"/>
    <w:rsid w:val="00E4299A"/>
    <w:rsid w:val="00E52201"/>
    <w:rsid w:val="00E52574"/>
    <w:rsid w:val="00E52854"/>
    <w:rsid w:val="00E531FB"/>
    <w:rsid w:val="00E53577"/>
    <w:rsid w:val="00E53991"/>
    <w:rsid w:val="00E54884"/>
    <w:rsid w:val="00E623B8"/>
    <w:rsid w:val="00E630B9"/>
    <w:rsid w:val="00E758FA"/>
    <w:rsid w:val="00E766E9"/>
    <w:rsid w:val="00E77134"/>
    <w:rsid w:val="00E807C3"/>
    <w:rsid w:val="00E80C1A"/>
    <w:rsid w:val="00E84B4E"/>
    <w:rsid w:val="00E956B3"/>
    <w:rsid w:val="00E96589"/>
    <w:rsid w:val="00EA5F62"/>
    <w:rsid w:val="00EA6531"/>
    <w:rsid w:val="00EB1484"/>
    <w:rsid w:val="00EB36D2"/>
    <w:rsid w:val="00EB77F2"/>
    <w:rsid w:val="00EC16BD"/>
    <w:rsid w:val="00EC1ADA"/>
    <w:rsid w:val="00EC2379"/>
    <w:rsid w:val="00EC2BFA"/>
    <w:rsid w:val="00EC4580"/>
    <w:rsid w:val="00EC5275"/>
    <w:rsid w:val="00EC6D78"/>
    <w:rsid w:val="00EC7D2D"/>
    <w:rsid w:val="00ED0CBC"/>
    <w:rsid w:val="00ED3856"/>
    <w:rsid w:val="00ED529F"/>
    <w:rsid w:val="00ED582D"/>
    <w:rsid w:val="00ED5B0B"/>
    <w:rsid w:val="00ED7B54"/>
    <w:rsid w:val="00EE01FD"/>
    <w:rsid w:val="00EE41F0"/>
    <w:rsid w:val="00EE4326"/>
    <w:rsid w:val="00EE6EB6"/>
    <w:rsid w:val="00EF1766"/>
    <w:rsid w:val="00F04708"/>
    <w:rsid w:val="00F056C9"/>
    <w:rsid w:val="00F06420"/>
    <w:rsid w:val="00F10B73"/>
    <w:rsid w:val="00F14C5C"/>
    <w:rsid w:val="00F14C96"/>
    <w:rsid w:val="00F166AD"/>
    <w:rsid w:val="00F201F5"/>
    <w:rsid w:val="00F210B5"/>
    <w:rsid w:val="00F21322"/>
    <w:rsid w:val="00F22493"/>
    <w:rsid w:val="00F24C1A"/>
    <w:rsid w:val="00F27939"/>
    <w:rsid w:val="00F305FB"/>
    <w:rsid w:val="00F30A7F"/>
    <w:rsid w:val="00F31231"/>
    <w:rsid w:val="00F31302"/>
    <w:rsid w:val="00F330F7"/>
    <w:rsid w:val="00F345E8"/>
    <w:rsid w:val="00F346D0"/>
    <w:rsid w:val="00F34D10"/>
    <w:rsid w:val="00F34FF7"/>
    <w:rsid w:val="00F36C8B"/>
    <w:rsid w:val="00F41877"/>
    <w:rsid w:val="00F4241E"/>
    <w:rsid w:val="00F46493"/>
    <w:rsid w:val="00F5346D"/>
    <w:rsid w:val="00F5407C"/>
    <w:rsid w:val="00F5460B"/>
    <w:rsid w:val="00F571BC"/>
    <w:rsid w:val="00F573A3"/>
    <w:rsid w:val="00F60DFB"/>
    <w:rsid w:val="00F62FAA"/>
    <w:rsid w:val="00F71829"/>
    <w:rsid w:val="00F72C4F"/>
    <w:rsid w:val="00F75B50"/>
    <w:rsid w:val="00F76C52"/>
    <w:rsid w:val="00F77AF9"/>
    <w:rsid w:val="00F85D10"/>
    <w:rsid w:val="00F8649B"/>
    <w:rsid w:val="00F9089D"/>
    <w:rsid w:val="00F90DFC"/>
    <w:rsid w:val="00F9202F"/>
    <w:rsid w:val="00F951E5"/>
    <w:rsid w:val="00F9640E"/>
    <w:rsid w:val="00FA01B3"/>
    <w:rsid w:val="00FA1F6C"/>
    <w:rsid w:val="00FA3F90"/>
    <w:rsid w:val="00FA5989"/>
    <w:rsid w:val="00FA6613"/>
    <w:rsid w:val="00FA7506"/>
    <w:rsid w:val="00FB1921"/>
    <w:rsid w:val="00FB2719"/>
    <w:rsid w:val="00FB274F"/>
    <w:rsid w:val="00FB2EDB"/>
    <w:rsid w:val="00FB365B"/>
    <w:rsid w:val="00FB46F3"/>
    <w:rsid w:val="00FC1B50"/>
    <w:rsid w:val="00FC1F98"/>
    <w:rsid w:val="00FC2F77"/>
    <w:rsid w:val="00FC338F"/>
    <w:rsid w:val="00FC4700"/>
    <w:rsid w:val="00FC7E5D"/>
    <w:rsid w:val="00FD13D5"/>
    <w:rsid w:val="00FD1C0A"/>
    <w:rsid w:val="00FD4B07"/>
    <w:rsid w:val="00FD5B0D"/>
    <w:rsid w:val="00FD637C"/>
    <w:rsid w:val="00FE29D6"/>
    <w:rsid w:val="00FE33D6"/>
    <w:rsid w:val="00FE36E4"/>
    <w:rsid w:val="00FE3894"/>
    <w:rsid w:val="00FE7612"/>
    <w:rsid w:val="00FF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E40D4-EFA3-4FB8-A63E-D6BC06A2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B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B50"/>
    <w:rPr>
      <w:rFonts w:ascii="Tahoma" w:hAnsi="Tahoma" w:cs="Tahoma"/>
      <w:sz w:val="16"/>
      <w:szCs w:val="16"/>
    </w:rPr>
  </w:style>
  <w:style w:type="paragraph" w:styleId="a5">
    <w:name w:val="header"/>
    <w:basedOn w:val="a"/>
    <w:link w:val="a6"/>
    <w:unhideWhenUsed/>
    <w:rsid w:val="00B834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435"/>
  </w:style>
  <w:style w:type="paragraph" w:styleId="a7">
    <w:name w:val="footer"/>
    <w:basedOn w:val="a"/>
    <w:link w:val="a8"/>
    <w:uiPriority w:val="99"/>
    <w:unhideWhenUsed/>
    <w:rsid w:val="00B834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435"/>
  </w:style>
  <w:style w:type="paragraph" w:styleId="a9">
    <w:name w:val="Body Text"/>
    <w:basedOn w:val="a"/>
    <w:link w:val="aa"/>
    <w:rsid w:val="00DB5E7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DB5E7A"/>
    <w:rPr>
      <w:rFonts w:ascii="Times New Roman" w:eastAsia="Times New Roman" w:hAnsi="Times New Roman" w:cs="Times New Roman"/>
      <w:sz w:val="24"/>
      <w:szCs w:val="24"/>
      <w:lang w:eastAsia="ru-RU"/>
    </w:rPr>
  </w:style>
  <w:style w:type="paragraph" w:styleId="ab">
    <w:name w:val="Normal (Web)"/>
    <w:basedOn w:val="a"/>
    <w:uiPriority w:val="99"/>
    <w:rsid w:val="00554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page number"/>
    <w:basedOn w:val="a0"/>
    <w:rsid w:val="00554DAF"/>
  </w:style>
  <w:style w:type="character" w:customStyle="1" w:styleId="ad">
    <w:name w:val="Без интервала Знак"/>
    <w:link w:val="ae"/>
    <w:uiPriority w:val="1"/>
    <w:locked/>
    <w:rsid w:val="00554DAF"/>
    <w:rPr>
      <w:rFonts w:ascii="Cambria" w:hAnsi="Cambria"/>
      <w:lang w:val="en-US" w:bidi="en-US"/>
    </w:rPr>
  </w:style>
  <w:style w:type="paragraph" w:styleId="ae">
    <w:name w:val="No Spacing"/>
    <w:basedOn w:val="a"/>
    <w:link w:val="ad"/>
    <w:uiPriority w:val="1"/>
    <w:qFormat/>
    <w:rsid w:val="00554DAF"/>
    <w:pPr>
      <w:spacing w:after="0" w:line="240" w:lineRule="auto"/>
    </w:pPr>
    <w:rPr>
      <w:rFonts w:ascii="Cambria" w:hAnsi="Cambria"/>
      <w:lang w:val="en-US" w:bidi="en-US"/>
    </w:rPr>
  </w:style>
  <w:style w:type="paragraph" w:customStyle="1" w:styleId="ConsPlusNormal">
    <w:name w:val="ConsPlusNormal"/>
    <w:rsid w:val="008F3985"/>
    <w:pPr>
      <w:autoSpaceDE w:val="0"/>
      <w:autoSpaceDN w:val="0"/>
      <w:adjustRightInd w:val="0"/>
      <w:spacing w:after="0" w:line="240" w:lineRule="auto"/>
    </w:pPr>
    <w:rPr>
      <w:rFonts w:ascii="Times New Roman" w:hAnsi="Times New Roman" w:cs="Times New Roman"/>
      <w:sz w:val="28"/>
      <w:szCs w:val="28"/>
    </w:rPr>
  </w:style>
  <w:style w:type="paragraph" w:styleId="af">
    <w:name w:val="footnote text"/>
    <w:basedOn w:val="a"/>
    <w:link w:val="af0"/>
    <w:rsid w:val="00D32E7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D32E7F"/>
    <w:rPr>
      <w:rFonts w:ascii="Times New Roman" w:eastAsia="Times New Roman" w:hAnsi="Times New Roman" w:cs="Times New Roman"/>
      <w:sz w:val="20"/>
      <w:szCs w:val="20"/>
      <w:lang w:eastAsia="ru-RU"/>
    </w:rPr>
  </w:style>
  <w:style w:type="character" w:styleId="af1">
    <w:name w:val="footnote reference"/>
    <w:rsid w:val="00D32E7F"/>
    <w:rPr>
      <w:vertAlign w:val="superscript"/>
    </w:rPr>
  </w:style>
  <w:style w:type="paragraph" w:styleId="af2">
    <w:name w:val="List Paragraph"/>
    <w:basedOn w:val="a"/>
    <w:uiPriority w:val="34"/>
    <w:qFormat/>
    <w:rsid w:val="00A96F2A"/>
    <w:pPr>
      <w:ind w:left="720"/>
      <w:contextualSpacing/>
    </w:pPr>
    <w:rPr>
      <w:rFonts w:ascii="Calibri" w:eastAsia="Times New Roman" w:hAnsi="Calibri" w:cs="Calibri"/>
      <w:lang w:eastAsia="ru-RU"/>
    </w:rPr>
  </w:style>
  <w:style w:type="character" w:customStyle="1" w:styleId="5">
    <w:name w:val="Основной шрифт абзаца5"/>
    <w:rsid w:val="00CA5EA6"/>
  </w:style>
  <w:style w:type="paragraph" w:customStyle="1" w:styleId="1">
    <w:name w:val="Обычный1"/>
    <w:rsid w:val="00CA5EA6"/>
    <w:pPr>
      <w:widowControl w:val="0"/>
      <w:suppressAutoHyphens/>
      <w:spacing w:after="0" w:line="240" w:lineRule="auto"/>
    </w:pPr>
    <w:rPr>
      <w:rFonts w:ascii="Arial" w:eastAsia="Lucida Sans Unicode" w:hAnsi="Arial" w:cs="Times New Roman"/>
      <w:kern w:val="1"/>
      <w:sz w:val="24"/>
      <w:szCs w:val="24"/>
    </w:rPr>
  </w:style>
  <w:style w:type="paragraph" w:customStyle="1" w:styleId="Style4">
    <w:name w:val="Style4"/>
    <w:basedOn w:val="a"/>
    <w:rsid w:val="007C5FDC"/>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rsid w:val="007C5FDC"/>
    <w:rPr>
      <w:rFonts w:ascii="Times New Roman" w:hAnsi="Times New Roman" w:cs="Times New Roman"/>
      <w:b/>
      <w:bCs/>
      <w:sz w:val="26"/>
      <w:szCs w:val="26"/>
    </w:rPr>
  </w:style>
  <w:style w:type="character" w:customStyle="1" w:styleId="FontStyle13">
    <w:name w:val="Font Style13"/>
    <w:rsid w:val="007C5FDC"/>
    <w:rPr>
      <w:rFonts w:ascii="Times New Roman" w:hAnsi="Times New Roman" w:cs="Times New Roman"/>
      <w:sz w:val="26"/>
      <w:szCs w:val="26"/>
    </w:rPr>
  </w:style>
  <w:style w:type="paragraph" w:styleId="af3">
    <w:name w:val="Body Text First Indent"/>
    <w:basedOn w:val="a9"/>
    <w:link w:val="af4"/>
    <w:rsid w:val="002E7C2D"/>
    <w:pPr>
      <w:ind w:firstLine="210"/>
    </w:pPr>
  </w:style>
  <w:style w:type="character" w:customStyle="1" w:styleId="af4">
    <w:name w:val="Красная строка Знак"/>
    <w:basedOn w:val="aa"/>
    <w:link w:val="af3"/>
    <w:rsid w:val="002E7C2D"/>
    <w:rPr>
      <w:rFonts w:ascii="Times New Roman" w:eastAsia="Times New Roman" w:hAnsi="Times New Roman" w:cs="Times New Roman"/>
      <w:sz w:val="24"/>
      <w:szCs w:val="24"/>
      <w:lang w:eastAsia="ru-RU"/>
    </w:rPr>
  </w:style>
  <w:style w:type="paragraph" w:customStyle="1" w:styleId="10">
    <w:name w:val="Обычный.1"/>
    <w:rsid w:val="002E7C2D"/>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Default">
    <w:name w:val="Default"/>
    <w:rsid w:val="00055DB8"/>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B70C5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f5"/>
    <w:uiPriority w:val="59"/>
    <w:rsid w:val="001C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5"/>
    <w:uiPriority w:val="59"/>
    <w:rsid w:val="00C2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92650">
      <w:bodyDiv w:val="1"/>
      <w:marLeft w:val="0"/>
      <w:marRight w:val="0"/>
      <w:marTop w:val="0"/>
      <w:marBottom w:val="0"/>
      <w:divBdr>
        <w:top w:val="none" w:sz="0" w:space="0" w:color="auto"/>
        <w:left w:val="none" w:sz="0" w:space="0" w:color="auto"/>
        <w:bottom w:val="none" w:sz="0" w:space="0" w:color="auto"/>
        <w:right w:val="none" w:sz="0" w:space="0" w:color="auto"/>
      </w:divBdr>
      <w:divsChild>
        <w:div w:id="154536665">
          <w:marLeft w:val="0"/>
          <w:marRight w:val="0"/>
          <w:marTop w:val="0"/>
          <w:marBottom w:val="0"/>
          <w:divBdr>
            <w:top w:val="none" w:sz="0" w:space="0" w:color="auto"/>
            <w:left w:val="none" w:sz="0" w:space="0" w:color="auto"/>
            <w:bottom w:val="none" w:sz="0" w:space="0" w:color="auto"/>
            <w:right w:val="none" w:sz="0" w:space="0" w:color="auto"/>
          </w:divBdr>
          <w:divsChild>
            <w:div w:id="791090945">
              <w:marLeft w:val="0"/>
              <w:marRight w:val="0"/>
              <w:marTop w:val="0"/>
              <w:marBottom w:val="0"/>
              <w:divBdr>
                <w:top w:val="none" w:sz="0" w:space="0" w:color="auto"/>
                <w:left w:val="none" w:sz="0" w:space="0" w:color="auto"/>
                <w:bottom w:val="none" w:sz="0" w:space="0" w:color="auto"/>
                <w:right w:val="none" w:sz="0" w:space="0" w:color="auto"/>
              </w:divBdr>
              <w:divsChild>
                <w:div w:id="727460398">
                  <w:marLeft w:val="0"/>
                  <w:marRight w:val="0"/>
                  <w:marTop w:val="0"/>
                  <w:marBottom w:val="0"/>
                  <w:divBdr>
                    <w:top w:val="none" w:sz="0" w:space="0" w:color="auto"/>
                    <w:left w:val="none" w:sz="0" w:space="0" w:color="auto"/>
                    <w:bottom w:val="none" w:sz="0" w:space="0" w:color="auto"/>
                    <w:right w:val="none" w:sz="0" w:space="0" w:color="auto"/>
                  </w:divBdr>
                  <w:divsChild>
                    <w:div w:id="1593005193">
                      <w:marLeft w:val="0"/>
                      <w:marRight w:val="0"/>
                      <w:marTop w:val="0"/>
                      <w:marBottom w:val="0"/>
                      <w:divBdr>
                        <w:top w:val="none" w:sz="0" w:space="0" w:color="auto"/>
                        <w:left w:val="none" w:sz="0" w:space="0" w:color="auto"/>
                        <w:bottom w:val="none" w:sz="0" w:space="0" w:color="auto"/>
                        <w:right w:val="none" w:sz="0" w:space="0" w:color="auto"/>
                      </w:divBdr>
                      <w:divsChild>
                        <w:div w:id="2140613420">
                          <w:marLeft w:val="0"/>
                          <w:marRight w:val="0"/>
                          <w:marTop w:val="0"/>
                          <w:marBottom w:val="0"/>
                          <w:divBdr>
                            <w:top w:val="none" w:sz="0" w:space="0" w:color="auto"/>
                            <w:left w:val="none" w:sz="0" w:space="0" w:color="auto"/>
                            <w:bottom w:val="none" w:sz="0" w:space="0" w:color="auto"/>
                            <w:right w:val="none" w:sz="0" w:space="0" w:color="auto"/>
                          </w:divBdr>
                          <w:divsChild>
                            <w:div w:id="1068114262">
                              <w:marLeft w:val="0"/>
                              <w:marRight w:val="0"/>
                              <w:marTop w:val="0"/>
                              <w:marBottom w:val="0"/>
                              <w:divBdr>
                                <w:top w:val="none" w:sz="0" w:space="0" w:color="auto"/>
                                <w:left w:val="none" w:sz="0" w:space="0" w:color="auto"/>
                                <w:bottom w:val="none" w:sz="0" w:space="0" w:color="auto"/>
                                <w:right w:val="none" w:sz="0" w:space="0" w:color="auto"/>
                              </w:divBdr>
                              <w:divsChild>
                                <w:div w:id="1929535840">
                                  <w:marLeft w:val="0"/>
                                  <w:marRight w:val="0"/>
                                  <w:marTop w:val="0"/>
                                  <w:marBottom w:val="0"/>
                                  <w:divBdr>
                                    <w:top w:val="none" w:sz="0" w:space="0" w:color="auto"/>
                                    <w:left w:val="none" w:sz="0" w:space="0" w:color="auto"/>
                                    <w:bottom w:val="none" w:sz="0" w:space="0" w:color="auto"/>
                                    <w:right w:val="none" w:sz="0" w:space="0" w:color="auto"/>
                                  </w:divBdr>
                                  <w:divsChild>
                                    <w:div w:id="201333431">
                                      <w:marLeft w:val="0"/>
                                      <w:marRight w:val="0"/>
                                      <w:marTop w:val="0"/>
                                      <w:marBottom w:val="0"/>
                                      <w:divBdr>
                                        <w:top w:val="none" w:sz="0" w:space="0" w:color="auto"/>
                                        <w:left w:val="none" w:sz="0" w:space="0" w:color="auto"/>
                                        <w:bottom w:val="none" w:sz="0" w:space="0" w:color="auto"/>
                                        <w:right w:val="none" w:sz="0" w:space="0" w:color="auto"/>
                                      </w:divBdr>
                                      <w:divsChild>
                                        <w:div w:id="95487781">
                                          <w:marLeft w:val="0"/>
                                          <w:marRight w:val="0"/>
                                          <w:marTop w:val="0"/>
                                          <w:marBottom w:val="0"/>
                                          <w:divBdr>
                                            <w:top w:val="none" w:sz="0" w:space="0" w:color="auto"/>
                                            <w:left w:val="none" w:sz="0" w:space="0" w:color="auto"/>
                                            <w:bottom w:val="none" w:sz="0" w:space="0" w:color="auto"/>
                                            <w:right w:val="none" w:sz="0" w:space="0" w:color="auto"/>
                                          </w:divBdr>
                                        </w:div>
                                        <w:div w:id="737438922">
                                          <w:marLeft w:val="0"/>
                                          <w:marRight w:val="0"/>
                                          <w:marTop w:val="0"/>
                                          <w:marBottom w:val="0"/>
                                          <w:divBdr>
                                            <w:top w:val="none" w:sz="0" w:space="0" w:color="auto"/>
                                            <w:left w:val="none" w:sz="0" w:space="0" w:color="auto"/>
                                            <w:bottom w:val="none" w:sz="0" w:space="0" w:color="auto"/>
                                            <w:right w:val="none" w:sz="0" w:space="0" w:color="auto"/>
                                          </w:divBdr>
                                        </w:div>
                                        <w:div w:id="9050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F2E39-DCCB-46E0-AD97-D290A7A4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8427</Words>
  <Characters>48039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abrkrk1</dc:creator>
  <cp:lastModifiedBy>abr1</cp:lastModifiedBy>
  <cp:revision>9</cp:revision>
  <cp:lastPrinted>2019-04-24T13:45:00Z</cp:lastPrinted>
  <dcterms:created xsi:type="dcterms:W3CDTF">2019-04-24T11:12:00Z</dcterms:created>
  <dcterms:modified xsi:type="dcterms:W3CDTF">2022-05-26T07:29:00Z</dcterms:modified>
</cp:coreProperties>
</file>