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248D" w:rsidRPr="0041248D" w:rsidRDefault="0041248D" w:rsidP="0041490E">
      <w:pPr>
        <w:pStyle w:val="Default"/>
        <w:jc w:val="both"/>
        <w:rPr>
          <w:sz w:val="28"/>
          <w:szCs w:val="28"/>
        </w:rPr>
      </w:pPr>
    </w:p>
    <w:p w:rsidR="00F378C6" w:rsidRPr="00293805" w:rsidRDefault="00293805" w:rsidP="00984D4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0"/>
          <w:szCs w:val="30"/>
        </w:rPr>
      </w:pPr>
      <w:r>
        <w:rPr>
          <w:rFonts w:ascii="Times New Roman" w:hAnsi="Times New Roman" w:cs="Times New Roman"/>
          <w:b/>
          <w:i/>
          <w:sz w:val="30"/>
          <w:szCs w:val="30"/>
        </w:rPr>
        <w:t xml:space="preserve">Проведен </w:t>
      </w:r>
      <w:r w:rsidR="00984D4A">
        <w:rPr>
          <w:rFonts w:ascii="Times New Roman" w:hAnsi="Times New Roman" w:cs="Times New Roman"/>
          <w:b/>
          <w:i/>
          <w:sz w:val="30"/>
          <w:szCs w:val="30"/>
        </w:rPr>
        <w:t xml:space="preserve">ежегодный </w:t>
      </w:r>
      <w:r>
        <w:rPr>
          <w:rFonts w:ascii="Times New Roman" w:hAnsi="Times New Roman" w:cs="Times New Roman"/>
          <w:b/>
          <w:i/>
          <w:sz w:val="30"/>
          <w:szCs w:val="30"/>
        </w:rPr>
        <w:t>опрос</w:t>
      </w:r>
      <w:r w:rsidR="00984D4A">
        <w:rPr>
          <w:rFonts w:ascii="Times New Roman" w:hAnsi="Times New Roman" w:cs="Times New Roman"/>
          <w:b/>
          <w:i/>
          <w:sz w:val="30"/>
          <w:szCs w:val="30"/>
        </w:rPr>
        <w:t xml:space="preserve"> о состоянии финансовой доступности                и улучшения качества предоставляемых финансовых услуг</w:t>
      </w:r>
    </w:p>
    <w:p w:rsidR="00F378C6" w:rsidRPr="007C7E5B" w:rsidRDefault="00F378C6" w:rsidP="00F378C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</w:p>
    <w:p w:rsidR="00984D4A" w:rsidRDefault="00984D4A" w:rsidP="00984D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4D4A" w:rsidRDefault="00984D4A" w:rsidP="00984D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Банк России совместно с Правительством РФ с </w:t>
      </w:r>
      <w:r w:rsidR="00C713AC">
        <w:rPr>
          <w:rFonts w:ascii="Times New Roman" w:hAnsi="Times New Roman" w:cs="Times New Roman"/>
          <w:sz w:val="28"/>
          <w:szCs w:val="28"/>
        </w:rPr>
        <w:t>05</w:t>
      </w:r>
      <w:r>
        <w:rPr>
          <w:rFonts w:ascii="Times New Roman" w:hAnsi="Times New Roman" w:cs="Times New Roman"/>
          <w:sz w:val="28"/>
          <w:szCs w:val="28"/>
        </w:rPr>
        <w:t xml:space="preserve"> ию</w:t>
      </w:r>
      <w:r w:rsidR="00C713AC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я по 1 </w:t>
      </w:r>
      <w:r w:rsidR="00C713AC">
        <w:rPr>
          <w:rFonts w:ascii="Times New Roman" w:hAnsi="Times New Roman" w:cs="Times New Roman"/>
          <w:sz w:val="28"/>
          <w:szCs w:val="28"/>
        </w:rPr>
        <w:t>сентября</w:t>
      </w:r>
      <w:r>
        <w:rPr>
          <w:rFonts w:ascii="Times New Roman" w:hAnsi="Times New Roman" w:cs="Times New Roman"/>
          <w:sz w:val="28"/>
          <w:szCs w:val="28"/>
        </w:rPr>
        <w:t xml:space="preserve"> 2022 года прове</w:t>
      </w:r>
      <w:r w:rsidR="00C713AC">
        <w:rPr>
          <w:rFonts w:ascii="Times New Roman" w:hAnsi="Times New Roman" w:cs="Times New Roman"/>
          <w:sz w:val="28"/>
          <w:szCs w:val="28"/>
        </w:rPr>
        <w:t>н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ежегодный опрос глав муниципальных образований </w:t>
      </w:r>
      <w:r w:rsidR="00C713AC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о состоянии финансовой доступности в населенных пунктах регионов. Цель опроса – выявление потребностей жителей регионов и повышения финансовой доступности и улучшения качества предоставляемых финансовых услуг. </w:t>
      </w:r>
    </w:p>
    <w:p w:rsidR="00984D4A" w:rsidRPr="00984D4A" w:rsidRDefault="00984D4A" w:rsidP="00984D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4D4A">
        <w:rPr>
          <w:rFonts w:ascii="Times New Roman" w:hAnsi="Times New Roman" w:cs="Times New Roman"/>
          <w:sz w:val="28"/>
          <w:szCs w:val="28"/>
        </w:rPr>
        <w:t>Банк России осуществляет разработку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4D4A">
        <w:rPr>
          <w:rFonts w:ascii="Times New Roman" w:hAnsi="Times New Roman" w:cs="Times New Roman"/>
          <w:sz w:val="28"/>
          <w:szCs w:val="28"/>
        </w:rPr>
        <w:t xml:space="preserve">и проведение во взаимодействии с Правительством Российской Федерации политики по обеспечению доступности финансовых услуг для населения и субъектов малого и среднего предпринимательства в Российской Федерации. </w:t>
      </w:r>
    </w:p>
    <w:p w:rsidR="00984D4A" w:rsidRPr="00984D4A" w:rsidRDefault="00984D4A" w:rsidP="00984D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4D4A">
        <w:rPr>
          <w:rFonts w:ascii="Times New Roman" w:hAnsi="Times New Roman" w:cs="Times New Roman"/>
          <w:sz w:val="28"/>
          <w:szCs w:val="28"/>
        </w:rPr>
        <w:t xml:space="preserve">С целью выявления потребности жителей регионов в повышении финансовой доступности и улучшения качества предоставляемых финансовых услуг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984D4A">
        <w:rPr>
          <w:rFonts w:ascii="Times New Roman" w:hAnsi="Times New Roman" w:cs="Times New Roman"/>
          <w:sz w:val="28"/>
          <w:szCs w:val="28"/>
        </w:rPr>
        <w:t xml:space="preserve"> ежегодном всероссийском опросе о состоянии доступности финансовых услуг приняли участие главы 24 муниципальных образований </w:t>
      </w:r>
      <w:r w:rsidR="00770337">
        <w:rPr>
          <w:rFonts w:ascii="Times New Roman" w:hAnsi="Times New Roman" w:cs="Times New Roman"/>
          <w:sz w:val="28"/>
          <w:szCs w:val="28"/>
        </w:rPr>
        <w:t>«</w:t>
      </w:r>
      <w:r w:rsidRPr="00984D4A">
        <w:rPr>
          <w:rFonts w:ascii="Times New Roman" w:hAnsi="Times New Roman" w:cs="Times New Roman"/>
          <w:sz w:val="28"/>
          <w:szCs w:val="28"/>
        </w:rPr>
        <w:t>Белгородского района</w:t>
      </w:r>
      <w:r w:rsidR="00770337">
        <w:rPr>
          <w:rFonts w:ascii="Times New Roman" w:hAnsi="Times New Roman" w:cs="Times New Roman"/>
          <w:sz w:val="28"/>
          <w:szCs w:val="28"/>
        </w:rPr>
        <w:t>» Белгородской области</w:t>
      </w:r>
      <w:r w:rsidRPr="00984D4A">
        <w:rPr>
          <w:rFonts w:ascii="Times New Roman" w:hAnsi="Times New Roman" w:cs="Times New Roman"/>
          <w:sz w:val="28"/>
          <w:szCs w:val="28"/>
        </w:rPr>
        <w:t>.</w:t>
      </w:r>
    </w:p>
    <w:p w:rsidR="00984D4A" w:rsidRDefault="00B42FCB" w:rsidP="008C76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Повышение доступности финансовых услуг для жителей сельской местности, а также отдаленных, малонаселенных и труднодоступных территорий является одной из задач Банка России в соответствии                                         с приоритетными направлениями повышения доступности финансовых услуг в РФ на 2022-2024 годов. </w:t>
      </w:r>
    </w:p>
    <w:p w:rsidR="00984D4A" w:rsidRDefault="00B42FCB" w:rsidP="008C76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Данное направление выбрано в качестве приоритетного в связи                             с существенными различиями в доступности финансовых услуг для городского и сельского поселения, особенно проживающего на отдаленных малонаселенных и труднодоступных территориях, где затруднена возможность получать обслуживание на постоянной основе, в том числе посредством удаленного доступа к финансовым услугам. </w:t>
      </w:r>
    </w:p>
    <w:p w:rsidR="004704C6" w:rsidRDefault="00B42FCB" w:rsidP="008C76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состоянии доступности финансовых услуг в городских                    и сельских поселений Белгородского района</w:t>
      </w:r>
      <w:r w:rsidR="003A11FD">
        <w:rPr>
          <w:rFonts w:ascii="Times New Roman" w:hAnsi="Times New Roman" w:cs="Times New Roman"/>
          <w:sz w:val="28"/>
          <w:szCs w:val="28"/>
        </w:rPr>
        <w:t xml:space="preserve"> заполнена посредством анкет по каждому населенному пункту, в том числе с фокусом на населенные пункты, испытывающие дефицит точек доступа к финансовым услугам. Анкеты</w:t>
      </w:r>
      <w:r w:rsidR="004704C6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3A11FD">
        <w:rPr>
          <w:rFonts w:ascii="Times New Roman" w:hAnsi="Times New Roman" w:cs="Times New Roman"/>
          <w:sz w:val="28"/>
          <w:szCs w:val="28"/>
        </w:rPr>
        <w:t xml:space="preserve"> в отношении населенных пунктов с нулевой численностью постоянного населения отсутствовали. </w:t>
      </w:r>
    </w:p>
    <w:p w:rsidR="00984D4A" w:rsidRDefault="004704C6" w:rsidP="008C76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каждому населенному пункту, удовлетворяющему условиям опроса, анкета заполнялась только один раз. При этом в последней графе «Предложения по повышению доступности финансовых услуг в населенном пункте» при необходимости вносились комментарии, для дальнейшего рассмотрения при обработке анкет.  </w:t>
      </w:r>
      <w:r w:rsidR="00B42F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4D4A" w:rsidRDefault="00984D4A" w:rsidP="008C76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14A1" w:rsidRPr="00D91D5E" w:rsidRDefault="00F214A1" w:rsidP="00F378C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F214A1" w:rsidRPr="00D91D5E" w:rsidSect="0041248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6B8"/>
    <w:rsid w:val="0001201F"/>
    <w:rsid w:val="00043F62"/>
    <w:rsid w:val="000844E5"/>
    <w:rsid w:val="00106101"/>
    <w:rsid w:val="0016251D"/>
    <w:rsid w:val="0017406F"/>
    <w:rsid w:val="00293805"/>
    <w:rsid w:val="00317056"/>
    <w:rsid w:val="00374134"/>
    <w:rsid w:val="003A11FD"/>
    <w:rsid w:val="003C4990"/>
    <w:rsid w:val="0041248D"/>
    <w:rsid w:val="0041490E"/>
    <w:rsid w:val="00427ED5"/>
    <w:rsid w:val="004704C6"/>
    <w:rsid w:val="00497BC4"/>
    <w:rsid w:val="004F2379"/>
    <w:rsid w:val="005342D0"/>
    <w:rsid w:val="005A69B2"/>
    <w:rsid w:val="005C5C5C"/>
    <w:rsid w:val="005E7FF6"/>
    <w:rsid w:val="00622D48"/>
    <w:rsid w:val="00690456"/>
    <w:rsid w:val="006A10E9"/>
    <w:rsid w:val="00763D51"/>
    <w:rsid w:val="00770337"/>
    <w:rsid w:val="007C7E5B"/>
    <w:rsid w:val="007E77FE"/>
    <w:rsid w:val="007F79BC"/>
    <w:rsid w:val="008C766F"/>
    <w:rsid w:val="00934F7F"/>
    <w:rsid w:val="009818DC"/>
    <w:rsid w:val="00984D4A"/>
    <w:rsid w:val="00A06332"/>
    <w:rsid w:val="00A26EEA"/>
    <w:rsid w:val="00A440E3"/>
    <w:rsid w:val="00A777D3"/>
    <w:rsid w:val="00B42FCB"/>
    <w:rsid w:val="00BD14D8"/>
    <w:rsid w:val="00C713AC"/>
    <w:rsid w:val="00C75A83"/>
    <w:rsid w:val="00CA07F2"/>
    <w:rsid w:val="00CC5852"/>
    <w:rsid w:val="00D73390"/>
    <w:rsid w:val="00D91D5E"/>
    <w:rsid w:val="00E44257"/>
    <w:rsid w:val="00E81551"/>
    <w:rsid w:val="00EA496E"/>
    <w:rsid w:val="00F15A30"/>
    <w:rsid w:val="00F214A1"/>
    <w:rsid w:val="00F34366"/>
    <w:rsid w:val="00F378C6"/>
    <w:rsid w:val="00F50352"/>
    <w:rsid w:val="00F84D44"/>
    <w:rsid w:val="00F979FC"/>
    <w:rsid w:val="00FB660B"/>
    <w:rsid w:val="00FE56B8"/>
    <w:rsid w:val="00FF6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FE0F30-41D2-4CFD-A8A7-293853698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14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214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FB660B"/>
    <w:rPr>
      <w:color w:val="0000FF"/>
      <w:u w:val="single"/>
    </w:rPr>
  </w:style>
  <w:style w:type="character" w:customStyle="1" w:styleId="Mention">
    <w:name w:val="Mention"/>
    <w:basedOn w:val="a0"/>
    <w:uiPriority w:val="99"/>
    <w:semiHidden/>
    <w:unhideWhenUsed/>
    <w:rsid w:val="00317056"/>
    <w:rPr>
      <w:color w:val="2B579A"/>
      <w:shd w:val="clear" w:color="auto" w:fill="E6E6E6"/>
    </w:rPr>
  </w:style>
  <w:style w:type="character" w:styleId="a4">
    <w:name w:val="FollowedHyperlink"/>
    <w:basedOn w:val="a0"/>
    <w:uiPriority w:val="99"/>
    <w:semiHidden/>
    <w:unhideWhenUsed/>
    <w:rsid w:val="00317056"/>
    <w:rPr>
      <w:color w:val="954F72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A49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49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Ахметова Лилия Александровна</dc:creator>
  <cp:lastModifiedBy>Рыжкова Дарья Александровна</cp:lastModifiedBy>
  <cp:revision>3</cp:revision>
  <cp:lastPrinted>2024-02-05T11:31:00Z</cp:lastPrinted>
  <dcterms:created xsi:type="dcterms:W3CDTF">2024-02-05T11:32:00Z</dcterms:created>
  <dcterms:modified xsi:type="dcterms:W3CDTF">2024-02-08T07:10:00Z</dcterms:modified>
</cp:coreProperties>
</file>