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F192" w14:textId="7F60EC14" w:rsidR="00730F07" w:rsidRPr="006C65AC" w:rsidRDefault="00730F07" w:rsidP="0073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</w:pP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Внимание! Осуществляется прием заявлений на предоставление услуг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br/>
        <w:t>по популяризации продукции (товаров, работ, услуг) субъектов малого и среднего предпринимательства и самозанятых граждан</w:t>
      </w:r>
    </w:p>
    <w:p w14:paraId="3A8F3AC4" w14:textId="77777777" w:rsidR="00730F07" w:rsidRPr="00730F07" w:rsidRDefault="00730F07" w:rsidP="00730F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23CE4B0B" w14:textId="01516358" w:rsidR="00730F07" w:rsidRPr="00730F07" w:rsidRDefault="00730F07" w:rsidP="00730F07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Центр «Мой бизнес»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объявляет о приеме заявлений на предоставление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br/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>услуг по популяризации продукции (товаров, работ, услуг) субъектов малого и среднего предпринимательства и самозанятых граждан</w:t>
      </w:r>
      <w:r w:rsidR="006C65AC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  <w:t xml:space="preserve"> </w:t>
      </w:r>
      <w:r w:rsid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с </w:t>
      </w:r>
      <w:r w:rsidR="002B09C2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>02 сентября</w:t>
      </w:r>
      <w:r w:rsid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 </w:t>
      </w:r>
      <w:r w:rsid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br/>
        <w:t xml:space="preserve">по </w:t>
      </w:r>
      <w:r w:rsidR="002B09C2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>06 сентября</w:t>
      </w:r>
      <w:r w:rsid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 2024 года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. </w:t>
      </w:r>
    </w:p>
    <w:p w14:paraId="3C21B6AB" w14:textId="77777777" w:rsidR="00730F07" w:rsidRPr="00730F07" w:rsidRDefault="00730F07" w:rsidP="00730F07">
      <w:pPr>
        <w:tabs>
          <w:tab w:val="left" w:pos="55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ab/>
      </w:r>
    </w:p>
    <w:p w14:paraId="74699782" w14:textId="77777777" w:rsidR="00730F07" w:rsidRPr="00730F07" w:rsidRDefault="00730F07" w:rsidP="00730F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14:paraId="11E64AD1" w14:textId="77777777" w:rsidR="00730F07" w:rsidRPr="00730F07" w:rsidRDefault="00730F07" w:rsidP="00730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4AD0FFAE" w14:textId="77777777" w:rsidR="00730F07" w:rsidRPr="00730F07" w:rsidRDefault="00730F07" w:rsidP="002B09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Услуги предоставляются по следующим направлениям (далее – лот):</w:t>
      </w:r>
    </w:p>
    <w:p w14:paraId="4EED8230" w14:textId="77777777" w:rsidR="00730F07" w:rsidRPr="00730F07" w:rsidRDefault="00730F07" w:rsidP="002B09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1. разработка, модернизация и 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val="en-US" w:eastAsia="ru-RU"/>
          <w14:ligatures w14:val="none"/>
        </w:rPr>
        <w:t>SEO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-оптимизация сайта (интернет-магазина);</w:t>
      </w:r>
    </w:p>
    <w:p w14:paraId="08A84C53" w14:textId="77777777" w:rsidR="00730F07" w:rsidRPr="00730F07" w:rsidRDefault="00730F07" w:rsidP="002B09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2. изготовление фирменного стиля, логотипа, брендированной полиграфической, сувенирной продукции;</w:t>
      </w:r>
    </w:p>
    <w:p w14:paraId="3B84BA4F" w14:textId="42278C22" w:rsidR="00730F07" w:rsidRDefault="00730F07" w:rsidP="002B09C2">
      <w:pPr>
        <w:spacing w:after="0" w:line="240" w:lineRule="auto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ab/>
        <w:t>3. изготовление и размещение наружной рекламы</w:t>
      </w:r>
      <w:r w:rsidRPr="00730F07">
        <w:rPr>
          <w:rFonts w:ascii="Times New Roman" w:eastAsia="Calibri" w:hAnsi="Times New Roman" w:cs="Times New Roman"/>
          <w:iCs/>
          <w:kern w:val="0"/>
          <w:sz w:val="25"/>
          <w:szCs w:val="25"/>
          <w14:ligatures w14:val="none"/>
        </w:rPr>
        <w:t xml:space="preserve"> </w:t>
      </w:r>
      <w:r w:rsidRPr="00730F0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(</w:t>
      </w:r>
      <w:r w:rsidRPr="002B09C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вывеска</w:t>
      </w:r>
      <w:r w:rsidRPr="00730F0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r w:rsidR="002B09C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таблички</w:t>
      </w:r>
      <w:r w:rsidRPr="00730F0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и т.д.</w:t>
      </w:r>
      <w:r w:rsidRPr="00730F07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);</w:t>
      </w:r>
    </w:p>
    <w:p w14:paraId="47409892" w14:textId="72E8575D" w:rsidR="002B09C2" w:rsidRPr="002B09C2" w:rsidRDefault="002B09C2" w:rsidP="002B09C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5"/>
          <w:szCs w:val="25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ab/>
        <w:t>4.</w:t>
      </w:r>
      <w:r>
        <w:rPr>
          <w:rFonts w:ascii="Times New Roman" w:eastAsia="Calibri" w:hAnsi="Times New Roman" w:cs="Times New Roman"/>
          <w:iCs/>
          <w:kern w:val="0"/>
          <w:sz w:val="25"/>
          <w:szCs w:val="25"/>
          <w14:ligatures w14:val="none"/>
        </w:rPr>
        <w:t> </w:t>
      </w:r>
      <w:r w:rsidRPr="002B09C2">
        <w:rPr>
          <w:rFonts w:ascii="Times New Roman" w:eastAsia="Calibri" w:hAnsi="Times New Roman" w:cs="Times New Roman"/>
          <w:iCs/>
          <w:kern w:val="0"/>
          <w:sz w:val="25"/>
          <w:szCs w:val="25"/>
          <w14:ligatures w14:val="none"/>
        </w:rPr>
        <w:t>изготовление и арендное размещение наружной рекламы (</w:t>
      </w:r>
      <w:r w:rsidRPr="002B09C2">
        <w:rPr>
          <w:rFonts w:ascii="Times New Roman" w:eastAsia="Calibri" w:hAnsi="Times New Roman" w:cs="Times New Roman"/>
          <w:i/>
          <w:kern w:val="0"/>
          <w:sz w:val="25"/>
          <w:szCs w:val="25"/>
          <w14:ligatures w14:val="none"/>
        </w:rPr>
        <w:t>билборды, светодиодные экраны и т.д.);</w:t>
      </w:r>
    </w:p>
    <w:p w14:paraId="6DEC3E57" w14:textId="350C19B3" w:rsidR="00730F07" w:rsidRPr="00730F07" w:rsidRDefault="002B09C2" w:rsidP="002B09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5</w:t>
      </w:r>
      <w:r w:rsidR="00730F07"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. изготовление и тиражирование видеоматериалов на телевидении;</w:t>
      </w:r>
    </w:p>
    <w:p w14:paraId="1B20810D" w14:textId="16F1E063" w:rsidR="00730F07" w:rsidRPr="00730F07" w:rsidRDefault="002B09C2" w:rsidP="002B09C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6</w:t>
      </w:r>
      <w:r w:rsidR="00730F07"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. изготовление и тиражирование аудиоматериалов на радио;</w:t>
      </w:r>
    </w:p>
    <w:p w14:paraId="4903837F" w14:textId="3FCED075" w:rsidR="00730F07" w:rsidRPr="00730F07" w:rsidRDefault="00730F07" w:rsidP="002B09C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ab/>
      </w:r>
      <w:r w:rsidR="002B09C2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7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. изготовление и размещение рекламно-информационных материалов 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br/>
        <w:t xml:space="preserve">в средствах массовой информации </w:t>
      </w:r>
      <w:r w:rsidRPr="00730F0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(журналы, газеты и т.д.);</w:t>
      </w:r>
    </w:p>
    <w:p w14:paraId="26D88CAF" w14:textId="701411FA" w:rsidR="00730F07" w:rsidRPr="00730F07" w:rsidRDefault="002B09C2" w:rsidP="002B09C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8</w:t>
      </w:r>
      <w:r w:rsidR="00730F07"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. изготовление фото-, видеоматериалов </w:t>
      </w:r>
      <w:r w:rsidR="00730F07" w:rsidRPr="00730F0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(услуги фотографа, видеографа).</w:t>
      </w:r>
    </w:p>
    <w:p w14:paraId="5C99DE7A" w14:textId="77777777" w:rsidR="00730F07" w:rsidRPr="006C65AC" w:rsidRDefault="00730F07" w:rsidP="002B09C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30F0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Pr="006C65A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Услуги по </w:t>
      </w:r>
      <w:r w:rsidRPr="006C65A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smm</w:t>
      </w:r>
      <w:r w:rsidRPr="006C65AC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-продвижению</w:t>
      </w:r>
      <w:r w:rsidRPr="00730F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социальных сетях, сети Интернет </w:t>
      </w:r>
      <w:r w:rsidRPr="00730F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6C65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 предоставляются.</w:t>
      </w:r>
    </w:p>
    <w:p w14:paraId="15F8E469" w14:textId="77777777" w:rsidR="00730F07" w:rsidRPr="00730F07" w:rsidRDefault="00730F07" w:rsidP="00730F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085F4DD0" w14:textId="2E536AEA" w:rsidR="00730F07" w:rsidRPr="00730F07" w:rsidRDefault="00730F07" w:rsidP="00730F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Услуги предоставляются на условиях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>софинансирования.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 При этом расходы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центра «Мой бизнес»</w:t>
      </w: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 составляют не более 80% затрат на оказание Услуг, субъекта МСП или самозанятого гражданина не более 20%. </w:t>
      </w:r>
    </w:p>
    <w:p w14:paraId="4B38EAD8" w14:textId="77777777" w:rsidR="00730F07" w:rsidRPr="006C65AC" w:rsidRDefault="00730F07" w:rsidP="00730F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10"/>
          <w:szCs w:val="10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Лимит Услуг: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>для субъектов МСП до 400,0 тыс. рублей, для самозанятых граждан до 200,0 тыс. рублей.</w:t>
      </w:r>
    </w:p>
    <w:p w14:paraId="619648D8" w14:textId="77777777" w:rsidR="00730F07" w:rsidRPr="00730F07" w:rsidRDefault="00730F07" w:rsidP="00730F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Получатель (получатели) услуги определяется по результатам отбора. </w:t>
      </w:r>
    </w:p>
    <w:p w14:paraId="167867BC" w14:textId="77777777" w:rsidR="00730F07" w:rsidRPr="00730F07" w:rsidRDefault="00730F07" w:rsidP="006C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  <w14:ligatures w14:val="none"/>
        </w:rPr>
      </w:pPr>
    </w:p>
    <w:p w14:paraId="1AB044DD" w14:textId="77777777" w:rsidR="00730F07" w:rsidRPr="006C65AC" w:rsidRDefault="00730F07" w:rsidP="00730F0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u w:val="single"/>
          <w:lang w:eastAsia="ru-RU"/>
          <w14:ligatures w14:val="none"/>
        </w:rPr>
      </w:pP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u w:val="single"/>
          <w:lang w:eastAsia="ru-RU"/>
          <w14:ligatures w14:val="none"/>
        </w:rPr>
        <w:t xml:space="preserve">Заявление на получение Услуг участник отбора может подать любым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u w:val="single"/>
          <w:lang w:eastAsia="ru-RU"/>
          <w14:ligatures w14:val="none"/>
        </w:rPr>
        <w:br/>
        <w:t>из следующих способов:</w:t>
      </w:r>
    </w:p>
    <w:p w14:paraId="774EA261" w14:textId="77777777" w:rsidR="00730F07" w:rsidRPr="006C65AC" w:rsidRDefault="00730F07" w:rsidP="00730F0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- при личном обращении в центр «Мой бизнес»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(г. Белгород, ул. Королева,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br/>
        <w:t>д. 2а, корпус 3);</w:t>
      </w:r>
    </w:p>
    <w:p w14:paraId="1EB86A1D" w14:textId="7C8C5C19" w:rsidR="00730F07" w:rsidRPr="00730F07" w:rsidRDefault="00730F07" w:rsidP="00730F0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  <w:bookmarkStart w:id="0" w:name="_Hlk108089851"/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-</w:t>
      </w:r>
      <w:bookmarkEnd w:id="0"/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 с использованием средств электронной связи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(orp@mb31.ru, </w:t>
      </w:r>
      <w:r w:rsidRPr="006C65AC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br/>
      </w:r>
      <w:r w:rsidRPr="00730F07">
        <w:rPr>
          <w:rFonts w:ascii="Times New Roman" w:eastAsia="Times New Roman" w:hAnsi="Times New Roman" w:cs="Times New Roman"/>
          <w:bCs/>
          <w:kern w:val="0"/>
          <w:sz w:val="25"/>
          <w:szCs w:val="25"/>
          <w:lang w:eastAsia="ru-RU"/>
          <w14:ligatures w14:val="none"/>
        </w:rPr>
        <w:t>тема письма «Заявление на популяризацию ООО/ИП/Самозанятого (наименование)).</w:t>
      </w:r>
    </w:p>
    <w:p w14:paraId="23CB8C37" w14:textId="77777777" w:rsidR="00730F07" w:rsidRPr="00730F07" w:rsidRDefault="00730F07" w:rsidP="00730F07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- через платформу </w:t>
      </w:r>
      <w:hyperlink r:id="rId4" w:history="1">
        <w:r w:rsidRPr="00730F07">
          <w:rPr>
            <w:rFonts w:ascii="Times New Roman" w:eastAsia="Times New Roman" w:hAnsi="Times New Roman" w:cs="Times New Roman"/>
            <w:color w:val="0000FF"/>
            <w:kern w:val="0"/>
            <w:sz w:val="25"/>
            <w:szCs w:val="25"/>
            <w:u w:val="single"/>
            <w:lang w:eastAsia="ru-RU"/>
            <w14:ligatures w14:val="none"/>
          </w:rPr>
          <w:t>https://мсп.рф</w:t>
        </w:r>
      </w:hyperlink>
      <w:r w:rsidRPr="00730F07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>.</w:t>
      </w:r>
    </w:p>
    <w:p w14:paraId="65EDCEA1" w14:textId="00D6B749" w:rsidR="00767AA5" w:rsidRPr="008827F8" w:rsidRDefault="008827F8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BA62E92" w14:textId="41B75A52" w:rsidR="008827F8" w:rsidRPr="00730F07" w:rsidRDefault="008827F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827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Контактный телефон:</w:t>
      </w:r>
      <w:r>
        <w:rPr>
          <w:rFonts w:ascii="Times New Roman" w:hAnsi="Times New Roman" w:cs="Times New Roman"/>
          <w:sz w:val="26"/>
          <w:szCs w:val="26"/>
        </w:rPr>
        <w:t xml:space="preserve"> +7(4722)38-09-29 (доб. 253, 256).</w:t>
      </w:r>
    </w:p>
    <w:sectPr w:rsidR="008827F8" w:rsidRPr="00730F07" w:rsidSect="00730F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E2955"/>
    <w:rsid w:val="001C43B4"/>
    <w:rsid w:val="002B09C2"/>
    <w:rsid w:val="0034798C"/>
    <w:rsid w:val="006C65AC"/>
    <w:rsid w:val="00730F07"/>
    <w:rsid w:val="00767AA5"/>
    <w:rsid w:val="00804C61"/>
    <w:rsid w:val="008827F8"/>
    <w:rsid w:val="00CE20CC"/>
    <w:rsid w:val="00ED68DF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EB9F"/>
  <w15:chartTrackingRefBased/>
  <w15:docId w15:val="{82C30F45-21F7-43FB-BC2A-6E9632D9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4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4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43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43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43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43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43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43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4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4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43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43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43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4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43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4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79511513729</dc:creator>
  <cp:keywords/>
  <dc:description/>
  <cp:lastModifiedBy>79511513729</cp:lastModifiedBy>
  <cp:revision>5</cp:revision>
  <dcterms:created xsi:type="dcterms:W3CDTF">2024-03-13T09:32:00Z</dcterms:created>
  <dcterms:modified xsi:type="dcterms:W3CDTF">2024-09-01T15:35:00Z</dcterms:modified>
</cp:coreProperties>
</file>