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65" w:rsidRPr="00E54974" w:rsidRDefault="00846365" w:rsidP="0084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E5497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Информация</w:t>
      </w:r>
    </w:p>
    <w:p w:rsidR="00846365" w:rsidRPr="00E54974" w:rsidRDefault="00846365" w:rsidP="0084636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  <w:r w:rsidRPr="00E5497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по результатам </w:t>
      </w:r>
      <w:r w:rsidRPr="00E54974">
        <w:rPr>
          <w:rFonts w:ascii="Times New Roman" w:eastAsia="Calibri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  <w:t>экспертно-аналитического мероприятия</w:t>
      </w:r>
    </w:p>
    <w:p w:rsidR="00E54974" w:rsidRPr="00E54974" w:rsidRDefault="00E54974" w:rsidP="00E5497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E54974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«Анализ использования бюджетных средств, направленных на реализацию проектов «Решаем вместе», инициативных проектов и наказов» за 2022 год»</w:t>
      </w:r>
    </w:p>
    <w:p w:rsidR="00846365" w:rsidRPr="00E54974" w:rsidRDefault="00846365" w:rsidP="00846365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color w:val="2E74B5" w:themeColor="accent1" w:themeShade="BF"/>
          <w:kern w:val="3"/>
          <w:sz w:val="26"/>
          <w:szCs w:val="26"/>
          <w:lang w:eastAsia="ru-RU"/>
        </w:rPr>
      </w:pPr>
    </w:p>
    <w:p w:rsidR="00AB5869" w:rsidRPr="00AB5869" w:rsidRDefault="00846365" w:rsidP="00AB58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E54974">
        <w:rPr>
          <w:rFonts w:ascii="Times New Roman" w:hAnsi="Times New Roman" w:cs="Times New Roman"/>
          <w:sz w:val="24"/>
          <w:szCs w:val="24"/>
        </w:rPr>
        <w:t>Контрольно-счётной комиссией Белгородского района в соответствии с</w:t>
      </w:r>
      <w:r w:rsidR="00E54974" w:rsidRPr="00E54974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пунктом 1.8 раздела 1 плана работы Контрольно-счетной комиссии Белгородского района </w:t>
      </w:r>
      <w:r w:rsidR="00E54974" w:rsidRPr="00E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</w:t>
      </w:r>
      <w:r w:rsidR="00E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проведено </w:t>
      </w:r>
      <w:r w:rsidR="00E54974" w:rsidRPr="00E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549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кспертно-аналитическое мероприятие</w:t>
      </w:r>
      <w:r w:rsidR="00E549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E54974" w:rsidRPr="00E5497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«Анализ использования бюджетных средств, направленных на реализацию проектов «Решаем вместе», инициативных проектов и наказов» за 2022 год»</w:t>
      </w:r>
      <w:r w:rsidR="00E54974" w:rsidRPr="00A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B58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администрации</w:t>
      </w:r>
      <w:r w:rsidR="00AB5869" w:rsidRPr="00AB58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городского поселения «Поселок Октябрьский» муниципального района «Белгородский район» Белгородской области, администрациях Пушкарского</w:t>
      </w:r>
      <w:r w:rsidR="00AB5869" w:rsidRPr="00AB5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323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Майского и</w:t>
      </w:r>
      <w:r w:rsidR="00AB5869" w:rsidRPr="00AB58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B5869" w:rsidRPr="00AB5869">
        <w:rPr>
          <w:rFonts w:ascii="Times New Roman" w:eastAsia="Calibri" w:hAnsi="Times New Roman" w:cs="Times New Roman"/>
          <w:sz w:val="24"/>
          <w:szCs w:val="24"/>
          <w:lang w:eastAsia="ru-RU"/>
        </w:rPr>
        <w:t>Стрелецкого сельских поселений муниципального района «Белгородс</w:t>
      </w:r>
      <w:r w:rsidR="00B323A5">
        <w:rPr>
          <w:rFonts w:ascii="Times New Roman" w:eastAsia="Calibri" w:hAnsi="Times New Roman" w:cs="Times New Roman"/>
          <w:sz w:val="24"/>
          <w:szCs w:val="24"/>
          <w:lang w:eastAsia="ru-RU"/>
        </w:rPr>
        <w:t>кий район» Белгородской области</w:t>
      </w:r>
      <w:r w:rsidR="00AB5869" w:rsidRPr="00AB58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323A5" w:rsidRPr="00B323A5" w:rsidRDefault="00AB5869" w:rsidP="00B3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Экспертно-</w:t>
      </w:r>
      <w:r w:rsidRPr="00AB586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аналитическим мероприятием было установлено, что в ходе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администрациями</w:t>
      </w:r>
      <w:r w:rsidRPr="00AB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B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сельских поселений муниципального района «Белгородски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район» Белгородской области на</w:t>
      </w:r>
      <w:r w:rsidRPr="00AB5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реализацию </w:t>
      </w:r>
      <w:r w:rsidR="00B323A5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AB5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проектов</w:t>
      </w:r>
      <w:r w:rsidRPr="00AB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«Решаем вместе», инициативных проектов и наказов</w:t>
      </w:r>
      <w:r w:rsidRPr="00AB5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2022 году направленно средств субсидий на </w:t>
      </w:r>
      <w:r w:rsidRPr="00AB5869">
        <w:rPr>
          <w:rFonts w:ascii="Times New Roman" w:hAnsi="Times New Roman" w:cs="Times New Roman"/>
          <w:sz w:val="24"/>
          <w:szCs w:val="24"/>
        </w:rPr>
        <w:t xml:space="preserve">общую сумму </w:t>
      </w:r>
      <w:r w:rsidR="00B323A5" w:rsidRPr="00B323A5">
        <w:rPr>
          <w:rFonts w:ascii="Times New Roman" w:hAnsi="Times New Roman" w:cs="Times New Roman"/>
          <w:sz w:val="24"/>
          <w:szCs w:val="24"/>
        </w:rPr>
        <w:t>16 045,6 тыс. рублей, в том числе средства областного бюджета в сумме 14 774,4 тыс. рублей, средства местного бюджета – 1 271,2 тыс. рублей</w:t>
      </w:r>
      <w:r w:rsidR="00B323A5">
        <w:rPr>
          <w:rFonts w:ascii="Times New Roman" w:hAnsi="Times New Roman" w:cs="Times New Roman"/>
          <w:sz w:val="26"/>
          <w:szCs w:val="26"/>
        </w:rPr>
        <w:t>.</w:t>
      </w:r>
    </w:p>
    <w:p w:rsidR="00AB5869" w:rsidRDefault="00AB5869" w:rsidP="00AB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869">
        <w:rPr>
          <w:rFonts w:ascii="Times New Roman" w:hAnsi="Times New Roman" w:cs="Times New Roman"/>
          <w:sz w:val="24"/>
          <w:szCs w:val="24"/>
        </w:rPr>
        <w:t xml:space="preserve">Плановые показатели исполнены на сумму </w:t>
      </w:r>
      <w:r w:rsidR="00B323A5" w:rsidRPr="00B323A5">
        <w:rPr>
          <w:rFonts w:ascii="Times New Roman" w:hAnsi="Times New Roman" w:cs="Times New Roman"/>
          <w:sz w:val="24"/>
          <w:szCs w:val="24"/>
        </w:rPr>
        <w:t>15 927,0</w:t>
      </w:r>
      <w:r w:rsidR="00B323A5" w:rsidRPr="003B0AB2">
        <w:rPr>
          <w:rFonts w:ascii="Times New Roman" w:hAnsi="Times New Roman" w:cs="Times New Roman"/>
          <w:sz w:val="26"/>
          <w:szCs w:val="26"/>
        </w:rPr>
        <w:t xml:space="preserve"> </w:t>
      </w:r>
      <w:r w:rsidR="00B323A5" w:rsidRPr="00AB5869">
        <w:rPr>
          <w:rFonts w:ascii="Times New Roman" w:hAnsi="Times New Roman" w:cs="Times New Roman"/>
          <w:sz w:val="24"/>
          <w:szCs w:val="24"/>
        </w:rPr>
        <w:t>тыс.</w:t>
      </w:r>
      <w:r w:rsidRPr="00AB5869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355E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5869">
        <w:rPr>
          <w:rFonts w:ascii="Times New Roman" w:hAnsi="Times New Roman" w:cs="Times New Roman"/>
          <w:sz w:val="24"/>
          <w:szCs w:val="24"/>
        </w:rPr>
        <w:t>99,</w:t>
      </w:r>
      <w:r w:rsidR="00B323A5">
        <w:rPr>
          <w:rFonts w:ascii="Times New Roman" w:hAnsi="Times New Roman" w:cs="Times New Roman"/>
          <w:sz w:val="24"/>
          <w:szCs w:val="24"/>
        </w:rPr>
        <w:t>3</w:t>
      </w:r>
      <w:r w:rsidRPr="00AB5869">
        <w:rPr>
          <w:rFonts w:ascii="Times New Roman" w:hAnsi="Times New Roman" w:cs="Times New Roman"/>
          <w:sz w:val="24"/>
          <w:szCs w:val="24"/>
        </w:rPr>
        <w:t xml:space="preserve"> %. Отклонение в сумме 118,7 тыс. рублей является экономия по результатам проведенных торгов и экономией, сложившейся по результатам выполнения работ при исполнении контрактов.</w:t>
      </w:r>
    </w:p>
    <w:p w:rsidR="00355E5F" w:rsidRPr="00AB5869" w:rsidRDefault="00355E5F" w:rsidP="00AB5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E5F">
        <w:rPr>
          <w:rFonts w:ascii="Times New Roman" w:eastAsia="Calibri" w:hAnsi="Times New Roman" w:cs="Times New Roman"/>
          <w:sz w:val="24"/>
          <w:szCs w:val="24"/>
        </w:rPr>
        <w:t>В ходе экспертно-аналитического мероприятия были выполнены контрольные обмеры объема выполненных работ по выше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указанным инициативным проектам. </w:t>
      </w:r>
    </w:p>
    <w:p w:rsidR="00846365" w:rsidRPr="006F1A62" w:rsidRDefault="00355E5F" w:rsidP="00B3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46365" w:rsidRPr="006F1A62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846365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  <w:r w:rsidR="00B323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846365" w:rsidRPr="006F1A62">
        <w:rPr>
          <w:rFonts w:ascii="Times New Roman" w:hAnsi="Times New Roman" w:cs="Times New Roman"/>
          <w:sz w:val="24"/>
          <w:szCs w:val="24"/>
        </w:rPr>
        <w:t>правлен</w:t>
      </w:r>
      <w:r w:rsidR="00846365">
        <w:rPr>
          <w:rFonts w:ascii="Times New Roman" w:hAnsi="Times New Roman" w:cs="Times New Roman"/>
          <w:sz w:val="24"/>
          <w:szCs w:val="24"/>
        </w:rPr>
        <w:t>ы</w:t>
      </w:r>
      <w:r w:rsidR="00846365" w:rsidRPr="006F1A62">
        <w:rPr>
          <w:rFonts w:ascii="Times New Roman" w:hAnsi="Times New Roman" w:cs="Times New Roman"/>
          <w:sz w:val="24"/>
          <w:szCs w:val="24"/>
        </w:rPr>
        <w:t xml:space="preserve"> </w:t>
      </w:r>
      <w:r w:rsidR="00B323A5">
        <w:rPr>
          <w:rFonts w:ascii="Times New Roman" w:hAnsi="Times New Roman" w:cs="Times New Roman"/>
          <w:color w:val="000000"/>
          <w:sz w:val="24"/>
          <w:szCs w:val="24"/>
        </w:rPr>
        <w:t>главам</w:t>
      </w:r>
      <w:r w:rsidR="00B323A5" w:rsidRPr="00B323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B323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администраций</w:t>
      </w:r>
      <w:r w:rsidR="00B323A5" w:rsidRPr="00AB58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городского поселения «Поселок Октябрьский» муниципального района «Белгородский </w:t>
      </w:r>
      <w:r w:rsidR="00B323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район» Белгородской области и </w:t>
      </w:r>
      <w:r w:rsidR="00B323A5" w:rsidRPr="00AB58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администраций Пушкарского</w:t>
      </w:r>
      <w:r w:rsidR="00B323A5" w:rsidRPr="00AB5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323A5" w:rsidRPr="00AB58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Майского</w:t>
      </w:r>
      <w:r w:rsidR="00B323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</w:t>
      </w:r>
      <w:r w:rsidR="00B323A5" w:rsidRPr="00AB58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B323A5" w:rsidRPr="00AB5869">
        <w:rPr>
          <w:rFonts w:ascii="Times New Roman" w:eastAsia="Calibri" w:hAnsi="Times New Roman" w:cs="Times New Roman"/>
          <w:sz w:val="24"/>
          <w:szCs w:val="24"/>
          <w:lang w:eastAsia="ru-RU"/>
        </w:rPr>
        <w:t>Стрелецкого сельских поселений муниципального района «Белгородский район» Белгородской области</w:t>
      </w:r>
      <w:r w:rsidR="00B323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323A5" w:rsidRPr="00AB5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46365" w:rsidRPr="006F1A62" w:rsidRDefault="00846365" w:rsidP="00846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46365" w:rsidRPr="006F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21426C"/>
    <w:rsid w:val="002B4096"/>
    <w:rsid w:val="00355E5F"/>
    <w:rsid w:val="00846365"/>
    <w:rsid w:val="008B4294"/>
    <w:rsid w:val="008E405D"/>
    <w:rsid w:val="00AB5869"/>
    <w:rsid w:val="00AB7379"/>
    <w:rsid w:val="00B323A5"/>
    <w:rsid w:val="00C067B0"/>
    <w:rsid w:val="00E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13E05-AA47-4A08-9B45-43F19B0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2022-12-02T11:13:00Z</dcterms:created>
  <dcterms:modified xsi:type="dcterms:W3CDTF">2023-10-13T14:23:00Z</dcterms:modified>
</cp:coreProperties>
</file>