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05825">
        <w:rPr>
          <w:b/>
          <w:bCs/>
          <w:sz w:val="24"/>
          <w:szCs w:val="24"/>
        </w:rPr>
        <w:t>20</w:t>
      </w:r>
      <w:r w:rsidR="00F31DA3">
        <w:rPr>
          <w:b/>
          <w:bCs/>
          <w:sz w:val="24"/>
          <w:szCs w:val="24"/>
        </w:rPr>
        <w:t>.11.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3BDA" w:rsidRPr="00240C7D">
        <w:rPr>
          <w:b/>
          <w:sz w:val="24"/>
          <w:szCs w:val="24"/>
        </w:rPr>
        <w:t xml:space="preserve">Правила землепользования </w:t>
      </w:r>
      <w:r w:rsidR="00DF7AB1" w:rsidRPr="00240C7D">
        <w:rPr>
          <w:b/>
          <w:sz w:val="24"/>
          <w:szCs w:val="24"/>
        </w:rPr>
        <w:br/>
      </w:r>
      <w:r w:rsidR="00613BDA" w:rsidRPr="00240C7D">
        <w:rPr>
          <w:b/>
          <w:sz w:val="24"/>
          <w:szCs w:val="24"/>
        </w:rPr>
        <w:t>и застройки</w:t>
      </w:r>
      <w:r w:rsidR="00B944AB" w:rsidRPr="00240C7D">
        <w:rPr>
          <w:b/>
          <w:sz w:val="24"/>
          <w:szCs w:val="24"/>
        </w:rPr>
        <w:t xml:space="preserve"> </w:t>
      </w:r>
      <w:proofErr w:type="spellStart"/>
      <w:r w:rsidR="00C05825">
        <w:rPr>
          <w:b/>
          <w:sz w:val="24"/>
          <w:szCs w:val="24"/>
        </w:rPr>
        <w:t>Ериковского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 xml:space="preserve">Дата проведения </w:t>
      </w:r>
      <w:r w:rsidR="00F15B55" w:rsidRPr="00F31DA3">
        <w:rPr>
          <w:b/>
          <w:bCs/>
          <w:sz w:val="24"/>
          <w:szCs w:val="24"/>
        </w:rPr>
        <w:t>публичных слушаний</w:t>
      </w:r>
      <w:r w:rsidR="00EC0184" w:rsidRPr="00F31DA3">
        <w:rPr>
          <w:b/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C05825">
        <w:rPr>
          <w:bCs/>
          <w:sz w:val="24"/>
          <w:szCs w:val="24"/>
        </w:rPr>
        <w:t>17</w:t>
      </w:r>
      <w:r w:rsidR="00F31DA3">
        <w:rPr>
          <w:bCs/>
          <w:sz w:val="24"/>
          <w:szCs w:val="24"/>
        </w:rPr>
        <w:t xml:space="preserve"> ноября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Публичные слушания назначены</w:t>
      </w:r>
      <w:r w:rsidR="00F31DA3" w:rsidRPr="00F31DA3">
        <w:rPr>
          <w:b/>
          <w:bCs/>
          <w:sz w:val="24"/>
          <w:szCs w:val="24"/>
        </w:rPr>
        <w:t>:</w:t>
      </w:r>
      <w:r w:rsidR="00F31DA3">
        <w:rPr>
          <w:bCs/>
          <w:sz w:val="24"/>
          <w:szCs w:val="24"/>
        </w:rPr>
        <w:t xml:space="preserve"> 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и проведения публичных слушаний, общественных обсуждений в муниципальном районе «Белгородский район», </w:t>
      </w:r>
      <w:r>
        <w:rPr>
          <w:bCs/>
          <w:sz w:val="24"/>
          <w:szCs w:val="24"/>
        </w:rPr>
        <w:t xml:space="preserve">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C05825">
        <w:rPr>
          <w:bCs/>
          <w:sz w:val="24"/>
          <w:szCs w:val="24"/>
        </w:rPr>
        <w:t>25</w:t>
      </w:r>
      <w:r w:rsidR="00F31DA3">
        <w:rPr>
          <w:bCs/>
          <w:sz w:val="24"/>
          <w:szCs w:val="24"/>
        </w:rPr>
        <w:t xml:space="preserve"> октября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</w:t>
      </w:r>
      <w:r w:rsidR="00F31DA3">
        <w:rPr>
          <w:bCs/>
          <w:sz w:val="24"/>
          <w:szCs w:val="24"/>
        </w:rPr>
        <w:br/>
      </w:r>
      <w:r w:rsidR="000A736A">
        <w:rPr>
          <w:bCs/>
          <w:sz w:val="24"/>
          <w:szCs w:val="24"/>
        </w:rPr>
        <w:t xml:space="preserve">№ </w:t>
      </w:r>
      <w:r w:rsidR="00F31DA3">
        <w:rPr>
          <w:bCs/>
          <w:sz w:val="24"/>
          <w:szCs w:val="24"/>
        </w:rPr>
        <w:t>21</w:t>
      </w:r>
      <w:r w:rsidR="00C05825">
        <w:rPr>
          <w:bCs/>
          <w:sz w:val="24"/>
          <w:szCs w:val="24"/>
        </w:rPr>
        <w:t>7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613BDA">
        <w:rPr>
          <w:bCs/>
          <w:sz w:val="24"/>
          <w:szCs w:val="24"/>
        </w:rPr>
        <w:t>Правила землепользования и застройки</w:t>
      </w:r>
      <w:r w:rsidR="008D6175" w:rsidRPr="0080428D">
        <w:rPr>
          <w:bCs/>
          <w:sz w:val="24"/>
          <w:szCs w:val="24"/>
        </w:rPr>
        <w:t xml:space="preserve"> </w:t>
      </w:r>
      <w:proofErr w:type="spellStart"/>
      <w:r w:rsidR="00C05825">
        <w:rPr>
          <w:bCs/>
          <w:sz w:val="24"/>
          <w:szCs w:val="24"/>
        </w:rPr>
        <w:t>Ериковского</w:t>
      </w:r>
      <w:proofErr w:type="spellEnd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Количество</w:t>
      </w:r>
      <w:r w:rsidR="00CD5677" w:rsidRPr="00F31DA3">
        <w:rPr>
          <w:b/>
          <w:bCs/>
          <w:sz w:val="24"/>
          <w:szCs w:val="24"/>
        </w:rPr>
        <w:t xml:space="preserve"> участников публичных слушаний:</w:t>
      </w:r>
      <w:r w:rsidR="00E024C0">
        <w:rPr>
          <w:bCs/>
          <w:sz w:val="24"/>
          <w:szCs w:val="24"/>
          <w:u w:val="single"/>
        </w:rPr>
        <w:t xml:space="preserve"> </w:t>
      </w:r>
      <w:r w:rsidR="00040880">
        <w:rPr>
          <w:bCs/>
          <w:sz w:val="24"/>
          <w:szCs w:val="24"/>
          <w:u w:val="single"/>
        </w:rPr>
        <w:t>3</w:t>
      </w:r>
      <w:bookmarkStart w:id="0" w:name="_GoBack"/>
      <w:bookmarkEnd w:id="0"/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31DA3">
        <w:rPr>
          <w:bCs/>
          <w:sz w:val="24"/>
          <w:szCs w:val="24"/>
        </w:rPr>
        <w:t>1</w:t>
      </w:r>
      <w:r w:rsidR="00C05825">
        <w:rPr>
          <w:bCs/>
          <w:sz w:val="24"/>
          <w:szCs w:val="24"/>
        </w:rPr>
        <w:t>7</w:t>
      </w:r>
      <w:r w:rsidR="00F31DA3">
        <w:rPr>
          <w:bCs/>
          <w:sz w:val="24"/>
          <w:szCs w:val="24"/>
        </w:rPr>
        <w:t xml:space="preserve"> ноября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A3BF1">
        <w:trPr>
          <w:trHeight w:val="1022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E024C0" w:rsidRPr="00F31DA3" w:rsidRDefault="00C43DD8" w:rsidP="00F31DA3">
            <w:pPr>
              <w:pStyle w:val="a4"/>
              <w:ind w:firstLine="5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proofErr w:type="spellStart"/>
            <w:r w:rsidR="008F6676">
              <w:rPr>
                <w:rFonts w:ascii="Times New Roman" w:hAnsi="Times New Roman"/>
                <w:sz w:val="24"/>
                <w:szCs w:val="24"/>
              </w:rPr>
              <w:t>Ериковского</w:t>
            </w:r>
            <w:proofErr w:type="spellEnd"/>
            <w:r w:rsidRPr="00F31D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F31DA3">
              <w:rPr>
                <w:rFonts w:ascii="Times New Roman" w:hAnsi="Times New Roman"/>
                <w:color w:val="000000"/>
                <w:sz w:val="24"/>
                <w:szCs w:val="24"/>
              </w:rPr>
              <w:t>в части:</w:t>
            </w:r>
          </w:p>
          <w:p w:rsidR="00F31DA3" w:rsidRPr="00F31DA3" w:rsidRDefault="00F31DA3" w:rsidP="00F31DA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F31DA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1DA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</w:t>
            </w:r>
            <w:r w:rsidRPr="00F31DA3">
              <w:rPr>
                <w:rFonts w:ascii="Times New Roman" w:hAnsi="Times New Roman"/>
                <w:sz w:val="24"/>
                <w:szCs w:val="24"/>
              </w:rPr>
              <w:br/>
              <w:t xml:space="preserve">код вида 2.1, предельные размеры земельных участков изложить в следующей редакции:  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sz w:val="24"/>
                <w:szCs w:val="24"/>
              </w:rPr>
              <w:t xml:space="preserve">«1.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Максимальная площадь земельного участка – 10000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ширина образуемого в результате раздела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земельного участка – не менее 20 м;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 земельного участка, образуемого в результате раздела.».</w:t>
            </w:r>
          </w:p>
          <w:p w:rsidR="00E024C0" w:rsidRPr="00F31DA3" w:rsidRDefault="00E024C0" w:rsidP="00240C7D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5A68A0">
              <w:rPr>
                <w:sz w:val="24"/>
                <w:szCs w:val="24"/>
              </w:rPr>
              <w:t xml:space="preserve">для вида разрешенного использования земельных участков «Для индивидуального жилищного строительства», код вида 2.1, </w:t>
            </w:r>
            <w:r>
              <w:rPr>
                <w:sz w:val="24"/>
                <w:szCs w:val="24"/>
              </w:rPr>
              <w:t>т</w:t>
            </w:r>
            <w:r w:rsidRPr="005A68A0">
              <w:rPr>
                <w:sz w:val="24"/>
                <w:szCs w:val="24"/>
              </w:rPr>
              <w:t>ерриториальн</w:t>
            </w:r>
            <w:r>
              <w:rPr>
                <w:sz w:val="24"/>
                <w:szCs w:val="24"/>
              </w:rPr>
              <w:t>ой зоны</w:t>
            </w:r>
            <w:r w:rsidRPr="005A68A0">
              <w:rPr>
                <w:sz w:val="24"/>
                <w:szCs w:val="24"/>
              </w:rPr>
              <w:t xml:space="preserve"> Ж</w:t>
            </w:r>
            <w:r>
              <w:rPr>
                <w:sz w:val="24"/>
                <w:szCs w:val="24"/>
              </w:rPr>
              <w:t xml:space="preserve">У </w:t>
            </w:r>
            <w:r w:rsidRPr="005A68A0">
              <w:rPr>
                <w:sz w:val="24"/>
                <w:szCs w:val="24"/>
              </w:rPr>
              <w:t xml:space="preserve">– Зона </w:t>
            </w:r>
            <w:r>
              <w:rPr>
                <w:sz w:val="24"/>
                <w:szCs w:val="24"/>
              </w:rPr>
              <w:t>усадебной</w:t>
            </w:r>
            <w:r w:rsidRPr="005A68A0">
              <w:rPr>
                <w:sz w:val="24"/>
                <w:szCs w:val="24"/>
              </w:rPr>
              <w:t xml:space="preserve"> застройки </w:t>
            </w:r>
            <w:r>
              <w:rPr>
                <w:bCs/>
                <w:sz w:val="24"/>
                <w:szCs w:val="24"/>
                <w:lang w:eastAsia="en-US"/>
              </w:rPr>
              <w:t xml:space="preserve">включить параметр – </w:t>
            </w:r>
            <w:r w:rsidR="0034354E">
              <w:rPr>
                <w:bCs/>
                <w:sz w:val="24"/>
                <w:szCs w:val="24"/>
                <w:lang w:eastAsia="en-US"/>
              </w:rPr>
              <w:lastRenderedPageBreak/>
              <w:t>минимальную</w:t>
            </w:r>
            <w:r>
              <w:rPr>
                <w:bCs/>
                <w:sz w:val="24"/>
                <w:szCs w:val="24"/>
                <w:lang w:eastAsia="en-US"/>
              </w:rPr>
              <w:t xml:space="preserve"> площадь не менее 1000 кв. м для образуемого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в результате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раздела  земельного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участка</w:t>
            </w: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0E7EEF" w:rsidRPr="000E7EEF" w:rsidRDefault="00F31DA3" w:rsidP="00E16E5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Дата: 1</w:t>
            </w:r>
            <w:r w:rsidR="00C05825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.11.2023</w:t>
            </w: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AF4DAD" w:rsidRDefault="0048190F" w:rsidP="0048190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 Белгородского района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5" w:type="dxa"/>
            <w:hideMark/>
          </w:tcPr>
          <w:p w:rsidR="00F31DA3" w:rsidRDefault="00C352CC" w:rsidP="00F31DA3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8F6676">
              <w:rPr>
                <w:rFonts w:ascii="Times New Roman" w:hAnsi="Times New Roman"/>
                <w:sz w:val="24"/>
                <w:szCs w:val="24"/>
              </w:rPr>
              <w:t>Ериковского</w:t>
            </w:r>
            <w:r w:rsidR="00E16E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F31DA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31DA3" w:rsidRPr="00F31DA3" w:rsidRDefault="00F31DA3" w:rsidP="00F31DA3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 пункте 1 статьи 31 «Территориальная зона ЖУ – Зона усадебной застройки» главы 9 части </w:t>
            </w:r>
            <w:r w:rsidRPr="00F31DA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31DA3">
              <w:rPr>
                <w:rFonts w:ascii="Times New Roman" w:hAnsi="Times New Roman"/>
                <w:sz w:val="24"/>
                <w:szCs w:val="24"/>
              </w:rPr>
              <w:t xml:space="preserve"> Правил для вида разрешенного использования земельных участков «Для индивидуального жилищного строительства», код вида 2.1, предельные </w:t>
            </w:r>
            <w:r w:rsidRPr="00F31D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размеры земельных участков изложить в следующей редакции:  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sz w:val="24"/>
                <w:szCs w:val="24"/>
              </w:rPr>
              <w:t xml:space="preserve">«1.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Предельные (минимальные и (или) максимальные) размеры земельного участка: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земельного участка – 1500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Максимальная площадь земельного участка – 10000 кв. м; 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и максимальная длина и ширина земельного участка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не подлежит установлению;</w:t>
            </w:r>
          </w:p>
          <w:p w:rsid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Минимальная ширина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>земельного участка – не менее 20 м;</w:t>
            </w:r>
          </w:p>
          <w:p w:rsidR="0048190F" w:rsidRPr="00F31DA3" w:rsidRDefault="0048190F" w:rsidP="0048190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площадь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разуемого в результате раздела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земельного участка – не менее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1000 кв.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м;</w:t>
            </w:r>
          </w:p>
          <w:p w:rsidR="00F31DA3" w:rsidRPr="00F31DA3" w:rsidRDefault="00F31DA3" w:rsidP="00F31DA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Минимальная площадь формируемых по решению органов местного самоуправления земельных участков в целях реализации федеральных, региональных и муниципальных программ жилищного строительства –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700 кв. м;</w:t>
            </w:r>
          </w:p>
          <w:p w:rsidR="00F31DA3" w:rsidRPr="00F31DA3" w:rsidRDefault="00F31DA3" w:rsidP="00F31DA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 наличии утвержденного проекта межевания территории, размеры земельного участка определяются в соответствии с таким проектом межевания территории и могут не соответствовать предельным минимальным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максимальным размерам земельного участка, определенным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в градостроительном регламенте, за исключением минимальной ширины</w:t>
            </w:r>
            <w:r w:rsidR="00852D7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и минимальной площади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земельного </w:t>
            </w:r>
            <w:r w:rsidRPr="00F31DA3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участка, образуемого в результате раздела.».</w:t>
            </w:r>
          </w:p>
          <w:p w:rsidR="00D60E57" w:rsidRPr="00946EDD" w:rsidRDefault="00D60E57" w:rsidP="00F31DA3">
            <w:pPr>
              <w:pStyle w:val="a4"/>
              <w:ind w:firstLine="503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F31DA3">
        <w:rPr>
          <w:bCs/>
          <w:sz w:val="24"/>
          <w:szCs w:val="24"/>
        </w:rPr>
        <w:t xml:space="preserve">утвердить внесение изменений в правила землепользования и застройки </w:t>
      </w:r>
      <w:proofErr w:type="spellStart"/>
      <w:r w:rsidR="00C05825">
        <w:rPr>
          <w:bCs/>
          <w:sz w:val="24"/>
          <w:szCs w:val="24"/>
        </w:rPr>
        <w:t>Ериковского</w:t>
      </w:r>
      <w:proofErr w:type="spellEnd"/>
      <w:r w:rsidR="00F31DA3">
        <w:rPr>
          <w:bCs/>
          <w:sz w:val="24"/>
          <w:szCs w:val="24"/>
        </w:rPr>
        <w:t xml:space="preserve"> сельского поселения Белгородского района.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</w:t>
      </w:r>
      <w:r w:rsidR="00F31DA3">
        <w:rPr>
          <w:bCs/>
          <w:sz w:val="24"/>
          <w:szCs w:val="24"/>
        </w:rPr>
        <w:t xml:space="preserve">, сетевом издании </w:t>
      </w:r>
      <w:r w:rsidR="00F31DA3">
        <w:rPr>
          <w:sz w:val="24"/>
          <w:szCs w:val="24"/>
        </w:rPr>
        <w:t>Белгородского района (</w:t>
      </w:r>
      <w:hyperlink r:id="rId5" w:history="1">
        <w:r w:rsidR="00F31DA3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F31DA3" w:rsidRPr="00EE70FA">
        <w:rPr>
          <w:sz w:val="24"/>
          <w:szCs w:val="24"/>
        </w:rPr>
        <w:t>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F31DA3" w:rsidRPr="0007515D" w:rsidRDefault="00F31DA3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31DA3">
      <w:pgSz w:w="15840" w:h="12240" w:orient="landscape" w:code="1"/>
      <w:pgMar w:top="709" w:right="531" w:bottom="1135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0880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5CA6"/>
    <w:rsid w:val="001752E0"/>
    <w:rsid w:val="0019320C"/>
    <w:rsid w:val="001B2116"/>
    <w:rsid w:val="001B5A70"/>
    <w:rsid w:val="001D39BE"/>
    <w:rsid w:val="001E0B97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5193"/>
    <w:rsid w:val="003139BD"/>
    <w:rsid w:val="0034354E"/>
    <w:rsid w:val="00343603"/>
    <w:rsid w:val="0035037B"/>
    <w:rsid w:val="0035587A"/>
    <w:rsid w:val="00361DF8"/>
    <w:rsid w:val="00382DBD"/>
    <w:rsid w:val="003911D7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70717"/>
    <w:rsid w:val="0048190F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3641"/>
    <w:rsid w:val="007A4B2E"/>
    <w:rsid w:val="007F7C4A"/>
    <w:rsid w:val="00852D7E"/>
    <w:rsid w:val="00860C37"/>
    <w:rsid w:val="00871B5C"/>
    <w:rsid w:val="008A7972"/>
    <w:rsid w:val="008C45CE"/>
    <w:rsid w:val="008D6175"/>
    <w:rsid w:val="008F6676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C05825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3024"/>
    <w:rsid w:val="00E60588"/>
    <w:rsid w:val="00E67BAC"/>
    <w:rsid w:val="00E97429"/>
    <w:rsid w:val="00EC0184"/>
    <w:rsid w:val="00EC140E"/>
    <w:rsid w:val="00ED0F61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31DA3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121</cp:revision>
  <cp:lastPrinted>2023-11-09T13:52:00Z</cp:lastPrinted>
  <dcterms:created xsi:type="dcterms:W3CDTF">2020-02-27T08:16:00Z</dcterms:created>
  <dcterms:modified xsi:type="dcterms:W3CDTF">2023-11-20T07:25:00Z</dcterms:modified>
</cp:coreProperties>
</file>