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257D61">
        <w:rPr>
          <w:b/>
          <w:bCs/>
          <w:sz w:val="24"/>
          <w:szCs w:val="24"/>
        </w:rPr>
        <w:t>24 июля</w:t>
      </w:r>
      <w:bookmarkStart w:id="0" w:name="_GoBack"/>
      <w:bookmarkEnd w:id="0"/>
      <w:r w:rsidR="0046303C">
        <w:rPr>
          <w:b/>
          <w:bCs/>
          <w:sz w:val="24"/>
          <w:szCs w:val="24"/>
        </w:rPr>
        <w:t xml:space="preserve"> 2024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Pr="00D82CA0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D82CA0">
        <w:rPr>
          <w:b/>
          <w:bCs/>
          <w:color w:val="000000"/>
          <w:sz w:val="24"/>
          <w:szCs w:val="24"/>
        </w:rPr>
        <w:t>Утверждение</w:t>
      </w:r>
      <w:r w:rsidR="00EE506B" w:rsidRPr="00F1461B">
        <w:rPr>
          <w:b/>
          <w:bCs/>
          <w:color w:val="000000"/>
          <w:sz w:val="24"/>
          <w:szCs w:val="24"/>
        </w:rPr>
        <w:t xml:space="preserve"> </w:t>
      </w:r>
      <w:r w:rsidR="00EE506B" w:rsidRPr="00F1461B">
        <w:rPr>
          <w:b/>
          <w:sz w:val="24"/>
          <w:szCs w:val="24"/>
        </w:rPr>
        <w:t>документаци</w:t>
      </w:r>
      <w:r w:rsidR="00D82CA0">
        <w:rPr>
          <w:b/>
          <w:sz w:val="24"/>
          <w:szCs w:val="24"/>
        </w:rPr>
        <w:t>и</w:t>
      </w:r>
      <w:r w:rsidR="00EE506B" w:rsidRPr="00F1461B">
        <w:rPr>
          <w:b/>
          <w:sz w:val="24"/>
          <w:szCs w:val="24"/>
        </w:rPr>
        <w:t xml:space="preserve"> по планировке территории </w:t>
      </w:r>
      <w:r w:rsidR="00D82CA0">
        <w:rPr>
          <w:b/>
          <w:sz w:val="24"/>
          <w:szCs w:val="24"/>
        </w:rPr>
        <w:br/>
      </w:r>
      <w:r w:rsidR="00EE506B" w:rsidRPr="00F1461B">
        <w:rPr>
          <w:b/>
          <w:sz w:val="24"/>
          <w:szCs w:val="24"/>
        </w:rPr>
        <w:t>в составе проекта межевания территории,</w:t>
      </w:r>
      <w:r w:rsidR="00EE506B" w:rsidRPr="00F1461B">
        <w:rPr>
          <w:b/>
          <w:bCs/>
          <w:color w:val="000000"/>
          <w:sz w:val="24"/>
          <w:szCs w:val="24"/>
        </w:rPr>
        <w:t xml:space="preserve"> расположенной в кадастровом </w:t>
      </w:r>
      <w:r w:rsidR="00EE506B" w:rsidRPr="00D82CA0">
        <w:rPr>
          <w:b/>
          <w:bCs/>
          <w:color w:val="000000"/>
          <w:sz w:val="24"/>
          <w:szCs w:val="24"/>
        </w:rPr>
        <w:t xml:space="preserve">квартале </w:t>
      </w:r>
      <w:r w:rsidR="00D82CA0" w:rsidRPr="00D82CA0">
        <w:rPr>
          <w:b/>
          <w:bCs/>
          <w:color w:val="000000"/>
          <w:sz w:val="24"/>
          <w:szCs w:val="24"/>
        </w:rPr>
        <w:t xml:space="preserve">31:15:1308002, ограниченной пер. </w:t>
      </w:r>
      <w:proofErr w:type="spellStart"/>
      <w:r w:rsidR="00D82CA0" w:rsidRPr="00D82CA0">
        <w:rPr>
          <w:b/>
          <w:bCs/>
          <w:color w:val="000000"/>
          <w:sz w:val="24"/>
          <w:szCs w:val="24"/>
        </w:rPr>
        <w:t>Дубовской</w:t>
      </w:r>
      <w:proofErr w:type="spellEnd"/>
      <w:r w:rsidR="00D82CA0" w:rsidRPr="00D82CA0">
        <w:rPr>
          <w:b/>
          <w:bCs/>
          <w:color w:val="000000"/>
          <w:sz w:val="24"/>
          <w:szCs w:val="24"/>
        </w:rPr>
        <w:t xml:space="preserve"> – пр. имени В.Я. Горина – пер. Народный – территории общего пользования в границах п. Майский Майского сельского поселения Белгородского</w:t>
      </w:r>
      <w:r w:rsidR="00D82CA0" w:rsidRPr="00D82CA0">
        <w:rPr>
          <w:b/>
          <w:color w:val="000000"/>
          <w:sz w:val="24"/>
          <w:szCs w:val="24"/>
        </w:rPr>
        <w:t xml:space="preserve"> </w:t>
      </w:r>
      <w:r w:rsidR="00D82CA0" w:rsidRPr="00D82CA0">
        <w:rPr>
          <w:b/>
          <w:bCs/>
          <w:color w:val="000000"/>
          <w:sz w:val="24"/>
          <w:szCs w:val="24"/>
        </w:rPr>
        <w:t>района Белгородской области</w:t>
      </w:r>
      <w:r w:rsidR="004C0836" w:rsidRPr="00D82CA0">
        <w:rPr>
          <w:b/>
          <w:bCs/>
          <w:color w:val="000000"/>
          <w:sz w:val="24"/>
          <w:szCs w:val="24"/>
        </w:rPr>
        <w:t>».</w:t>
      </w:r>
    </w:p>
    <w:p w:rsidR="004C0836" w:rsidRPr="00942FDE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D82CA0">
        <w:rPr>
          <w:bCs/>
          <w:sz w:val="24"/>
          <w:szCs w:val="24"/>
        </w:rPr>
        <w:t>23 июля</w:t>
      </w:r>
      <w:r w:rsidR="0046303C">
        <w:rPr>
          <w:bCs/>
          <w:sz w:val="24"/>
          <w:szCs w:val="24"/>
        </w:rPr>
        <w:t xml:space="preserve">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4C0836" w:rsidRPr="00D82CA0" w:rsidRDefault="00D60E57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</w:t>
      </w:r>
      <w:r w:rsidR="002A3CEB">
        <w:rPr>
          <w:bCs/>
          <w:iCs/>
          <w:sz w:val="24"/>
          <w:szCs w:val="24"/>
        </w:rPr>
        <w:t>.12.</w:t>
      </w:r>
      <w:r w:rsidR="00A80201">
        <w:rPr>
          <w:bCs/>
          <w:iCs/>
          <w:sz w:val="24"/>
          <w:szCs w:val="24"/>
        </w:rPr>
        <w:t xml:space="preserve">2021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</w:t>
      </w:r>
      <w:r w:rsidR="007847DB">
        <w:rPr>
          <w:bCs/>
          <w:iCs/>
          <w:sz w:val="24"/>
          <w:szCs w:val="24"/>
        </w:rPr>
        <w:t>.01.</w:t>
      </w:r>
      <w:r w:rsidR="00A80201">
        <w:rPr>
          <w:bCs/>
          <w:iCs/>
          <w:sz w:val="24"/>
          <w:szCs w:val="24"/>
        </w:rPr>
        <w:t>2022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 xml:space="preserve">от </w:t>
      </w:r>
      <w:r w:rsidR="00D82CA0">
        <w:rPr>
          <w:bCs/>
          <w:sz w:val="24"/>
          <w:szCs w:val="24"/>
        </w:rPr>
        <w:t xml:space="preserve">28 июня </w:t>
      </w:r>
      <w:r w:rsidR="0046303C">
        <w:rPr>
          <w:bCs/>
          <w:sz w:val="24"/>
          <w:szCs w:val="24"/>
        </w:rPr>
        <w:t>2024</w:t>
      </w:r>
      <w:r w:rsidR="00D82CA0">
        <w:rPr>
          <w:bCs/>
          <w:sz w:val="24"/>
          <w:szCs w:val="24"/>
        </w:rPr>
        <w:t xml:space="preserve"> г.</w:t>
      </w:r>
      <w:r w:rsidR="004C0836">
        <w:rPr>
          <w:bCs/>
          <w:sz w:val="24"/>
          <w:szCs w:val="24"/>
        </w:rPr>
        <w:t xml:space="preserve"> </w:t>
      </w:r>
      <w:r w:rsidR="00A80201">
        <w:rPr>
          <w:bCs/>
          <w:sz w:val="24"/>
          <w:szCs w:val="24"/>
        </w:rPr>
        <w:t xml:space="preserve">№ </w:t>
      </w:r>
      <w:r w:rsidR="00D82CA0">
        <w:rPr>
          <w:bCs/>
          <w:sz w:val="24"/>
          <w:szCs w:val="24"/>
        </w:rPr>
        <w:t>79</w:t>
      </w:r>
      <w:r w:rsidR="00A80201">
        <w:rPr>
          <w:bCs/>
          <w:sz w:val="24"/>
          <w:szCs w:val="24"/>
        </w:rPr>
        <w:t xml:space="preserve"> </w:t>
      </w:r>
      <w:r w:rsidR="007847DB">
        <w:rPr>
          <w:bCs/>
          <w:sz w:val="24"/>
          <w:szCs w:val="24"/>
        </w:rPr>
        <w:br/>
      </w:r>
      <w:r w:rsidR="00A80201">
        <w:rPr>
          <w:bCs/>
          <w:sz w:val="24"/>
          <w:szCs w:val="24"/>
        </w:rPr>
        <w:t>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 xml:space="preserve">по </w:t>
      </w:r>
      <w:r w:rsidR="00A80201" w:rsidRPr="00812B3F">
        <w:rPr>
          <w:bCs/>
          <w:sz w:val="24"/>
          <w:szCs w:val="24"/>
        </w:rPr>
        <w:t xml:space="preserve">вопросу </w:t>
      </w:r>
      <w:r w:rsidR="00D82CA0">
        <w:rPr>
          <w:bCs/>
          <w:sz w:val="24"/>
          <w:szCs w:val="24"/>
        </w:rPr>
        <w:t>утверждения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D82CA0">
        <w:rPr>
          <w:sz w:val="24"/>
          <w:szCs w:val="24"/>
        </w:rPr>
        <w:t>документации</w:t>
      </w:r>
      <w:r w:rsidR="00EE506B" w:rsidRPr="00EE506B">
        <w:rPr>
          <w:sz w:val="24"/>
          <w:szCs w:val="24"/>
        </w:rPr>
        <w:t xml:space="preserve"> по планировке территории </w:t>
      </w:r>
      <w:r w:rsidR="00EE506B" w:rsidRPr="00EE506B">
        <w:rPr>
          <w:sz w:val="24"/>
          <w:szCs w:val="24"/>
        </w:rPr>
        <w:br/>
        <w:t>в составе проекта межевания территории,</w:t>
      </w:r>
      <w:r w:rsidR="00EE506B" w:rsidRPr="00EE506B">
        <w:rPr>
          <w:bCs/>
          <w:color w:val="000000"/>
          <w:sz w:val="24"/>
          <w:szCs w:val="24"/>
        </w:rPr>
        <w:t xml:space="preserve"> расположенной в кадастровом квартале </w:t>
      </w:r>
      <w:r w:rsidR="00D82CA0" w:rsidRPr="00D82CA0">
        <w:rPr>
          <w:bCs/>
          <w:color w:val="000000"/>
          <w:sz w:val="24"/>
          <w:szCs w:val="24"/>
        </w:rPr>
        <w:t xml:space="preserve">31:15:1308002, ограниченной пер. </w:t>
      </w:r>
      <w:proofErr w:type="spellStart"/>
      <w:r w:rsidR="00D82CA0" w:rsidRPr="00D82CA0">
        <w:rPr>
          <w:bCs/>
          <w:color w:val="000000"/>
          <w:sz w:val="24"/>
          <w:szCs w:val="24"/>
        </w:rPr>
        <w:t>Дубовской</w:t>
      </w:r>
      <w:proofErr w:type="spellEnd"/>
      <w:r w:rsidR="00D82CA0" w:rsidRPr="00D82CA0">
        <w:rPr>
          <w:bCs/>
          <w:color w:val="000000"/>
          <w:sz w:val="24"/>
          <w:szCs w:val="24"/>
        </w:rPr>
        <w:t xml:space="preserve"> – </w:t>
      </w:r>
      <w:r w:rsidR="00D82CA0">
        <w:rPr>
          <w:bCs/>
          <w:color w:val="000000"/>
          <w:sz w:val="24"/>
          <w:szCs w:val="24"/>
        </w:rPr>
        <w:br/>
      </w:r>
      <w:r w:rsidR="00D82CA0" w:rsidRPr="00D82CA0">
        <w:rPr>
          <w:bCs/>
          <w:color w:val="000000"/>
          <w:sz w:val="24"/>
          <w:szCs w:val="24"/>
        </w:rPr>
        <w:t>пр. имени В.Я. Горина – пер. Народный – территории общего пользования в границах п. Майский Майского сельского поселения Белгородского</w:t>
      </w:r>
      <w:r w:rsidR="00D82CA0" w:rsidRPr="00D82CA0">
        <w:rPr>
          <w:color w:val="000000"/>
          <w:sz w:val="24"/>
          <w:szCs w:val="24"/>
        </w:rPr>
        <w:t xml:space="preserve"> </w:t>
      </w:r>
      <w:r w:rsidR="00D82CA0" w:rsidRPr="00D82CA0">
        <w:rPr>
          <w:bCs/>
          <w:color w:val="000000"/>
          <w:sz w:val="24"/>
          <w:szCs w:val="24"/>
        </w:rPr>
        <w:t>района Белгородской области</w:t>
      </w:r>
      <w:r w:rsidR="004C0836" w:rsidRPr="00D82CA0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 xml:space="preserve">комиссия по </w:t>
      </w:r>
      <w:r w:rsidR="00D82CA0">
        <w:rPr>
          <w:bCs/>
          <w:sz w:val="24"/>
          <w:szCs w:val="24"/>
        </w:rPr>
        <w:t>подготовке проекта правил</w:t>
      </w:r>
      <w:r w:rsidR="00541A36" w:rsidRPr="00541A36">
        <w:rPr>
          <w:bCs/>
          <w:sz w:val="24"/>
          <w:szCs w:val="24"/>
        </w:rPr>
        <w:t xml:space="preserve">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E506B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D82CA0">
        <w:rPr>
          <w:bCs/>
          <w:sz w:val="24"/>
          <w:szCs w:val="24"/>
        </w:rPr>
        <w:t xml:space="preserve">23 июля </w:t>
      </w:r>
      <w:r w:rsidR="0046303C">
        <w:rPr>
          <w:bCs/>
          <w:sz w:val="24"/>
          <w:szCs w:val="24"/>
        </w:rPr>
        <w:t>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82CA0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82CA0"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82CA0" w:rsidRDefault="00F37E51" w:rsidP="00A7769B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82CA0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 w:rsidRPr="00D82CA0">
              <w:rPr>
                <w:color w:val="000000"/>
                <w:sz w:val="24"/>
                <w:szCs w:val="24"/>
                <w:lang w:eastAsia="en-US"/>
              </w:rPr>
              <w:br/>
            </w:r>
            <w:r w:rsidRPr="00D82CA0">
              <w:rPr>
                <w:color w:val="000000"/>
                <w:sz w:val="24"/>
                <w:szCs w:val="24"/>
                <w:lang w:eastAsia="en-US"/>
              </w:rPr>
              <w:t xml:space="preserve">о возможности </w:t>
            </w:r>
            <w:r w:rsidR="00A7769B">
              <w:rPr>
                <w:color w:val="000000"/>
                <w:sz w:val="24"/>
                <w:szCs w:val="24"/>
                <w:lang w:eastAsia="en-US"/>
              </w:rPr>
              <w:t>утвердить</w:t>
            </w:r>
            <w:r w:rsidR="00EE506B" w:rsidRPr="00D82CA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E506B" w:rsidRPr="00D82CA0">
              <w:rPr>
                <w:sz w:val="24"/>
                <w:szCs w:val="24"/>
              </w:rPr>
              <w:t>документацию по планировке территории в составе проекта межевания территории,</w:t>
            </w:r>
            <w:r w:rsidR="00EE506B" w:rsidRPr="00D82CA0">
              <w:rPr>
                <w:bCs/>
                <w:color w:val="000000"/>
                <w:sz w:val="24"/>
                <w:szCs w:val="24"/>
              </w:rPr>
              <w:t xml:space="preserve"> расположенной в кадастровом квартале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t xml:space="preserve">31:15:1308002, ограниченной пер. </w:t>
            </w:r>
            <w:proofErr w:type="spellStart"/>
            <w:r w:rsidR="00D82CA0" w:rsidRPr="00D82CA0">
              <w:rPr>
                <w:bCs/>
                <w:color w:val="000000"/>
                <w:sz w:val="24"/>
                <w:szCs w:val="24"/>
              </w:rPr>
              <w:t>Дубовской</w:t>
            </w:r>
            <w:proofErr w:type="spellEnd"/>
            <w:r w:rsidR="00D82CA0" w:rsidRPr="00D82CA0">
              <w:rPr>
                <w:bCs/>
                <w:color w:val="000000"/>
                <w:sz w:val="24"/>
                <w:szCs w:val="24"/>
              </w:rPr>
              <w:t xml:space="preserve"> –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lastRenderedPageBreak/>
              <w:t>пр. имени В.Я. Горина – пер. Народный – территории общего пользования в границах п. Майский Майского сельского поселения Белгородского</w:t>
            </w:r>
            <w:r w:rsidR="00D82CA0" w:rsidRPr="00D82CA0">
              <w:rPr>
                <w:color w:val="000000"/>
                <w:sz w:val="24"/>
                <w:szCs w:val="24"/>
              </w:rPr>
              <w:t xml:space="preserve">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t>района Белгородской области</w:t>
            </w:r>
            <w:r w:rsidR="00EE506B" w:rsidRPr="00D82CA0"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06B" w:rsidRDefault="00F37E51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82CA0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</w:t>
            </w:r>
            <w:r w:rsidR="00812B3F" w:rsidRPr="00D82CA0">
              <w:rPr>
                <w:color w:val="000000"/>
                <w:sz w:val="24"/>
                <w:szCs w:val="24"/>
                <w:lang w:eastAsia="en-US"/>
              </w:rPr>
              <w:t xml:space="preserve">возможности </w:t>
            </w:r>
            <w:r w:rsidR="00A7769B">
              <w:rPr>
                <w:color w:val="000000"/>
                <w:sz w:val="24"/>
                <w:szCs w:val="24"/>
                <w:lang w:eastAsia="en-US"/>
              </w:rPr>
              <w:t>утвердить</w:t>
            </w:r>
            <w:r w:rsidR="00EE506B" w:rsidRPr="00D82CA0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E506B" w:rsidRPr="00D82CA0">
              <w:rPr>
                <w:sz w:val="24"/>
                <w:szCs w:val="24"/>
              </w:rPr>
              <w:t>документацию по планировке территории в составе проекта межевания территории,</w:t>
            </w:r>
            <w:r w:rsidR="00EE506B" w:rsidRPr="00D82CA0">
              <w:rPr>
                <w:bCs/>
                <w:color w:val="000000"/>
                <w:sz w:val="24"/>
                <w:szCs w:val="24"/>
              </w:rPr>
              <w:t xml:space="preserve"> расположенной в кадастровом квартале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t xml:space="preserve">31:15:1308002, ограниченной пер. </w:t>
            </w:r>
            <w:proofErr w:type="spellStart"/>
            <w:r w:rsidR="00D82CA0" w:rsidRPr="00D82CA0">
              <w:rPr>
                <w:bCs/>
                <w:color w:val="000000"/>
                <w:sz w:val="24"/>
                <w:szCs w:val="24"/>
              </w:rPr>
              <w:t>Дубовской</w:t>
            </w:r>
            <w:proofErr w:type="spellEnd"/>
            <w:r w:rsidR="00D82CA0" w:rsidRPr="00D82CA0">
              <w:rPr>
                <w:bCs/>
                <w:color w:val="000000"/>
                <w:sz w:val="24"/>
                <w:szCs w:val="24"/>
              </w:rPr>
              <w:t xml:space="preserve"> – пр. имени В.Я. Горина – пер.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lastRenderedPageBreak/>
              <w:t xml:space="preserve">Народный – территории общего пользования в границах </w:t>
            </w:r>
            <w:r w:rsidR="00A7769B">
              <w:rPr>
                <w:bCs/>
                <w:color w:val="000000"/>
                <w:sz w:val="24"/>
                <w:szCs w:val="24"/>
              </w:rPr>
              <w:br/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t>п. Майский Майского сельского поселения Белгородского</w:t>
            </w:r>
            <w:r w:rsidR="00D82CA0" w:rsidRPr="00D82CA0">
              <w:rPr>
                <w:color w:val="000000"/>
                <w:sz w:val="24"/>
                <w:szCs w:val="24"/>
              </w:rPr>
              <w:t xml:space="preserve">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t>района Белгородской области</w:t>
            </w:r>
            <w:r w:rsidR="00D82CA0">
              <w:rPr>
                <w:bCs/>
                <w:sz w:val="24"/>
                <w:szCs w:val="24"/>
                <w:lang w:eastAsia="en-US"/>
              </w:rPr>
              <w:t>.</w:t>
            </w:r>
          </w:p>
          <w:p w:rsidR="00D82CA0" w:rsidRDefault="00D82CA0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82CA0" w:rsidRPr="00D82CA0" w:rsidRDefault="00D82CA0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D82CA0" w:rsidRDefault="00812B3F" w:rsidP="00D82CA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D82CA0">
              <w:rPr>
                <w:bCs/>
                <w:sz w:val="24"/>
                <w:szCs w:val="24"/>
                <w:lang w:eastAsia="en-US"/>
              </w:rPr>
              <w:t>Дата</w:t>
            </w:r>
            <w:r w:rsidR="006E7296" w:rsidRPr="00D82CA0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D82CA0" w:rsidRPr="00D82CA0">
              <w:rPr>
                <w:bCs/>
                <w:sz w:val="24"/>
                <w:szCs w:val="24"/>
                <w:lang w:eastAsia="en-US"/>
              </w:rPr>
              <w:t>23 июля</w:t>
            </w:r>
            <w:r w:rsidR="0046303C" w:rsidRPr="00D82CA0">
              <w:rPr>
                <w:bCs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82CA0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D82CA0">
              <w:rPr>
                <w:bCs/>
                <w:iCs/>
                <w:sz w:val="24"/>
                <w:szCs w:val="24"/>
              </w:rPr>
              <w:lastRenderedPageBreak/>
              <w:t xml:space="preserve">Комиссия по </w:t>
            </w:r>
            <w:r w:rsidR="00D82CA0">
              <w:rPr>
                <w:bCs/>
                <w:iCs/>
                <w:sz w:val="24"/>
                <w:szCs w:val="24"/>
              </w:rPr>
              <w:t>подготовке проекта п</w:t>
            </w:r>
            <w:r w:rsidR="00EE506B" w:rsidRPr="00D82CA0">
              <w:rPr>
                <w:bCs/>
                <w:iCs/>
                <w:sz w:val="24"/>
                <w:szCs w:val="24"/>
              </w:rPr>
              <w:t xml:space="preserve">равил </w:t>
            </w:r>
            <w:r w:rsidRPr="00D82CA0">
              <w:rPr>
                <w:bCs/>
                <w:iCs/>
                <w:sz w:val="24"/>
                <w:szCs w:val="24"/>
              </w:rPr>
              <w:t xml:space="preserve">землепользования и застройки при администрации Белгородского </w:t>
            </w:r>
            <w:r w:rsidRPr="00D82CA0">
              <w:rPr>
                <w:bCs/>
                <w:iCs/>
                <w:sz w:val="24"/>
                <w:szCs w:val="24"/>
              </w:rPr>
              <w:lastRenderedPageBreak/>
              <w:t>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D82CA0" w:rsidRDefault="00D60E57" w:rsidP="00A7769B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D82CA0">
              <w:rPr>
                <w:sz w:val="24"/>
                <w:szCs w:val="24"/>
                <w:lang w:eastAsia="en-US"/>
              </w:rPr>
              <w:lastRenderedPageBreak/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7769B">
              <w:rPr>
                <w:color w:val="000000"/>
                <w:sz w:val="24"/>
                <w:szCs w:val="24"/>
                <w:lang w:eastAsia="en-US"/>
              </w:rPr>
              <w:t xml:space="preserve">утвердить </w:t>
            </w:r>
            <w:r w:rsidR="00EE506B" w:rsidRPr="00D82CA0">
              <w:rPr>
                <w:sz w:val="24"/>
                <w:szCs w:val="24"/>
              </w:rPr>
              <w:t>документацию по планировке территории в составе проекта межевания территории,</w:t>
            </w:r>
            <w:r w:rsidR="00EE506B" w:rsidRPr="00D82CA0">
              <w:rPr>
                <w:bCs/>
                <w:color w:val="000000"/>
                <w:sz w:val="24"/>
                <w:szCs w:val="24"/>
              </w:rPr>
              <w:t xml:space="preserve"> расположенной в кадастровом квартале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lastRenderedPageBreak/>
              <w:t xml:space="preserve">31:15:1308002, ограниченной пер. </w:t>
            </w:r>
            <w:proofErr w:type="spellStart"/>
            <w:r w:rsidR="00D82CA0" w:rsidRPr="00D82CA0">
              <w:rPr>
                <w:bCs/>
                <w:color w:val="000000"/>
                <w:sz w:val="24"/>
                <w:szCs w:val="24"/>
              </w:rPr>
              <w:t>Дубовской</w:t>
            </w:r>
            <w:proofErr w:type="spellEnd"/>
            <w:r w:rsidR="00D82CA0" w:rsidRPr="00D82CA0">
              <w:rPr>
                <w:bCs/>
                <w:color w:val="000000"/>
                <w:sz w:val="24"/>
                <w:szCs w:val="24"/>
              </w:rPr>
              <w:t xml:space="preserve"> – пр. имени В.Я. Горина – пер. Народный – территории общего пользования в границах п. Майский Майского сельского поселения Белгородского</w:t>
            </w:r>
            <w:r w:rsidR="00D82CA0" w:rsidRPr="00D82CA0">
              <w:rPr>
                <w:color w:val="000000"/>
                <w:sz w:val="24"/>
                <w:szCs w:val="24"/>
              </w:rPr>
              <w:t xml:space="preserve"> </w:t>
            </w:r>
            <w:r w:rsidR="00D82CA0" w:rsidRPr="00D82CA0">
              <w:rPr>
                <w:bCs/>
                <w:color w:val="000000"/>
                <w:sz w:val="24"/>
                <w:szCs w:val="24"/>
              </w:rPr>
              <w:t>района Белгородской области</w:t>
            </w:r>
            <w:r w:rsidR="00A7769B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12B3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D82CA0">
        <w:rPr>
          <w:color w:val="000000"/>
          <w:sz w:val="24"/>
          <w:szCs w:val="24"/>
          <w:lang w:eastAsia="en-US"/>
        </w:rPr>
        <w:t>утвердить</w:t>
      </w:r>
      <w:r w:rsidR="00EE506B" w:rsidRPr="00EE506B">
        <w:rPr>
          <w:bCs/>
          <w:color w:val="000000"/>
          <w:sz w:val="24"/>
          <w:szCs w:val="24"/>
        </w:rPr>
        <w:t xml:space="preserve"> </w:t>
      </w:r>
      <w:r w:rsidR="00EE506B" w:rsidRPr="00EE506B">
        <w:rPr>
          <w:sz w:val="24"/>
          <w:szCs w:val="24"/>
        </w:rPr>
        <w:t>докумен</w:t>
      </w:r>
      <w:r w:rsidR="00EE506B">
        <w:rPr>
          <w:sz w:val="24"/>
          <w:szCs w:val="24"/>
        </w:rPr>
        <w:t xml:space="preserve">тацию по планировке территории </w:t>
      </w:r>
      <w:r w:rsidR="00EE506B" w:rsidRPr="00EE506B">
        <w:rPr>
          <w:sz w:val="24"/>
          <w:szCs w:val="24"/>
        </w:rPr>
        <w:t>в составе проекта межевания территории,</w:t>
      </w:r>
      <w:r w:rsidR="00EE506B" w:rsidRPr="00EE506B">
        <w:rPr>
          <w:bCs/>
          <w:color w:val="000000"/>
          <w:sz w:val="24"/>
          <w:szCs w:val="24"/>
        </w:rPr>
        <w:t xml:space="preserve"> расположенной </w:t>
      </w:r>
      <w:r w:rsidR="00D82CA0">
        <w:rPr>
          <w:bCs/>
          <w:color w:val="000000"/>
          <w:sz w:val="24"/>
          <w:szCs w:val="24"/>
        </w:rPr>
        <w:br/>
      </w:r>
      <w:r w:rsidR="00EE506B" w:rsidRPr="00EE506B">
        <w:rPr>
          <w:bCs/>
          <w:color w:val="000000"/>
          <w:sz w:val="24"/>
          <w:szCs w:val="24"/>
        </w:rPr>
        <w:t xml:space="preserve">в кадастровом квартале </w:t>
      </w:r>
      <w:r w:rsidR="00D82CA0" w:rsidRPr="00D82CA0">
        <w:rPr>
          <w:bCs/>
          <w:color w:val="000000"/>
          <w:sz w:val="24"/>
          <w:szCs w:val="24"/>
        </w:rPr>
        <w:t xml:space="preserve">31:15:1308002, ограниченной пер. </w:t>
      </w:r>
      <w:proofErr w:type="spellStart"/>
      <w:r w:rsidR="00D82CA0" w:rsidRPr="00D82CA0">
        <w:rPr>
          <w:bCs/>
          <w:color w:val="000000"/>
          <w:sz w:val="24"/>
          <w:szCs w:val="24"/>
        </w:rPr>
        <w:t>Дубовской</w:t>
      </w:r>
      <w:proofErr w:type="spellEnd"/>
      <w:r w:rsidR="00D82CA0" w:rsidRPr="00D82CA0">
        <w:rPr>
          <w:bCs/>
          <w:color w:val="000000"/>
          <w:sz w:val="24"/>
          <w:szCs w:val="24"/>
        </w:rPr>
        <w:t xml:space="preserve"> – пр. имени В.Я. Горина – пер. Народный – территории общего пользования в границах п. Майский Майского сельского поселения Белгородского</w:t>
      </w:r>
      <w:r w:rsidR="00D82CA0" w:rsidRPr="00D82CA0">
        <w:rPr>
          <w:color w:val="000000"/>
          <w:sz w:val="24"/>
          <w:szCs w:val="24"/>
        </w:rPr>
        <w:t xml:space="preserve"> </w:t>
      </w:r>
      <w:r w:rsidR="00D82CA0" w:rsidRPr="00D82CA0">
        <w:rPr>
          <w:bCs/>
          <w:color w:val="000000"/>
          <w:sz w:val="24"/>
          <w:szCs w:val="24"/>
        </w:rPr>
        <w:t>района Белгородской области</w:t>
      </w:r>
      <w:r w:rsidR="00812B3F" w:rsidRPr="00D82CA0">
        <w:rPr>
          <w:bCs/>
          <w:color w:val="000000"/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AE0F70">
        <w:rPr>
          <w:b/>
          <w:sz w:val="24"/>
          <w:szCs w:val="24"/>
        </w:rPr>
        <w:t xml:space="preserve">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23EAA"/>
    <w:rsid w:val="0016692F"/>
    <w:rsid w:val="001756A2"/>
    <w:rsid w:val="001F0AC7"/>
    <w:rsid w:val="00224543"/>
    <w:rsid w:val="00257D61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85FB3"/>
    <w:rsid w:val="00931EB2"/>
    <w:rsid w:val="00932F7F"/>
    <w:rsid w:val="00942FDE"/>
    <w:rsid w:val="00945BFB"/>
    <w:rsid w:val="009F5ACF"/>
    <w:rsid w:val="00A021EF"/>
    <w:rsid w:val="00A20BA1"/>
    <w:rsid w:val="00A7769B"/>
    <w:rsid w:val="00A80201"/>
    <w:rsid w:val="00A91665"/>
    <w:rsid w:val="00A933E5"/>
    <w:rsid w:val="00AE0F70"/>
    <w:rsid w:val="00B019ED"/>
    <w:rsid w:val="00B9689E"/>
    <w:rsid w:val="00B96E9F"/>
    <w:rsid w:val="00D60E57"/>
    <w:rsid w:val="00D75930"/>
    <w:rsid w:val="00D82CA0"/>
    <w:rsid w:val="00DA715F"/>
    <w:rsid w:val="00E11A61"/>
    <w:rsid w:val="00E13960"/>
    <w:rsid w:val="00E233A9"/>
    <w:rsid w:val="00EE506B"/>
    <w:rsid w:val="00F15B5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15</cp:revision>
  <cp:lastPrinted>2024-07-24T07:08:00Z</cp:lastPrinted>
  <dcterms:created xsi:type="dcterms:W3CDTF">2023-05-24T07:23:00Z</dcterms:created>
  <dcterms:modified xsi:type="dcterms:W3CDTF">2024-07-24T07:08:00Z</dcterms:modified>
</cp:coreProperties>
</file>