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C20D48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Заключение о результатах </w:t>
      </w:r>
      <w:r w:rsidR="00AD24C7" w:rsidRPr="00C20D48">
        <w:rPr>
          <w:b/>
          <w:bCs/>
          <w:sz w:val="28"/>
          <w:szCs w:val="28"/>
        </w:rPr>
        <w:t>общественных обсуждений</w:t>
      </w:r>
    </w:p>
    <w:p w:rsidR="00D60E57" w:rsidRPr="00C20D48" w:rsidRDefault="0008291B" w:rsidP="000F72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от </w:t>
      </w:r>
      <w:r w:rsidR="007F79D5">
        <w:rPr>
          <w:b/>
          <w:bCs/>
          <w:sz w:val="28"/>
          <w:szCs w:val="28"/>
        </w:rPr>
        <w:t>17</w:t>
      </w:r>
      <w:r w:rsidR="0088010A">
        <w:rPr>
          <w:b/>
          <w:bCs/>
          <w:sz w:val="28"/>
          <w:szCs w:val="28"/>
        </w:rPr>
        <w:t xml:space="preserve"> июня</w:t>
      </w:r>
      <w:r w:rsidR="00027077">
        <w:rPr>
          <w:b/>
          <w:bCs/>
          <w:sz w:val="28"/>
          <w:szCs w:val="28"/>
        </w:rPr>
        <w:t xml:space="preserve"> 2025</w:t>
      </w:r>
      <w:r w:rsidR="006C5A24" w:rsidRPr="00C20D48">
        <w:rPr>
          <w:bCs/>
          <w:sz w:val="28"/>
          <w:szCs w:val="28"/>
        </w:rPr>
        <w:t xml:space="preserve"> г</w:t>
      </w:r>
      <w:r w:rsidR="00D60E57" w:rsidRPr="00C20D48">
        <w:rPr>
          <w:b/>
          <w:bCs/>
          <w:sz w:val="28"/>
          <w:szCs w:val="28"/>
        </w:rPr>
        <w:t>.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D48">
        <w:rPr>
          <w:b/>
          <w:color w:val="000000"/>
          <w:sz w:val="28"/>
          <w:szCs w:val="28"/>
        </w:rPr>
        <w:t>«</w:t>
      </w:r>
      <w:r w:rsidRPr="00C20D48">
        <w:rPr>
          <w:b/>
          <w:sz w:val="28"/>
          <w:szCs w:val="28"/>
        </w:rPr>
        <w:t>Предоставление разрешения</w:t>
      </w:r>
      <w:r w:rsidR="00027077" w:rsidRPr="00577314">
        <w:rPr>
          <w:b/>
          <w:bCs/>
          <w:sz w:val="28"/>
          <w:szCs w:val="28"/>
        </w:rPr>
        <w:t xml:space="preserve"> </w:t>
      </w:r>
      <w:r w:rsidR="003315F3" w:rsidRPr="00DF26F7">
        <w:rPr>
          <w:b/>
          <w:sz w:val="28"/>
          <w:szCs w:val="28"/>
        </w:rPr>
        <w:t xml:space="preserve">на условно разрешенный вид использования в границах </w:t>
      </w:r>
      <w:r w:rsidR="007F79D5">
        <w:rPr>
          <w:b/>
          <w:sz w:val="28"/>
          <w:szCs w:val="28"/>
        </w:rPr>
        <w:t>Беломестнен</w:t>
      </w:r>
      <w:r w:rsidR="0088010A">
        <w:rPr>
          <w:b/>
          <w:sz w:val="28"/>
          <w:szCs w:val="28"/>
        </w:rPr>
        <w:t>ского</w:t>
      </w:r>
      <w:r w:rsidR="003315F3" w:rsidRPr="00DF26F7">
        <w:rPr>
          <w:b/>
          <w:sz w:val="28"/>
          <w:szCs w:val="28"/>
        </w:rPr>
        <w:t xml:space="preserve"> сельского поселения Белгородского района</w:t>
      </w:r>
      <w:r w:rsidRPr="00C20D48">
        <w:rPr>
          <w:b/>
          <w:sz w:val="28"/>
          <w:szCs w:val="28"/>
        </w:rPr>
        <w:t>»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41EA" w:rsidRPr="00C20D48" w:rsidRDefault="00AF41EA" w:rsidP="00A447E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Дата проведения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1E161D" w:rsidRPr="00704848">
        <w:rPr>
          <w:sz w:val="26"/>
          <w:szCs w:val="26"/>
        </w:rPr>
        <w:t xml:space="preserve">с </w:t>
      </w:r>
      <w:r w:rsidR="006744CD">
        <w:rPr>
          <w:sz w:val="26"/>
          <w:szCs w:val="26"/>
        </w:rPr>
        <w:t>23</w:t>
      </w:r>
      <w:r w:rsidR="00AF49D8">
        <w:rPr>
          <w:sz w:val="26"/>
          <w:szCs w:val="26"/>
        </w:rPr>
        <w:t xml:space="preserve"> мая</w:t>
      </w:r>
      <w:r w:rsidR="001E161D" w:rsidRPr="00E35614">
        <w:rPr>
          <w:sz w:val="26"/>
          <w:szCs w:val="26"/>
        </w:rPr>
        <w:t xml:space="preserve"> 2025 по </w:t>
      </w:r>
      <w:r w:rsidR="007F79D5">
        <w:rPr>
          <w:sz w:val="26"/>
          <w:szCs w:val="26"/>
        </w:rPr>
        <w:t>16</w:t>
      </w:r>
      <w:r w:rsidR="006744CD">
        <w:rPr>
          <w:sz w:val="26"/>
          <w:szCs w:val="26"/>
        </w:rPr>
        <w:t xml:space="preserve"> июня</w:t>
      </w:r>
      <w:r w:rsidR="001E161D" w:rsidRPr="00E35614">
        <w:rPr>
          <w:sz w:val="26"/>
          <w:szCs w:val="26"/>
        </w:rPr>
        <w:t xml:space="preserve"> 2025</w:t>
      </w:r>
      <w:r w:rsidRPr="00C20D48">
        <w:rPr>
          <w:bCs/>
          <w:sz w:val="26"/>
          <w:szCs w:val="26"/>
        </w:rPr>
        <w:t>.</w:t>
      </w:r>
    </w:p>
    <w:p w:rsidR="001E161D" w:rsidRPr="00704848" w:rsidRDefault="00B1580A" w:rsidP="001E161D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381F60">
        <w:rPr>
          <w:b/>
          <w:bCs/>
          <w:sz w:val="26"/>
          <w:szCs w:val="26"/>
        </w:rPr>
        <w:t xml:space="preserve">Общественные обсуждения назначены: </w:t>
      </w:r>
      <w:r w:rsidRPr="00381F60">
        <w:rPr>
          <w:bCs/>
          <w:sz w:val="26"/>
          <w:szCs w:val="26"/>
        </w:rPr>
        <w:t>в</w:t>
      </w:r>
      <w:r w:rsidRPr="00381F60">
        <w:rPr>
          <w:bCs/>
          <w:sz w:val="26"/>
          <w:szCs w:val="26"/>
          <w:lang w:val="x-none"/>
        </w:rPr>
        <w:t xml:space="preserve">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381F60">
        <w:rPr>
          <w:bCs/>
          <w:sz w:val="26"/>
          <w:szCs w:val="26"/>
        </w:rPr>
        <w:t xml:space="preserve"> оповещением председателя комиссии по Правилам землепользования и застройки при администрации Белгородского района</w:t>
      </w:r>
      <w:r w:rsidR="00AF41EA" w:rsidRPr="00C20D48">
        <w:rPr>
          <w:bCs/>
          <w:sz w:val="26"/>
          <w:szCs w:val="26"/>
        </w:rPr>
        <w:t xml:space="preserve"> </w:t>
      </w:r>
      <w:r w:rsidR="00AF41EA" w:rsidRPr="00C20D48">
        <w:rPr>
          <w:bCs/>
          <w:sz w:val="26"/>
          <w:szCs w:val="26"/>
        </w:rPr>
        <w:br/>
        <w:t xml:space="preserve">при администрации Белгородского района </w:t>
      </w:r>
      <w:r w:rsidR="001E161D" w:rsidRPr="00704848">
        <w:rPr>
          <w:bCs/>
          <w:sz w:val="26"/>
          <w:szCs w:val="26"/>
        </w:rPr>
        <w:t xml:space="preserve">от </w:t>
      </w:r>
      <w:r w:rsidR="0044199D">
        <w:rPr>
          <w:bCs/>
          <w:sz w:val="26"/>
          <w:szCs w:val="26"/>
        </w:rPr>
        <w:t>2</w:t>
      </w:r>
      <w:r w:rsidR="007F79D5">
        <w:rPr>
          <w:bCs/>
          <w:sz w:val="26"/>
          <w:szCs w:val="26"/>
        </w:rPr>
        <w:t>0</w:t>
      </w:r>
      <w:r w:rsidR="0044199D">
        <w:rPr>
          <w:bCs/>
          <w:sz w:val="26"/>
          <w:szCs w:val="26"/>
        </w:rPr>
        <w:t xml:space="preserve"> мая</w:t>
      </w:r>
      <w:r w:rsidR="00277CEB">
        <w:rPr>
          <w:bCs/>
          <w:sz w:val="26"/>
          <w:szCs w:val="26"/>
        </w:rPr>
        <w:t xml:space="preserve"> 2025 г. № 3</w:t>
      </w:r>
      <w:r w:rsidR="007F79D5">
        <w:rPr>
          <w:bCs/>
          <w:sz w:val="26"/>
          <w:szCs w:val="26"/>
        </w:rPr>
        <w:t>3</w:t>
      </w:r>
      <w:r w:rsidR="001E161D" w:rsidRPr="00704848">
        <w:rPr>
          <w:bCs/>
          <w:sz w:val="26"/>
          <w:szCs w:val="26"/>
        </w:rPr>
        <w:t xml:space="preserve"> «О начале общественных обсуждений по вопросу предоставления разрешения на условно разрешенный вид использования в границах </w:t>
      </w:r>
      <w:r w:rsidR="007F79D5">
        <w:rPr>
          <w:bCs/>
          <w:sz w:val="26"/>
          <w:szCs w:val="26"/>
        </w:rPr>
        <w:t>Беломестнен</w:t>
      </w:r>
      <w:r w:rsidR="00BF6440" w:rsidRPr="00BF6440">
        <w:rPr>
          <w:bCs/>
          <w:sz w:val="26"/>
          <w:szCs w:val="26"/>
        </w:rPr>
        <w:t>ского</w:t>
      </w:r>
      <w:r w:rsidR="001E161D" w:rsidRPr="00704848">
        <w:rPr>
          <w:bCs/>
          <w:sz w:val="26"/>
          <w:szCs w:val="26"/>
        </w:rPr>
        <w:t xml:space="preserve"> сельского поселения Белгородского района».</w:t>
      </w:r>
    </w:p>
    <w:p w:rsidR="00AF41EA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Организатор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F43596" w:rsidRPr="00F43596">
        <w:rPr>
          <w:bCs/>
          <w:sz w:val="26"/>
          <w:szCs w:val="26"/>
        </w:rPr>
        <w:t>Комиссия по подготовке проекта правил землепользования и застройки при администрации Белгородского района Белгородской области.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41EA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>Реквизиты протокола общественных обсуждений, на основании которого подготовлено заключение:</w:t>
      </w:r>
      <w:r w:rsidRPr="00C20D48">
        <w:rPr>
          <w:bCs/>
          <w:sz w:val="26"/>
          <w:szCs w:val="26"/>
        </w:rPr>
        <w:t xml:space="preserve"> </w:t>
      </w:r>
      <w:r w:rsidR="00A57E84">
        <w:rPr>
          <w:bCs/>
          <w:sz w:val="26"/>
          <w:szCs w:val="26"/>
        </w:rPr>
        <w:t>1</w:t>
      </w:r>
      <w:r w:rsidR="00252F7A">
        <w:rPr>
          <w:bCs/>
          <w:sz w:val="26"/>
          <w:szCs w:val="26"/>
        </w:rPr>
        <w:t>7</w:t>
      </w:r>
      <w:bookmarkStart w:id="0" w:name="_GoBack"/>
      <w:bookmarkEnd w:id="0"/>
      <w:r w:rsidR="00A57E84">
        <w:rPr>
          <w:bCs/>
          <w:sz w:val="26"/>
          <w:szCs w:val="26"/>
        </w:rPr>
        <w:t xml:space="preserve"> </w:t>
      </w:r>
      <w:r w:rsidR="00356A66">
        <w:rPr>
          <w:bCs/>
          <w:sz w:val="26"/>
          <w:szCs w:val="26"/>
        </w:rPr>
        <w:t>июня</w:t>
      </w:r>
      <w:r w:rsidR="00FE73FA">
        <w:rPr>
          <w:bCs/>
          <w:sz w:val="26"/>
          <w:szCs w:val="26"/>
        </w:rPr>
        <w:t xml:space="preserve"> 2025</w:t>
      </w:r>
      <w:r w:rsidRPr="00C20D48">
        <w:rPr>
          <w:bCs/>
          <w:sz w:val="26"/>
          <w:szCs w:val="26"/>
        </w:rPr>
        <w:t xml:space="preserve"> г.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905"/>
        <w:gridCol w:w="3544"/>
        <w:gridCol w:w="1701"/>
        <w:gridCol w:w="1984"/>
        <w:gridCol w:w="5387"/>
      </w:tblGrid>
      <w:tr w:rsidR="00AF41EA" w:rsidRPr="00AB369D" w:rsidTr="00360B00">
        <w:trPr>
          <w:trHeight w:val="13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 </w:t>
            </w:r>
          </w:p>
        </w:tc>
      </w:tr>
      <w:tr w:rsidR="004C7B7A" w:rsidRPr="00AB369D" w:rsidTr="00360B00">
        <w:trPr>
          <w:trHeight w:val="13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Pr="00AB369D" w:rsidRDefault="004C7B7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Pr="00F63B16" w:rsidRDefault="00A57E84" w:rsidP="00725BD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57E84">
              <w:rPr>
                <w:bCs/>
                <w:sz w:val="24"/>
                <w:szCs w:val="24"/>
                <w:lang w:eastAsia="en-US"/>
              </w:rPr>
              <w:t>Ересько</w:t>
            </w:r>
            <w:proofErr w:type="spellEnd"/>
            <w:r w:rsidRPr="00A57E84">
              <w:rPr>
                <w:bCs/>
                <w:sz w:val="24"/>
                <w:szCs w:val="24"/>
                <w:lang w:eastAsia="en-US"/>
              </w:rPr>
              <w:t xml:space="preserve"> Валери</w:t>
            </w:r>
            <w:r w:rsidR="00725BD4">
              <w:rPr>
                <w:bCs/>
                <w:sz w:val="24"/>
                <w:szCs w:val="24"/>
                <w:lang w:eastAsia="en-US"/>
              </w:rPr>
              <w:t>й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Pr="001E161D" w:rsidRDefault="001E161D" w:rsidP="00725BD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E161D">
              <w:rPr>
                <w:sz w:val="24"/>
                <w:szCs w:val="24"/>
              </w:rPr>
              <w:t xml:space="preserve">Предоставление </w:t>
            </w:r>
            <w:r w:rsidRPr="001E161D">
              <w:rPr>
                <w:bCs/>
                <w:sz w:val="24"/>
                <w:szCs w:val="24"/>
              </w:rPr>
              <w:t>разрешения</w:t>
            </w:r>
            <w:r w:rsidRPr="001E161D">
              <w:rPr>
                <w:b/>
                <w:bCs/>
                <w:sz w:val="24"/>
                <w:szCs w:val="24"/>
              </w:rPr>
              <w:t xml:space="preserve"> </w:t>
            </w:r>
            <w:r w:rsidR="00360B00">
              <w:rPr>
                <w:b/>
                <w:bCs/>
                <w:sz w:val="24"/>
                <w:szCs w:val="24"/>
              </w:rPr>
              <w:br/>
            </w:r>
            <w:r w:rsidR="00A57E84" w:rsidRPr="00A57E84">
              <w:rPr>
                <w:sz w:val="24"/>
                <w:szCs w:val="24"/>
              </w:rPr>
              <w:t xml:space="preserve">на условно разрешенный вид использования для земельного участка с кадастровым номером 31:15:0308008:1620 площадью </w:t>
            </w:r>
            <w:r w:rsidR="00A57E84" w:rsidRPr="00A57E84">
              <w:rPr>
                <w:bCs/>
                <w:sz w:val="24"/>
                <w:szCs w:val="24"/>
              </w:rPr>
              <w:t>5500 кв. м</w:t>
            </w:r>
            <w:r w:rsidR="00A57E84" w:rsidRPr="00A57E84">
              <w:rPr>
                <w:sz w:val="24"/>
                <w:szCs w:val="24"/>
              </w:rPr>
              <w:t xml:space="preserve">, расположенного </w:t>
            </w:r>
            <w:r w:rsidR="00A57E84" w:rsidRPr="00A57E84">
              <w:rPr>
                <w:bCs/>
                <w:sz w:val="24"/>
                <w:szCs w:val="24"/>
              </w:rPr>
              <w:t xml:space="preserve">по адресу: Белгородская область, Белгородский район, </w:t>
            </w:r>
            <w:r w:rsidR="00A57E84">
              <w:rPr>
                <w:bCs/>
                <w:sz w:val="24"/>
                <w:szCs w:val="24"/>
              </w:rPr>
              <w:br/>
            </w:r>
            <w:r w:rsidR="00A57E84" w:rsidRPr="00A57E84">
              <w:rPr>
                <w:bCs/>
                <w:sz w:val="24"/>
                <w:szCs w:val="24"/>
              </w:rPr>
              <w:t xml:space="preserve">с. Беломестное, массив № 37, </w:t>
            </w:r>
            <w:r w:rsidR="00A57E84">
              <w:rPr>
                <w:bCs/>
                <w:sz w:val="24"/>
                <w:szCs w:val="24"/>
              </w:rPr>
              <w:br/>
            </w:r>
            <w:r w:rsidR="00A57E84" w:rsidRPr="00A57E84">
              <w:rPr>
                <w:bCs/>
                <w:sz w:val="24"/>
                <w:szCs w:val="24"/>
              </w:rPr>
              <w:t xml:space="preserve">в границах территориальной </w:t>
            </w:r>
            <w:r w:rsidR="00A57E84" w:rsidRPr="00A57E84">
              <w:rPr>
                <w:bCs/>
                <w:sz w:val="24"/>
                <w:szCs w:val="24"/>
              </w:rPr>
              <w:lastRenderedPageBreak/>
              <w:t>зоны ОД (Зона делового, общественного и коммерческого назначения) – «Автомобильные мойки» (код вида 4.9.1.3)</w:t>
            </w:r>
            <w:r w:rsidR="005111D9" w:rsidRPr="005111D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0" w:rsidRPr="00D76AE5" w:rsidRDefault="0044199D" w:rsidP="00441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</w:t>
            </w:r>
          </w:p>
          <w:p w:rsidR="00AF232D" w:rsidRPr="00D76AE5" w:rsidRDefault="00AF232D" w:rsidP="00D76A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62" w:rsidRPr="00AB369D" w:rsidRDefault="0044199D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rFonts w:eastAsiaTheme="minorHAns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Pr="00A57E84" w:rsidRDefault="004C7B7A" w:rsidP="00A57E8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F761C7">
              <w:rPr>
                <w:bCs/>
                <w:sz w:val="24"/>
                <w:szCs w:val="24"/>
                <w:lang w:bidi="ru-RU"/>
              </w:rPr>
              <w:t xml:space="preserve">По предложенному </w:t>
            </w:r>
            <w:r w:rsidR="001E161D">
              <w:rPr>
                <w:bCs/>
                <w:sz w:val="24"/>
                <w:szCs w:val="24"/>
                <w:lang w:bidi="ru-RU"/>
              </w:rPr>
              <w:t>вопросу</w:t>
            </w:r>
            <w:r w:rsidR="00975A61">
              <w:rPr>
                <w:bCs/>
                <w:sz w:val="24"/>
                <w:szCs w:val="24"/>
                <w:lang w:bidi="ru-RU"/>
              </w:rPr>
              <w:t xml:space="preserve"> о</w:t>
            </w:r>
            <w:r w:rsidR="001E161D">
              <w:rPr>
                <w:bCs/>
                <w:sz w:val="24"/>
                <w:szCs w:val="24"/>
                <w:lang w:bidi="ru-RU"/>
              </w:rPr>
              <w:t xml:space="preserve"> предоставлени</w:t>
            </w:r>
            <w:r w:rsidR="00975A61">
              <w:rPr>
                <w:bCs/>
                <w:sz w:val="24"/>
                <w:szCs w:val="24"/>
                <w:lang w:bidi="ru-RU"/>
              </w:rPr>
              <w:t>и</w:t>
            </w:r>
            <w:r w:rsidR="001E161D">
              <w:rPr>
                <w:bCs/>
                <w:sz w:val="24"/>
                <w:szCs w:val="24"/>
                <w:lang w:bidi="ru-RU"/>
              </w:rPr>
              <w:t xml:space="preserve"> разрешения </w:t>
            </w:r>
            <w:r w:rsidR="00A57E84" w:rsidRPr="00A57E84">
              <w:rPr>
                <w:sz w:val="24"/>
                <w:szCs w:val="24"/>
              </w:rPr>
              <w:t xml:space="preserve">на условно разрешенный вид использования для земельного участка </w:t>
            </w:r>
            <w:r w:rsidR="00A57E84">
              <w:rPr>
                <w:sz w:val="24"/>
                <w:szCs w:val="24"/>
              </w:rPr>
              <w:br/>
            </w:r>
            <w:r w:rsidR="00A57E84" w:rsidRPr="00A57E84">
              <w:rPr>
                <w:sz w:val="24"/>
                <w:szCs w:val="24"/>
              </w:rPr>
              <w:t xml:space="preserve">с кадастровым номером 31:15:0308008:1620 площадью 5500 кв. м, расположенного по адресу: Белгородская область, Белгородский район, </w:t>
            </w:r>
            <w:r w:rsidR="00A57E84">
              <w:rPr>
                <w:sz w:val="24"/>
                <w:szCs w:val="24"/>
              </w:rPr>
              <w:br/>
            </w:r>
            <w:r w:rsidR="00A57E84" w:rsidRPr="00A57E84">
              <w:rPr>
                <w:sz w:val="24"/>
                <w:szCs w:val="24"/>
              </w:rPr>
              <w:t>с. Беломестное, массив № 37, в границах территориальной зоны ОД (Зона делового, общественного и коммерческого назначения) – «Автомобильные мойки» (код вида 4.9.1.3)</w:t>
            </w:r>
            <w:r w:rsidR="00EC5A0A">
              <w:rPr>
                <w:sz w:val="24"/>
                <w:szCs w:val="24"/>
              </w:rPr>
              <w:t xml:space="preserve"> </w:t>
            </w:r>
            <w:r w:rsidR="00EC5A0A">
              <w:rPr>
                <w:sz w:val="24"/>
                <w:szCs w:val="24"/>
              </w:rPr>
              <w:lastRenderedPageBreak/>
              <w:t>замечаний и предложений не поступило.</w:t>
            </w:r>
          </w:p>
        </w:tc>
      </w:tr>
    </w:tbl>
    <w:p w:rsidR="00AF41EA" w:rsidRPr="00D75FBF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Рекомендация: направить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в управление архитектуры </w:t>
      </w:r>
      <w:r w:rsidR="00F761C7">
        <w:rPr>
          <w:bCs/>
          <w:sz w:val="26"/>
          <w:szCs w:val="26"/>
        </w:rPr>
        <w:br/>
      </w:r>
      <w:r w:rsidRPr="00F761C7">
        <w:rPr>
          <w:bCs/>
          <w:sz w:val="26"/>
          <w:szCs w:val="26"/>
        </w:rPr>
        <w:t>и градостроительства Белгородской области.</w:t>
      </w: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Опубликовать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Pr="00F761C7">
        <w:rPr>
          <w:sz w:val="26"/>
          <w:szCs w:val="26"/>
        </w:rPr>
        <w:t>www.belgorodskij-r31.gosweb.gosuslugi.ru)</w:t>
      </w:r>
      <w:r w:rsidRPr="00F761C7">
        <w:rPr>
          <w:bCs/>
          <w:sz w:val="26"/>
          <w:szCs w:val="26"/>
        </w:rPr>
        <w:t>.</w:t>
      </w:r>
    </w:p>
    <w:p w:rsidR="00E24555" w:rsidRPr="00F761C7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Председательствующий на общественных обсуждениях                                                           </w:t>
      </w:r>
      <w:r w:rsidR="00F61F07">
        <w:rPr>
          <w:b/>
          <w:sz w:val="26"/>
          <w:szCs w:val="26"/>
        </w:rPr>
        <w:t xml:space="preserve">                  </w:t>
      </w:r>
      <w:r w:rsidR="007D416C">
        <w:rPr>
          <w:b/>
          <w:sz w:val="26"/>
          <w:szCs w:val="26"/>
        </w:rPr>
        <w:t xml:space="preserve">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 </w:t>
      </w:r>
      <w:r w:rsidR="00F61F07">
        <w:rPr>
          <w:b/>
          <w:sz w:val="26"/>
          <w:szCs w:val="26"/>
        </w:rPr>
        <w:t>Венгеровская Н.А</w:t>
      </w:r>
      <w:r w:rsidRPr="00C97099">
        <w:rPr>
          <w:b/>
          <w:sz w:val="26"/>
          <w:szCs w:val="26"/>
        </w:rPr>
        <w:t>.</w:t>
      </w: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</w:p>
    <w:p w:rsidR="00543DD1" w:rsidRPr="00C97099" w:rsidRDefault="007F62C0" w:rsidP="00AF41EA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Секретарь на общественных обсуждениях                                                                                                              </w:t>
      </w:r>
      <w:r w:rsidR="00AF49D8">
        <w:rPr>
          <w:b/>
          <w:sz w:val="26"/>
          <w:szCs w:val="26"/>
        </w:rPr>
        <w:t xml:space="preserve">  </w:t>
      </w:r>
      <w:r w:rsidR="00C97099">
        <w:rPr>
          <w:b/>
          <w:sz w:val="26"/>
          <w:szCs w:val="26"/>
        </w:rPr>
        <w:t xml:space="preserve">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</w:t>
      </w:r>
      <w:r w:rsidR="00975A61">
        <w:rPr>
          <w:b/>
          <w:sz w:val="26"/>
          <w:szCs w:val="26"/>
        </w:rPr>
        <w:t xml:space="preserve">      </w:t>
      </w:r>
      <w:r w:rsidRPr="00C97099">
        <w:rPr>
          <w:b/>
          <w:sz w:val="26"/>
          <w:szCs w:val="26"/>
        </w:rPr>
        <w:t xml:space="preserve">   </w:t>
      </w:r>
      <w:r w:rsidR="00AF49D8">
        <w:rPr>
          <w:b/>
          <w:sz w:val="26"/>
          <w:szCs w:val="26"/>
        </w:rPr>
        <w:t>Кобзева Е.А</w:t>
      </w:r>
      <w:r w:rsidR="00975A61">
        <w:rPr>
          <w:b/>
          <w:sz w:val="26"/>
          <w:szCs w:val="26"/>
        </w:rPr>
        <w:t>.</w:t>
      </w:r>
    </w:p>
    <w:sectPr w:rsidR="00543DD1" w:rsidRPr="00C97099" w:rsidSect="005F502A">
      <w:pgSz w:w="16839" w:h="11907" w:orient="landscape" w:code="9"/>
      <w:pgMar w:top="709" w:right="821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5078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FB6"/>
    <w:rsid w:val="000F7235"/>
    <w:rsid w:val="000F7C57"/>
    <w:rsid w:val="001231FE"/>
    <w:rsid w:val="001246D9"/>
    <w:rsid w:val="00173B37"/>
    <w:rsid w:val="0017487B"/>
    <w:rsid w:val="001752E0"/>
    <w:rsid w:val="00181C70"/>
    <w:rsid w:val="001B1712"/>
    <w:rsid w:val="001B5A70"/>
    <w:rsid w:val="001B7B6F"/>
    <w:rsid w:val="001C1605"/>
    <w:rsid w:val="001D39BE"/>
    <w:rsid w:val="001E161D"/>
    <w:rsid w:val="001E7749"/>
    <w:rsid w:val="001F187C"/>
    <w:rsid w:val="001F1B87"/>
    <w:rsid w:val="001F2551"/>
    <w:rsid w:val="00203E79"/>
    <w:rsid w:val="002233DB"/>
    <w:rsid w:val="00223461"/>
    <w:rsid w:val="00223568"/>
    <w:rsid w:val="00225F8F"/>
    <w:rsid w:val="002306F6"/>
    <w:rsid w:val="002405A2"/>
    <w:rsid w:val="00243192"/>
    <w:rsid w:val="00250839"/>
    <w:rsid w:val="00252F7A"/>
    <w:rsid w:val="00274BBC"/>
    <w:rsid w:val="00277735"/>
    <w:rsid w:val="00277C21"/>
    <w:rsid w:val="00277CEB"/>
    <w:rsid w:val="0028007C"/>
    <w:rsid w:val="002920BE"/>
    <w:rsid w:val="00293077"/>
    <w:rsid w:val="002933A4"/>
    <w:rsid w:val="00295D30"/>
    <w:rsid w:val="002A7F9E"/>
    <w:rsid w:val="002D2F7D"/>
    <w:rsid w:val="002F1370"/>
    <w:rsid w:val="003139BD"/>
    <w:rsid w:val="003314B7"/>
    <w:rsid w:val="003315F3"/>
    <w:rsid w:val="0033279E"/>
    <w:rsid w:val="00343603"/>
    <w:rsid w:val="0035037B"/>
    <w:rsid w:val="0035587A"/>
    <w:rsid w:val="00356A66"/>
    <w:rsid w:val="00360B00"/>
    <w:rsid w:val="00361505"/>
    <w:rsid w:val="00361DF8"/>
    <w:rsid w:val="00366FE2"/>
    <w:rsid w:val="003715AD"/>
    <w:rsid w:val="003850D3"/>
    <w:rsid w:val="003A16F8"/>
    <w:rsid w:val="003A7CD4"/>
    <w:rsid w:val="003B0CB7"/>
    <w:rsid w:val="003B0D45"/>
    <w:rsid w:val="003B2B52"/>
    <w:rsid w:val="003C2651"/>
    <w:rsid w:val="003D4E7C"/>
    <w:rsid w:val="00402AD3"/>
    <w:rsid w:val="0041363A"/>
    <w:rsid w:val="00432A79"/>
    <w:rsid w:val="0044199D"/>
    <w:rsid w:val="00451EF2"/>
    <w:rsid w:val="00455D75"/>
    <w:rsid w:val="00470449"/>
    <w:rsid w:val="00486A3C"/>
    <w:rsid w:val="004A6A69"/>
    <w:rsid w:val="004C7B7A"/>
    <w:rsid w:val="004D2A61"/>
    <w:rsid w:val="004D34A3"/>
    <w:rsid w:val="004F14DB"/>
    <w:rsid w:val="004F7F29"/>
    <w:rsid w:val="00506502"/>
    <w:rsid w:val="005111D9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5F502A"/>
    <w:rsid w:val="00611B40"/>
    <w:rsid w:val="00620B13"/>
    <w:rsid w:val="006462C6"/>
    <w:rsid w:val="00657184"/>
    <w:rsid w:val="00657D04"/>
    <w:rsid w:val="006744CD"/>
    <w:rsid w:val="00674AB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25BD4"/>
    <w:rsid w:val="00733961"/>
    <w:rsid w:val="00740379"/>
    <w:rsid w:val="00770E5E"/>
    <w:rsid w:val="00774242"/>
    <w:rsid w:val="00776FC6"/>
    <w:rsid w:val="00784875"/>
    <w:rsid w:val="007B7987"/>
    <w:rsid w:val="007C0F06"/>
    <w:rsid w:val="007D416C"/>
    <w:rsid w:val="007F027A"/>
    <w:rsid w:val="007F62C0"/>
    <w:rsid w:val="007F7620"/>
    <w:rsid w:val="007F79D5"/>
    <w:rsid w:val="007F7C4A"/>
    <w:rsid w:val="008105E1"/>
    <w:rsid w:val="00825127"/>
    <w:rsid w:val="008278F4"/>
    <w:rsid w:val="008359E6"/>
    <w:rsid w:val="00844569"/>
    <w:rsid w:val="0085005B"/>
    <w:rsid w:val="00860C37"/>
    <w:rsid w:val="0086343D"/>
    <w:rsid w:val="00871B5C"/>
    <w:rsid w:val="008757B0"/>
    <w:rsid w:val="0088010A"/>
    <w:rsid w:val="008A7972"/>
    <w:rsid w:val="008B22A5"/>
    <w:rsid w:val="008B2945"/>
    <w:rsid w:val="008B3977"/>
    <w:rsid w:val="008B64AB"/>
    <w:rsid w:val="008C45CE"/>
    <w:rsid w:val="008C5FF9"/>
    <w:rsid w:val="008D6175"/>
    <w:rsid w:val="008E7174"/>
    <w:rsid w:val="008E749B"/>
    <w:rsid w:val="0090355B"/>
    <w:rsid w:val="00910765"/>
    <w:rsid w:val="009248C0"/>
    <w:rsid w:val="00927A90"/>
    <w:rsid w:val="009436A8"/>
    <w:rsid w:val="00945CA3"/>
    <w:rsid w:val="00946EDD"/>
    <w:rsid w:val="009734B0"/>
    <w:rsid w:val="00975A61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44AB"/>
    <w:rsid w:val="00A25AB5"/>
    <w:rsid w:val="00A353FC"/>
    <w:rsid w:val="00A35AC3"/>
    <w:rsid w:val="00A40A76"/>
    <w:rsid w:val="00A4361D"/>
    <w:rsid w:val="00A447E6"/>
    <w:rsid w:val="00A52423"/>
    <w:rsid w:val="00A57E84"/>
    <w:rsid w:val="00A75F7A"/>
    <w:rsid w:val="00A84BC6"/>
    <w:rsid w:val="00AA2918"/>
    <w:rsid w:val="00AD24C7"/>
    <w:rsid w:val="00AE612A"/>
    <w:rsid w:val="00AF232D"/>
    <w:rsid w:val="00AF41EA"/>
    <w:rsid w:val="00AF49D8"/>
    <w:rsid w:val="00AF4DAD"/>
    <w:rsid w:val="00B06D79"/>
    <w:rsid w:val="00B1580A"/>
    <w:rsid w:val="00B21662"/>
    <w:rsid w:val="00B31028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A22F2"/>
    <w:rsid w:val="00BB6660"/>
    <w:rsid w:val="00BC2CAA"/>
    <w:rsid w:val="00BF6440"/>
    <w:rsid w:val="00C13DD7"/>
    <w:rsid w:val="00C1769D"/>
    <w:rsid w:val="00C20D48"/>
    <w:rsid w:val="00C26300"/>
    <w:rsid w:val="00C44D4C"/>
    <w:rsid w:val="00C64373"/>
    <w:rsid w:val="00C92BE2"/>
    <w:rsid w:val="00C9440D"/>
    <w:rsid w:val="00C94E8E"/>
    <w:rsid w:val="00C97099"/>
    <w:rsid w:val="00CA121F"/>
    <w:rsid w:val="00CB1355"/>
    <w:rsid w:val="00CC1528"/>
    <w:rsid w:val="00CC42F3"/>
    <w:rsid w:val="00CC4ABC"/>
    <w:rsid w:val="00CD5677"/>
    <w:rsid w:val="00CE53C5"/>
    <w:rsid w:val="00CE735D"/>
    <w:rsid w:val="00CE7751"/>
    <w:rsid w:val="00CF5DC7"/>
    <w:rsid w:val="00D20271"/>
    <w:rsid w:val="00D263ED"/>
    <w:rsid w:val="00D30733"/>
    <w:rsid w:val="00D46B7F"/>
    <w:rsid w:val="00D5159A"/>
    <w:rsid w:val="00D537F2"/>
    <w:rsid w:val="00D60E57"/>
    <w:rsid w:val="00D675B0"/>
    <w:rsid w:val="00D76AE5"/>
    <w:rsid w:val="00D84801"/>
    <w:rsid w:val="00D97DF4"/>
    <w:rsid w:val="00DA2554"/>
    <w:rsid w:val="00DB53FA"/>
    <w:rsid w:val="00DC123C"/>
    <w:rsid w:val="00DC7D15"/>
    <w:rsid w:val="00DE4962"/>
    <w:rsid w:val="00DF1581"/>
    <w:rsid w:val="00DF410E"/>
    <w:rsid w:val="00E02281"/>
    <w:rsid w:val="00E03D22"/>
    <w:rsid w:val="00E11A61"/>
    <w:rsid w:val="00E21768"/>
    <w:rsid w:val="00E24555"/>
    <w:rsid w:val="00E303FE"/>
    <w:rsid w:val="00E43024"/>
    <w:rsid w:val="00E63F92"/>
    <w:rsid w:val="00E97429"/>
    <w:rsid w:val="00EA24F9"/>
    <w:rsid w:val="00EA3FC5"/>
    <w:rsid w:val="00EB6061"/>
    <w:rsid w:val="00EC0184"/>
    <w:rsid w:val="00EC5A0A"/>
    <w:rsid w:val="00ED0414"/>
    <w:rsid w:val="00EE331E"/>
    <w:rsid w:val="00EE6C44"/>
    <w:rsid w:val="00EF1D1D"/>
    <w:rsid w:val="00EF2E47"/>
    <w:rsid w:val="00EF390C"/>
    <w:rsid w:val="00F13EA7"/>
    <w:rsid w:val="00F15B55"/>
    <w:rsid w:val="00F21DAE"/>
    <w:rsid w:val="00F25A6D"/>
    <w:rsid w:val="00F410A0"/>
    <w:rsid w:val="00F43596"/>
    <w:rsid w:val="00F46ABE"/>
    <w:rsid w:val="00F5164D"/>
    <w:rsid w:val="00F61F07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B576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3F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63F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fontstyle01">
    <w:name w:val="fontstyle01"/>
    <w:basedOn w:val="a0"/>
    <w:rsid w:val="00277CE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22</cp:revision>
  <cp:lastPrinted>2025-06-17T12:30:00Z</cp:lastPrinted>
  <dcterms:created xsi:type="dcterms:W3CDTF">2025-01-14T11:57:00Z</dcterms:created>
  <dcterms:modified xsi:type="dcterms:W3CDTF">2025-06-17T12:32:00Z</dcterms:modified>
</cp:coreProperties>
</file>