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Pr="002E6D72" w:rsidRDefault="00D60E57" w:rsidP="00DD15D2">
      <w:pPr>
        <w:autoSpaceDE w:val="0"/>
        <w:autoSpaceDN w:val="0"/>
        <w:adjustRightInd w:val="0"/>
        <w:ind w:right="-597"/>
        <w:jc w:val="center"/>
        <w:outlineLvl w:val="1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Заключение о результатах </w:t>
      </w:r>
      <w:r w:rsidR="00AD24C7" w:rsidRPr="002E6D72">
        <w:rPr>
          <w:b/>
          <w:bCs/>
          <w:sz w:val="24"/>
          <w:szCs w:val="24"/>
        </w:rPr>
        <w:t>общественных обсуждений</w:t>
      </w:r>
    </w:p>
    <w:p w:rsidR="00D60E57" w:rsidRPr="002E6D72" w:rsidRDefault="0008291B" w:rsidP="00DD15D2">
      <w:pPr>
        <w:autoSpaceDE w:val="0"/>
        <w:autoSpaceDN w:val="0"/>
        <w:adjustRightInd w:val="0"/>
        <w:ind w:right="-597"/>
        <w:jc w:val="center"/>
        <w:rPr>
          <w:b/>
          <w:bCs/>
          <w:sz w:val="24"/>
          <w:szCs w:val="24"/>
        </w:rPr>
      </w:pPr>
      <w:proofErr w:type="gramStart"/>
      <w:r w:rsidRPr="002E6D72">
        <w:rPr>
          <w:b/>
          <w:bCs/>
          <w:sz w:val="24"/>
          <w:szCs w:val="24"/>
        </w:rPr>
        <w:t>от</w:t>
      </w:r>
      <w:proofErr w:type="gramEnd"/>
      <w:r w:rsidRPr="002E6D72">
        <w:rPr>
          <w:b/>
          <w:bCs/>
          <w:sz w:val="24"/>
          <w:szCs w:val="24"/>
        </w:rPr>
        <w:t xml:space="preserve"> </w:t>
      </w:r>
      <w:r w:rsidR="00EB754B">
        <w:rPr>
          <w:b/>
          <w:bCs/>
          <w:sz w:val="24"/>
          <w:szCs w:val="24"/>
        </w:rPr>
        <w:t>15</w:t>
      </w:r>
      <w:r w:rsidR="004C295E">
        <w:rPr>
          <w:b/>
          <w:bCs/>
          <w:sz w:val="24"/>
          <w:szCs w:val="24"/>
        </w:rPr>
        <w:t xml:space="preserve"> июля</w:t>
      </w:r>
      <w:r w:rsidR="00027077" w:rsidRPr="002E6D72">
        <w:rPr>
          <w:b/>
          <w:bCs/>
          <w:sz w:val="24"/>
          <w:szCs w:val="24"/>
        </w:rPr>
        <w:t xml:space="preserve"> 2025</w:t>
      </w:r>
      <w:r w:rsidR="006C5A24" w:rsidRPr="002E6D72">
        <w:rPr>
          <w:bCs/>
          <w:sz w:val="24"/>
          <w:szCs w:val="24"/>
        </w:rPr>
        <w:t xml:space="preserve"> г</w:t>
      </w:r>
      <w:r w:rsidR="00D60E57" w:rsidRPr="002E6D72">
        <w:rPr>
          <w:b/>
          <w:bCs/>
          <w:sz w:val="24"/>
          <w:szCs w:val="24"/>
        </w:rPr>
        <w:t>.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  <w:r w:rsidRPr="002E6D72">
        <w:rPr>
          <w:b/>
          <w:sz w:val="24"/>
          <w:szCs w:val="24"/>
        </w:rPr>
        <w:t>«Предоставление разрешения</w:t>
      </w:r>
      <w:r w:rsidR="00027077" w:rsidRPr="002E6D72">
        <w:rPr>
          <w:b/>
          <w:bCs/>
          <w:sz w:val="24"/>
          <w:szCs w:val="24"/>
        </w:rPr>
        <w:t xml:space="preserve"> </w:t>
      </w:r>
      <w:r w:rsidR="00966788" w:rsidRPr="002E6D72">
        <w:rPr>
          <w:b/>
          <w:sz w:val="24"/>
          <w:szCs w:val="24"/>
        </w:rPr>
        <w:t xml:space="preserve">по вопросу предоставления </w:t>
      </w:r>
      <w:r w:rsidR="00966788" w:rsidRPr="002E6D72">
        <w:rPr>
          <w:b/>
          <w:bCs/>
          <w:sz w:val="24"/>
          <w:szCs w:val="24"/>
        </w:rPr>
        <w:t>разрешения</w:t>
      </w:r>
      <w:r w:rsidR="00EB754B">
        <w:rPr>
          <w:b/>
          <w:bCs/>
          <w:sz w:val="24"/>
          <w:szCs w:val="24"/>
        </w:rPr>
        <w:t xml:space="preserve"> на</w:t>
      </w:r>
      <w:r w:rsidR="00966788" w:rsidRPr="002E6D72">
        <w:rPr>
          <w:b/>
          <w:bCs/>
          <w:sz w:val="24"/>
          <w:szCs w:val="24"/>
        </w:rPr>
        <w:t xml:space="preserve"> </w:t>
      </w:r>
      <w:r w:rsidR="00EB754B" w:rsidRPr="00C76795">
        <w:rPr>
          <w:b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 в границах Дубовского</w:t>
      </w:r>
      <w:r w:rsidR="00966788" w:rsidRPr="002E6D72">
        <w:rPr>
          <w:b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/>
          <w:sz w:val="24"/>
          <w:szCs w:val="24"/>
        </w:rPr>
        <w:t>»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</w:p>
    <w:p w:rsidR="004C295E" w:rsidRDefault="00AF41EA" w:rsidP="00DD15D2">
      <w:pPr>
        <w:autoSpaceDE w:val="0"/>
        <w:autoSpaceDN w:val="0"/>
        <w:adjustRightInd w:val="0"/>
        <w:ind w:right="-455"/>
        <w:jc w:val="both"/>
        <w:rPr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Дата проведения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="00FE73FA" w:rsidRPr="002E6D72">
        <w:rPr>
          <w:sz w:val="24"/>
          <w:szCs w:val="24"/>
        </w:rPr>
        <w:t xml:space="preserve"> </w:t>
      </w:r>
      <w:r w:rsidR="00381F60" w:rsidRPr="002E6D72">
        <w:rPr>
          <w:sz w:val="24"/>
          <w:szCs w:val="24"/>
        </w:rPr>
        <w:t xml:space="preserve">с </w:t>
      </w:r>
      <w:r w:rsidR="00EB754B">
        <w:rPr>
          <w:sz w:val="24"/>
          <w:szCs w:val="24"/>
        </w:rPr>
        <w:t>26</w:t>
      </w:r>
      <w:r w:rsidR="004C295E" w:rsidRPr="004C295E">
        <w:rPr>
          <w:sz w:val="24"/>
          <w:szCs w:val="24"/>
        </w:rPr>
        <w:t xml:space="preserve"> июня 2025</w:t>
      </w:r>
      <w:r w:rsidR="004C295E">
        <w:rPr>
          <w:sz w:val="24"/>
          <w:szCs w:val="24"/>
        </w:rPr>
        <w:t xml:space="preserve"> г. </w:t>
      </w:r>
      <w:r w:rsidR="004C295E" w:rsidRPr="004C295E">
        <w:rPr>
          <w:sz w:val="24"/>
          <w:szCs w:val="24"/>
        </w:rPr>
        <w:t xml:space="preserve">по </w:t>
      </w:r>
      <w:r w:rsidR="00EB754B">
        <w:rPr>
          <w:sz w:val="24"/>
          <w:szCs w:val="24"/>
        </w:rPr>
        <w:t>14</w:t>
      </w:r>
      <w:r w:rsidR="004C295E" w:rsidRPr="004C295E">
        <w:rPr>
          <w:sz w:val="24"/>
          <w:szCs w:val="24"/>
        </w:rPr>
        <w:t xml:space="preserve"> июля 2025</w:t>
      </w:r>
      <w:r w:rsidR="004C295E">
        <w:rPr>
          <w:sz w:val="24"/>
          <w:szCs w:val="24"/>
        </w:rPr>
        <w:t xml:space="preserve"> г.</w:t>
      </w:r>
    </w:p>
    <w:p w:rsidR="00381F60" w:rsidRPr="002E6D72" w:rsidRDefault="00381F60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Общественные обсуждения назначены: </w:t>
      </w:r>
      <w:r w:rsidRPr="002E6D72">
        <w:rPr>
          <w:bCs/>
          <w:sz w:val="24"/>
          <w:szCs w:val="24"/>
        </w:rPr>
        <w:t>в</w:t>
      </w:r>
      <w:r w:rsidRPr="002E6D72">
        <w:rPr>
          <w:bCs/>
          <w:sz w:val="24"/>
          <w:szCs w:val="24"/>
          <w:lang w:val="x-none"/>
        </w:rPr>
        <w:t xml:space="preserve"> соответствии со ст. 5.1 Градостроительного кодекса Российской Федерации, порядком организации </w:t>
      </w:r>
      <w:r w:rsidR="006131C6" w:rsidRPr="002E6D72">
        <w:rPr>
          <w:bCs/>
          <w:sz w:val="24"/>
          <w:szCs w:val="24"/>
          <w:lang w:val="x-none"/>
        </w:rPr>
        <w:br/>
      </w:r>
      <w:r w:rsidRPr="002E6D72">
        <w:rPr>
          <w:bCs/>
          <w:sz w:val="24"/>
          <w:szCs w:val="24"/>
          <w:lang w:val="x-none"/>
        </w:rPr>
        <w:t>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2E6D72">
        <w:rPr>
          <w:bCs/>
          <w:sz w:val="24"/>
          <w:szCs w:val="24"/>
        </w:rPr>
        <w:t xml:space="preserve"> оповещением председателя комиссии по Правилам землепользования и застройки при администрации Белгородского района от </w:t>
      </w:r>
      <w:r w:rsidR="00EB754B">
        <w:rPr>
          <w:bCs/>
          <w:sz w:val="24"/>
          <w:szCs w:val="24"/>
        </w:rPr>
        <w:t>23</w:t>
      </w:r>
      <w:r w:rsidR="00352129">
        <w:rPr>
          <w:bCs/>
          <w:sz w:val="24"/>
          <w:szCs w:val="24"/>
        </w:rPr>
        <w:t xml:space="preserve"> июня</w:t>
      </w:r>
      <w:r w:rsidR="00A357CC" w:rsidRPr="002E6D72">
        <w:rPr>
          <w:bCs/>
          <w:sz w:val="24"/>
          <w:szCs w:val="24"/>
        </w:rPr>
        <w:t xml:space="preserve"> 2025 </w:t>
      </w:r>
      <w:r w:rsidRPr="002E6D72">
        <w:rPr>
          <w:bCs/>
          <w:sz w:val="24"/>
          <w:szCs w:val="24"/>
        </w:rPr>
        <w:t xml:space="preserve">г. № </w:t>
      </w:r>
      <w:r w:rsidR="00EB754B">
        <w:rPr>
          <w:bCs/>
          <w:sz w:val="24"/>
          <w:szCs w:val="24"/>
        </w:rPr>
        <w:t>47</w:t>
      </w:r>
      <w:r w:rsidRPr="002E6D72">
        <w:rPr>
          <w:bCs/>
          <w:sz w:val="24"/>
          <w:szCs w:val="24"/>
        </w:rPr>
        <w:t xml:space="preserve"> «О начале общественных обсуждений </w:t>
      </w:r>
      <w:r w:rsidR="006131C6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 xml:space="preserve">по вопросу предоставления разрешения </w:t>
      </w:r>
      <w:r w:rsidR="00966788" w:rsidRPr="002E6D72">
        <w:rPr>
          <w:bCs/>
          <w:sz w:val="24"/>
          <w:szCs w:val="24"/>
        </w:rPr>
        <w:t xml:space="preserve">на </w:t>
      </w:r>
      <w:r w:rsidR="00EB754B" w:rsidRPr="00EB754B">
        <w:rPr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 в границах Дубовского</w:t>
      </w:r>
      <w:r w:rsidR="00966788" w:rsidRPr="002E6D72">
        <w:rPr>
          <w:bCs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Cs/>
          <w:sz w:val="24"/>
          <w:szCs w:val="24"/>
        </w:rPr>
        <w:t>».</w:t>
      </w: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Организатор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Pr="002E6D72">
        <w:rPr>
          <w:bCs/>
          <w:sz w:val="24"/>
          <w:szCs w:val="24"/>
        </w:rPr>
        <w:t xml:space="preserve"> </w:t>
      </w:r>
      <w:r w:rsidR="00C24553" w:rsidRPr="00C24553">
        <w:rPr>
          <w:bCs/>
          <w:sz w:val="24"/>
          <w:szCs w:val="24"/>
        </w:rPr>
        <w:t>Комиссия по подготовке проекта правил землепользования и застройки при администрации Белгородского района Белгородской области</w:t>
      </w:r>
      <w:r w:rsidR="00C20D48" w:rsidRPr="002E6D72">
        <w:rPr>
          <w:bCs/>
          <w:sz w:val="24"/>
          <w:szCs w:val="24"/>
        </w:rPr>
        <w:t>.</w:t>
      </w:r>
    </w:p>
    <w:p w:rsidR="00AF41EA" w:rsidRPr="002E6D72" w:rsidRDefault="00C20D48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>Реквизиты протокола общественных обсуждений, на основании которого подготовлено заключение:</w:t>
      </w:r>
      <w:r w:rsidRPr="002E6D72">
        <w:rPr>
          <w:bCs/>
          <w:sz w:val="24"/>
          <w:szCs w:val="24"/>
        </w:rPr>
        <w:t xml:space="preserve"> </w:t>
      </w:r>
      <w:r w:rsidR="00EB754B">
        <w:rPr>
          <w:bCs/>
          <w:sz w:val="24"/>
          <w:szCs w:val="24"/>
        </w:rPr>
        <w:t>15</w:t>
      </w:r>
      <w:r w:rsidR="004C295E">
        <w:rPr>
          <w:bCs/>
          <w:sz w:val="24"/>
          <w:szCs w:val="24"/>
        </w:rPr>
        <w:t xml:space="preserve"> июля</w:t>
      </w:r>
      <w:r w:rsidR="00FE73FA" w:rsidRPr="002E6D72">
        <w:rPr>
          <w:bCs/>
          <w:sz w:val="24"/>
          <w:szCs w:val="24"/>
        </w:rPr>
        <w:t xml:space="preserve"> 2025</w:t>
      </w:r>
      <w:r w:rsidRPr="002E6D72">
        <w:rPr>
          <w:bCs/>
          <w:sz w:val="24"/>
          <w:szCs w:val="24"/>
        </w:rPr>
        <w:t xml:space="preserve"> г.</w:t>
      </w:r>
    </w:p>
    <w:p w:rsidR="006131C6" w:rsidRPr="002E6D72" w:rsidRDefault="006131C6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4185"/>
        <w:gridCol w:w="1701"/>
        <w:gridCol w:w="1701"/>
        <w:gridCol w:w="4678"/>
      </w:tblGrid>
      <w:tr w:rsidR="002E6D72" w:rsidRPr="002E6D72" w:rsidTr="00C6141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D2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 w:rsidRPr="002E6D72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</w:t>
            </w:r>
          </w:p>
        </w:tc>
      </w:tr>
      <w:tr w:rsidR="002E6D72" w:rsidRPr="002E6D72" w:rsidTr="00F478EB">
        <w:trPr>
          <w:trHeight w:val="4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381F60" w:rsidP="009E5A4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381F60" w:rsidP="00B82CF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B" w:rsidRPr="00C76795" w:rsidRDefault="00EB754B" w:rsidP="00EB754B">
            <w:pPr>
              <w:pStyle w:val="a4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</w:t>
            </w:r>
            <w:r w:rsidRPr="00C767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разрешения</w:t>
            </w:r>
            <w:r w:rsidRPr="00C767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31:15:1201004:77 площадью 335 кв. м по адресу: Белгородская область, Белгородский район, с. Репное, ул. Центральная 2-я, 21а</w:t>
            </w:r>
            <w:r w:rsidRPr="00C767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EB754B" w:rsidRPr="00C76795" w:rsidRDefault="00EB754B" w:rsidP="00EB754B">
            <w:pPr>
              <w:pStyle w:val="a4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>- сокращения отступа от границы земельного участка со стороны красной линии ул. Центральная 2-я с 5 м до 1,25 м;</w:t>
            </w:r>
          </w:p>
          <w:p w:rsidR="00EB754B" w:rsidRPr="00C76795" w:rsidRDefault="00EB754B" w:rsidP="00EB754B">
            <w:pPr>
              <w:pStyle w:val="a4"/>
              <w:ind w:left="709"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 стороны красных линий территорий общего пользования: </w:t>
            </w:r>
          </w:p>
          <w:p w:rsidR="00EB754B" w:rsidRPr="00C76795" w:rsidRDefault="00EB754B" w:rsidP="00EB754B">
            <w:pPr>
              <w:pStyle w:val="a4"/>
              <w:ind w:left="709"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северной стороны с 5 м до 2,68 м; </w:t>
            </w:r>
          </w:p>
          <w:p w:rsidR="00EB754B" w:rsidRPr="00C76795" w:rsidRDefault="00EB754B" w:rsidP="00EB754B">
            <w:pPr>
              <w:pStyle w:val="a4"/>
              <w:ind w:left="709"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южной стороны с 5 м до 2.85 м;</w:t>
            </w:r>
          </w:p>
          <w:p w:rsidR="00EB754B" w:rsidRPr="00C76795" w:rsidRDefault="00EB754B" w:rsidP="00EB754B">
            <w:pPr>
              <w:pStyle w:val="a4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>-со стороны смежного земельного участка с кадастровым номером</w:t>
            </w:r>
            <w:r w:rsidRPr="00C76795">
              <w:rPr>
                <w:sz w:val="24"/>
                <w:szCs w:val="24"/>
              </w:rPr>
              <w:t xml:space="preserve"> </w:t>
            </w:r>
            <w:r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>31:15:1201004:76, по адресу:</w:t>
            </w:r>
            <w:r w:rsidRPr="00C76795">
              <w:rPr>
                <w:sz w:val="24"/>
                <w:szCs w:val="24"/>
              </w:rPr>
              <w:t xml:space="preserve"> </w:t>
            </w:r>
            <w:r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Белгородская область, Белгородский район, </w:t>
            </w:r>
            <w:r w:rsidRPr="00C7679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с. Репное, ул. Центральная 2-я, 21 с 3 м до 1,25 м;</w:t>
            </w:r>
          </w:p>
          <w:p w:rsidR="00381F60" w:rsidRPr="00A550B8" w:rsidRDefault="00EB754B" w:rsidP="00EB754B">
            <w:pPr>
              <w:pStyle w:val="3"/>
              <w:keepNext w:val="0"/>
              <w:keepLines w:val="0"/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76795">
              <w:rPr>
                <w:rFonts w:ascii="Times New Roman" w:hAnsi="Times New Roman"/>
                <w:color w:val="000000"/>
              </w:rPr>
              <w:t>- увеличения максимального процента застройки в границах земельного участка с 40 % до 58%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C76795">
              <w:rPr>
                <w:rFonts w:ascii="Times New Roman" w:hAnsi="Times New Roman"/>
                <w:color w:val="000000"/>
              </w:rPr>
              <w:t xml:space="preserve">с целью перевода объекта капитального строительства из нежилого </w:t>
            </w:r>
            <w:r w:rsidRPr="00C76795">
              <w:rPr>
                <w:rFonts w:ascii="Times New Roman" w:hAnsi="Times New Roman"/>
                <w:color w:val="000000"/>
              </w:rPr>
              <w:br/>
              <w:t>в жило</w:t>
            </w:r>
            <w:r>
              <w:rPr>
                <w:rFonts w:ascii="Times New Roman" w:hAnsi="Times New Roman"/>
                <w:color w:val="000000"/>
              </w:rPr>
              <w:t>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4264A" w:rsidRDefault="00B82CF5" w:rsidP="0072643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4264A" w:rsidRDefault="00B82CF5" w:rsidP="0082703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B" w:rsidRPr="00C76795" w:rsidRDefault="00381F60" w:rsidP="00EB754B">
            <w:pPr>
              <w:pStyle w:val="a4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72">
              <w:rPr>
                <w:rFonts w:ascii="Times New Roman" w:hAnsi="Times New Roman"/>
                <w:bCs/>
                <w:lang w:bidi="ru-RU"/>
              </w:rPr>
              <w:t xml:space="preserve">По предложенному на обсуждение вопросу о </w:t>
            </w:r>
            <w:r w:rsidR="00EB754B">
              <w:rPr>
                <w:rFonts w:ascii="Times New Roman" w:hAnsi="Times New Roman"/>
                <w:bCs/>
                <w:lang w:bidi="ru-RU"/>
              </w:rPr>
              <w:t>п</w:t>
            </w:r>
            <w:r w:rsidR="00EB754B"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>редоставлени</w:t>
            </w:r>
            <w:r w:rsidR="00EB754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B754B"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B754B" w:rsidRPr="00C767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разрешения</w:t>
            </w:r>
            <w:r w:rsidR="00EB754B" w:rsidRPr="00C767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754B"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31:15:1201004:77 площадью 335 кв. м по адресу: Белгородская область, Белгородский район, с. Репное, ул. Центральная 2-я, 21а</w:t>
            </w:r>
            <w:r w:rsidR="00EB754B" w:rsidRPr="00C767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EB754B"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EB754B" w:rsidRPr="00C76795" w:rsidRDefault="00EB754B" w:rsidP="00EB754B">
            <w:pPr>
              <w:pStyle w:val="a4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>- сокращения отступа от границы земельного участка со стороны красной линии ул. Центральная 2-я с 5 м до 1,25 м;</w:t>
            </w:r>
          </w:p>
          <w:p w:rsidR="00EB754B" w:rsidRPr="00C76795" w:rsidRDefault="00EB754B" w:rsidP="00EB754B">
            <w:pPr>
              <w:pStyle w:val="a4"/>
              <w:ind w:left="709"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 стороны красных линий территорий общего пользования: </w:t>
            </w:r>
          </w:p>
          <w:p w:rsidR="00EB754B" w:rsidRPr="00C76795" w:rsidRDefault="00EB754B" w:rsidP="00EB754B">
            <w:pPr>
              <w:pStyle w:val="a4"/>
              <w:ind w:left="709"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северной стороны с 5 м до 2,68 м; </w:t>
            </w:r>
          </w:p>
          <w:p w:rsidR="00EB754B" w:rsidRPr="00C76795" w:rsidRDefault="00EB754B" w:rsidP="00EB754B">
            <w:pPr>
              <w:pStyle w:val="a4"/>
              <w:ind w:left="709"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южной стороны с 5 м до 2.85 м;</w:t>
            </w:r>
          </w:p>
          <w:p w:rsidR="00EB754B" w:rsidRPr="00C76795" w:rsidRDefault="00EB754B" w:rsidP="00EB754B">
            <w:pPr>
              <w:pStyle w:val="a4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>-со стороны смежного земельного участка с кадастровым номером</w:t>
            </w:r>
            <w:r w:rsidRPr="00C76795">
              <w:rPr>
                <w:sz w:val="24"/>
                <w:szCs w:val="24"/>
              </w:rPr>
              <w:t xml:space="preserve"> </w:t>
            </w:r>
            <w:r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>31:15:1201004:76, по адресу:</w:t>
            </w:r>
            <w:r w:rsidRPr="00C76795">
              <w:rPr>
                <w:sz w:val="24"/>
                <w:szCs w:val="24"/>
              </w:rPr>
              <w:t xml:space="preserve"> </w:t>
            </w:r>
            <w:r w:rsidRPr="00C76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Белгородская область, Белгородский район, </w:t>
            </w:r>
            <w:r w:rsidRPr="00C7679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с. Репное, ул. Центральная 2-я, 21 с 3 м до 1,25 м;</w:t>
            </w:r>
          </w:p>
          <w:p w:rsidR="00EC5ADE" w:rsidRPr="00266EED" w:rsidRDefault="00EB754B" w:rsidP="00EB754B">
            <w:pPr>
              <w:pStyle w:val="3"/>
              <w:keepNext w:val="0"/>
              <w:keepLines w:val="0"/>
              <w:widowControl w:val="0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C76795">
              <w:rPr>
                <w:rFonts w:ascii="Times New Roman" w:hAnsi="Times New Roman"/>
                <w:color w:val="000000"/>
              </w:rPr>
              <w:t>- увеличения максимального процента застройки в границах земельного участка с 40 % до 58%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C76795">
              <w:rPr>
                <w:rFonts w:ascii="Times New Roman" w:hAnsi="Times New Roman"/>
                <w:color w:val="000000"/>
              </w:rPr>
              <w:t>с целью перевода объекта капиталь</w:t>
            </w:r>
            <w:r>
              <w:rPr>
                <w:rFonts w:ascii="Times New Roman" w:hAnsi="Times New Roman"/>
                <w:color w:val="000000"/>
              </w:rPr>
              <w:t xml:space="preserve">ного строительства из нежилого </w:t>
            </w:r>
            <w:r w:rsidRPr="00C76795">
              <w:rPr>
                <w:rFonts w:ascii="Times New Roman" w:hAnsi="Times New Roman"/>
                <w:color w:val="000000"/>
              </w:rPr>
              <w:t>в жило</w:t>
            </w:r>
            <w:r>
              <w:rPr>
                <w:rFonts w:ascii="Times New Roman" w:hAnsi="Times New Roman"/>
                <w:color w:val="000000"/>
              </w:rPr>
              <w:t>е,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E32C28">
              <w:rPr>
                <w:rFonts w:ascii="Times New Roman" w:hAnsi="Times New Roman"/>
                <w:color w:val="000000"/>
              </w:rPr>
              <w:t xml:space="preserve">предложений </w:t>
            </w:r>
            <w:r w:rsidR="004C295E">
              <w:rPr>
                <w:rFonts w:ascii="Times New Roman" w:hAnsi="Times New Roman"/>
                <w:color w:val="000000"/>
              </w:rPr>
              <w:br/>
            </w:r>
            <w:r w:rsidR="00E32C28">
              <w:rPr>
                <w:rFonts w:ascii="Times New Roman" w:hAnsi="Times New Roman"/>
                <w:color w:val="000000"/>
              </w:rPr>
              <w:t>и замечаний не поступило.</w:t>
            </w:r>
          </w:p>
        </w:tc>
      </w:tr>
    </w:tbl>
    <w:p w:rsidR="001D5A92" w:rsidRDefault="001D5A92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F41EA" w:rsidRPr="002E6D72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lastRenderedPageBreak/>
        <w:t xml:space="preserve">Рекомендация: направить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в управление архитектуры </w:t>
      </w:r>
      <w:r w:rsidR="00F761C7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>и градостроительства Белгородской области.</w:t>
      </w:r>
    </w:p>
    <w:p w:rsidR="00997610" w:rsidRDefault="00AF41EA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Опубликовать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9E5A4E" w:rsidRPr="009E5A4E">
        <w:rPr>
          <w:sz w:val="24"/>
          <w:szCs w:val="24"/>
        </w:rPr>
        <w:t>www.belgorodskij-r31.gosweb.gosuslugi.ru</w:t>
      </w:r>
      <w:r w:rsidRPr="002E6D72">
        <w:rPr>
          <w:sz w:val="24"/>
          <w:szCs w:val="24"/>
        </w:rPr>
        <w:t>)</w:t>
      </w:r>
      <w:r w:rsidRPr="002E6D72">
        <w:rPr>
          <w:bCs/>
          <w:sz w:val="24"/>
          <w:szCs w:val="24"/>
        </w:rPr>
        <w:t>.</w:t>
      </w:r>
    </w:p>
    <w:p w:rsidR="009E5A4E" w:rsidRPr="002E6D72" w:rsidRDefault="009E5A4E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a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746"/>
      </w:tblGrid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Председательствующий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847AFD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46" w:type="dxa"/>
            <w:vAlign w:val="bottom"/>
          </w:tcPr>
          <w:p w:rsidR="00847AFD" w:rsidRPr="002E6D72" w:rsidRDefault="00847AFD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Секретарь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847AFD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543DD1" w:rsidRPr="002E6D72" w:rsidRDefault="00543DD1" w:rsidP="001F131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2E6D72" w:rsidSect="00C6141D">
      <w:pgSz w:w="16839" w:h="11907" w:orient="landscape" w:code="9"/>
      <w:pgMar w:top="709" w:right="113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2464"/>
    <w:rsid w:val="00006986"/>
    <w:rsid w:val="00006B89"/>
    <w:rsid w:val="000246B4"/>
    <w:rsid w:val="00027077"/>
    <w:rsid w:val="00047AC9"/>
    <w:rsid w:val="00071CAA"/>
    <w:rsid w:val="0007515D"/>
    <w:rsid w:val="0008291B"/>
    <w:rsid w:val="000863BD"/>
    <w:rsid w:val="00087531"/>
    <w:rsid w:val="00092373"/>
    <w:rsid w:val="00095788"/>
    <w:rsid w:val="00096779"/>
    <w:rsid w:val="000A736A"/>
    <w:rsid w:val="000B0B6E"/>
    <w:rsid w:val="000D5585"/>
    <w:rsid w:val="000E7EEF"/>
    <w:rsid w:val="000F45CB"/>
    <w:rsid w:val="000F537A"/>
    <w:rsid w:val="000F5684"/>
    <w:rsid w:val="000F5FB6"/>
    <w:rsid w:val="000F7235"/>
    <w:rsid w:val="000F7C57"/>
    <w:rsid w:val="001231FE"/>
    <w:rsid w:val="001246D9"/>
    <w:rsid w:val="00173B37"/>
    <w:rsid w:val="001752E0"/>
    <w:rsid w:val="00175DAA"/>
    <w:rsid w:val="00181C70"/>
    <w:rsid w:val="001B1712"/>
    <w:rsid w:val="001B5698"/>
    <w:rsid w:val="001B5A70"/>
    <w:rsid w:val="001C1605"/>
    <w:rsid w:val="001D39BE"/>
    <w:rsid w:val="001D5A92"/>
    <w:rsid w:val="001E7749"/>
    <w:rsid w:val="001F1318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50839"/>
    <w:rsid w:val="00266EED"/>
    <w:rsid w:val="00274BBC"/>
    <w:rsid w:val="00277735"/>
    <w:rsid w:val="0028007C"/>
    <w:rsid w:val="0028555A"/>
    <w:rsid w:val="002920BE"/>
    <w:rsid w:val="00293077"/>
    <w:rsid w:val="002933A4"/>
    <w:rsid w:val="00295D30"/>
    <w:rsid w:val="002A7F9E"/>
    <w:rsid w:val="002C4B2C"/>
    <w:rsid w:val="002D2F7D"/>
    <w:rsid w:val="002E6D72"/>
    <w:rsid w:val="00310AD9"/>
    <w:rsid w:val="003139BD"/>
    <w:rsid w:val="0033279E"/>
    <w:rsid w:val="00333CEF"/>
    <w:rsid w:val="00334888"/>
    <w:rsid w:val="00343603"/>
    <w:rsid w:val="0035037B"/>
    <w:rsid w:val="00352129"/>
    <w:rsid w:val="0035587A"/>
    <w:rsid w:val="00361DF8"/>
    <w:rsid w:val="00366FE2"/>
    <w:rsid w:val="003715AD"/>
    <w:rsid w:val="00381F60"/>
    <w:rsid w:val="00381FDC"/>
    <w:rsid w:val="003850D3"/>
    <w:rsid w:val="003A16F8"/>
    <w:rsid w:val="003A7CD4"/>
    <w:rsid w:val="003B0CB7"/>
    <w:rsid w:val="003B0D45"/>
    <w:rsid w:val="003B2B52"/>
    <w:rsid w:val="003C2651"/>
    <w:rsid w:val="003C3F33"/>
    <w:rsid w:val="003D4E7C"/>
    <w:rsid w:val="003F76F4"/>
    <w:rsid w:val="00402AD3"/>
    <w:rsid w:val="0041363A"/>
    <w:rsid w:val="00420E0E"/>
    <w:rsid w:val="00432A79"/>
    <w:rsid w:val="00451EF2"/>
    <w:rsid w:val="00455D75"/>
    <w:rsid w:val="00470449"/>
    <w:rsid w:val="00486A3C"/>
    <w:rsid w:val="004A6A69"/>
    <w:rsid w:val="004C295E"/>
    <w:rsid w:val="004D2A61"/>
    <w:rsid w:val="004D34A3"/>
    <w:rsid w:val="004E5A87"/>
    <w:rsid w:val="004F14DB"/>
    <w:rsid w:val="004F2B0C"/>
    <w:rsid w:val="004F7F29"/>
    <w:rsid w:val="00506502"/>
    <w:rsid w:val="005158B6"/>
    <w:rsid w:val="005178FC"/>
    <w:rsid w:val="00532E64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131C6"/>
    <w:rsid w:val="00620B13"/>
    <w:rsid w:val="006269C9"/>
    <w:rsid w:val="00657184"/>
    <w:rsid w:val="00657D04"/>
    <w:rsid w:val="00674ABF"/>
    <w:rsid w:val="006761EC"/>
    <w:rsid w:val="00690681"/>
    <w:rsid w:val="00693811"/>
    <w:rsid w:val="0069582B"/>
    <w:rsid w:val="00696514"/>
    <w:rsid w:val="006965B4"/>
    <w:rsid w:val="006A0521"/>
    <w:rsid w:val="006A4131"/>
    <w:rsid w:val="006A5E34"/>
    <w:rsid w:val="006A689D"/>
    <w:rsid w:val="006B08D2"/>
    <w:rsid w:val="006B378C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2643A"/>
    <w:rsid w:val="00733961"/>
    <w:rsid w:val="00740379"/>
    <w:rsid w:val="007607B8"/>
    <w:rsid w:val="007650DD"/>
    <w:rsid w:val="00770E5E"/>
    <w:rsid w:val="00774242"/>
    <w:rsid w:val="00776FC6"/>
    <w:rsid w:val="007B64F3"/>
    <w:rsid w:val="007C0F06"/>
    <w:rsid w:val="007C78DB"/>
    <w:rsid w:val="007D600C"/>
    <w:rsid w:val="007E30C2"/>
    <w:rsid w:val="007E67B1"/>
    <w:rsid w:val="007F027A"/>
    <w:rsid w:val="007F62C0"/>
    <w:rsid w:val="007F7C4A"/>
    <w:rsid w:val="00804CFE"/>
    <w:rsid w:val="00825127"/>
    <w:rsid w:val="00827035"/>
    <w:rsid w:val="008278F4"/>
    <w:rsid w:val="00847AFD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66788"/>
    <w:rsid w:val="00973C68"/>
    <w:rsid w:val="00975C4F"/>
    <w:rsid w:val="00976E4B"/>
    <w:rsid w:val="00985235"/>
    <w:rsid w:val="00985313"/>
    <w:rsid w:val="00986E78"/>
    <w:rsid w:val="00992A6D"/>
    <w:rsid w:val="00997610"/>
    <w:rsid w:val="009A123D"/>
    <w:rsid w:val="009A3C8E"/>
    <w:rsid w:val="009A5636"/>
    <w:rsid w:val="009A6BFF"/>
    <w:rsid w:val="009E5A4E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7CC"/>
    <w:rsid w:val="00A35AC3"/>
    <w:rsid w:val="00A4361D"/>
    <w:rsid w:val="00A550B8"/>
    <w:rsid w:val="00A75F7A"/>
    <w:rsid w:val="00A84BC6"/>
    <w:rsid w:val="00AA2918"/>
    <w:rsid w:val="00AC1BB6"/>
    <w:rsid w:val="00AD24C7"/>
    <w:rsid w:val="00AD7FE7"/>
    <w:rsid w:val="00AE612A"/>
    <w:rsid w:val="00AF41EA"/>
    <w:rsid w:val="00AF4DAD"/>
    <w:rsid w:val="00B415E7"/>
    <w:rsid w:val="00B44EA3"/>
    <w:rsid w:val="00B52961"/>
    <w:rsid w:val="00B669C8"/>
    <w:rsid w:val="00B76D17"/>
    <w:rsid w:val="00B8002A"/>
    <w:rsid w:val="00B8284F"/>
    <w:rsid w:val="00B82CF5"/>
    <w:rsid w:val="00B84822"/>
    <w:rsid w:val="00B91AA7"/>
    <w:rsid w:val="00B944AB"/>
    <w:rsid w:val="00B956A6"/>
    <w:rsid w:val="00BA22F2"/>
    <w:rsid w:val="00BB6660"/>
    <w:rsid w:val="00BC2CAA"/>
    <w:rsid w:val="00C1769D"/>
    <w:rsid w:val="00C20D48"/>
    <w:rsid w:val="00C244A5"/>
    <w:rsid w:val="00C24553"/>
    <w:rsid w:val="00C26300"/>
    <w:rsid w:val="00C4264A"/>
    <w:rsid w:val="00C44D4C"/>
    <w:rsid w:val="00C6141D"/>
    <w:rsid w:val="00C64373"/>
    <w:rsid w:val="00C92BE2"/>
    <w:rsid w:val="00C9440D"/>
    <w:rsid w:val="00C97099"/>
    <w:rsid w:val="00CA121F"/>
    <w:rsid w:val="00CA5DF0"/>
    <w:rsid w:val="00CB1355"/>
    <w:rsid w:val="00CB2CA2"/>
    <w:rsid w:val="00CB712C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104"/>
    <w:rsid w:val="00D84801"/>
    <w:rsid w:val="00D87F81"/>
    <w:rsid w:val="00D97DF4"/>
    <w:rsid w:val="00DA10E7"/>
    <w:rsid w:val="00DA2554"/>
    <w:rsid w:val="00DB53FA"/>
    <w:rsid w:val="00DC7D15"/>
    <w:rsid w:val="00DD15D2"/>
    <w:rsid w:val="00DF410E"/>
    <w:rsid w:val="00E02281"/>
    <w:rsid w:val="00E03D22"/>
    <w:rsid w:val="00E11A61"/>
    <w:rsid w:val="00E208AE"/>
    <w:rsid w:val="00E21768"/>
    <w:rsid w:val="00E24555"/>
    <w:rsid w:val="00E303FE"/>
    <w:rsid w:val="00E32C28"/>
    <w:rsid w:val="00E43024"/>
    <w:rsid w:val="00E97429"/>
    <w:rsid w:val="00EA24F9"/>
    <w:rsid w:val="00EB6061"/>
    <w:rsid w:val="00EB754B"/>
    <w:rsid w:val="00EC0184"/>
    <w:rsid w:val="00EC5ADE"/>
    <w:rsid w:val="00EE6C44"/>
    <w:rsid w:val="00EF1D1D"/>
    <w:rsid w:val="00EF2E47"/>
    <w:rsid w:val="00EF390C"/>
    <w:rsid w:val="00F13EA7"/>
    <w:rsid w:val="00F15B55"/>
    <w:rsid w:val="00F25A6D"/>
    <w:rsid w:val="00F478EB"/>
    <w:rsid w:val="00F5164D"/>
    <w:rsid w:val="00F7414D"/>
    <w:rsid w:val="00F761C7"/>
    <w:rsid w:val="00F775B7"/>
    <w:rsid w:val="00F822A5"/>
    <w:rsid w:val="00F9244A"/>
    <w:rsid w:val="00F94F35"/>
    <w:rsid w:val="00F96557"/>
    <w:rsid w:val="00FB7269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1F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F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39"/>
    <w:rsid w:val="0084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35</cp:revision>
  <cp:lastPrinted>2025-07-15T07:18:00Z</cp:lastPrinted>
  <dcterms:created xsi:type="dcterms:W3CDTF">2025-01-14T11:57:00Z</dcterms:created>
  <dcterms:modified xsi:type="dcterms:W3CDTF">2025-07-15T07:19:00Z</dcterms:modified>
</cp:coreProperties>
</file>