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5"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 xml:space="preserve">ЗЕМСКОЕ СОБРАНИЕ КОМСОМОЛЬСКОГО СЕЛЬСКОГО ПОСЕЛЕНИЯ 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тринадцатое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заседание земского собрания пятого созыва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83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«29» октября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№ 51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 октября 2024 года № 137 «О выдвижении инициативы о преобразовании всех  поселений,  входящих  в состав  муниципального  района «Белгородск</w:t>
      </w:r>
      <w:r>
        <w:rPr>
          <w:rFonts w:ascii="Times New Roman" w:hAnsi="Times New Roman" w:cs="Times New Roman"/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                № 131-ФЗ «Об общих принципах организации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в Российской Федерации», Порядком организации и проведения публичных слушаний, общественных обсуждений в Комсомольском сельском поселении Белгородского района, утвержденным решением земского собрания Комсомольского сельского поселения 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ноября 2018 года № 27, руководствуясь Уставом Комсомольского сельского поселения муниципального района «Белгородский район» Белгородской области,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Комсомольского сельского поселения РЕШИЛО: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</w:t>
      </w:r>
      <w:r>
        <w:rPr>
          <w:rFonts w:ascii="Times New Roman" w:hAnsi="Times New Roman" w:cs="Times New Roman"/>
          <w:sz w:val="28"/>
          <w:szCs w:val="28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слушаний: Белгородский район, пос. Комсомольский, ул. Центральная, д. 2 (здание администрации Комсомольского сельского поселения).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 </w:t>
      </w:r>
      <w:r>
        <w:rPr>
          <w:rFonts w:ascii="Tinos" w:hAnsi="Tinos" w:cs="Tinos"/>
          <w:sz w:val="28"/>
          <w:szCs w:val="28"/>
        </w:rPr>
        <w:t xml:space="preserve">https://pos.gosuslugi.ru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Сформировать рабочую группу по подготовке и проведению публичных слушаний в следующем составе: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0"/>
        <w:tblW w:w="9637" w:type="dxa"/>
        <w:tblLayout w:type="fixed"/>
        <w:tblLook w:val="04A0" w:firstRow="1" w:lastRow="0" w:firstColumn="1" w:lastColumn="0" w:noHBand="0" w:noVBand="1"/>
      </w:tblPr>
      <w:tblGrid>
        <w:gridCol w:w="2693"/>
        <w:gridCol w:w="6944"/>
      </w:tblGrid>
      <w:tr>
        <w:trPr/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Поваров Владимир Николаевич </w:t>
            </w:r>
            <w:r/>
          </w:p>
        </w:tc>
        <w:tc>
          <w:tcPr>
            <w:tcW w:w="69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сельского поселения,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подготовке и проведению публичных слушаний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председательствующий на публичных слушаниях</w:t>
            </w:r>
            <w:r/>
          </w:p>
        </w:tc>
      </w:tr>
      <w:tr>
        <w:trPr/>
        <w:tc>
          <w:tcPr>
            <w:tcW w:w="269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Татьяна Геннадьевна</w:t>
            </w:r>
            <w:r/>
          </w:p>
        </w:tc>
        <w:tc>
          <w:tcPr>
            <w:tcW w:w="694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Комсомольского сельского поселения, секретарь рабочей группы по подготовке и проведению  публичных слушаний</w:t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рабочей группы:</w:t>
            </w:r>
            <w:r/>
          </w:p>
        </w:tc>
      </w:tr>
      <w:tr>
        <w:trPr/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Константинович</w:t>
            </w:r>
            <w:r/>
          </w:p>
        </w:tc>
        <w:tc>
          <w:tcPr>
            <w:tcW w:w="6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земского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сельского поселения</w:t>
            </w:r>
            <w:r/>
          </w:p>
        </w:tc>
      </w:tr>
      <w:tr>
        <w:trPr/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Наталия Олеговна</w:t>
            </w:r>
            <w:r/>
          </w:p>
        </w:tc>
        <w:tc>
          <w:tcPr>
            <w:tcW w:w="69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Комсомольского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3. У</w:t>
      </w:r>
      <w:r>
        <w:rPr>
          <w:rFonts w:ascii="Tinos" w:hAnsi="Tinos" w:cs="Tinos"/>
          <w:sz w:val="28"/>
          <w:szCs w:val="28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- официального сайта органов местного самоуправления Комс</w:t>
      </w:r>
      <w:r>
        <w:rPr>
          <w:rFonts w:ascii="Tinos" w:hAnsi="Tinos" w:cs="Tinos"/>
          <w:sz w:val="28"/>
          <w:szCs w:val="28"/>
        </w:rPr>
        <w:t xml:space="preserve">омольского сельского поселения муниципального района «Белгородский район» Белгородской области в информационно-телекоммуникационной сети «Интернет» (https://komsomolskoeposelenie-r31.gosweb.gosuslugi.ru): раздел Документы – подраздел «Публичные слушания»; </w:t>
      </w:r>
      <w:r/>
    </w:p>
    <w:p>
      <w:pPr>
        <w:ind w:firstLine="709"/>
        <w:jc w:val="both"/>
        <w:spacing w:after="0"/>
        <w:rPr>
          <w:rFonts w:ascii="Tinos" w:hAnsi="Tinos" w:cs="Tinos"/>
        </w:rPr>
      </w:pPr>
      <w:r>
        <w:rPr>
          <w:rFonts w:ascii="Tinos" w:hAnsi="Tinos" w:cs="Tinos"/>
          <w:sz w:val="28"/>
          <w:szCs w:val="28"/>
        </w:rPr>
        <w:t xml:space="preserve">- направления письма по адресу: Белгородский район, пос. Комсомольский, ул. Центральная, д. </w:t>
      </w:r>
      <w:r>
        <w:rPr>
          <w:rFonts w:ascii="Tinos" w:hAnsi="Tinos" w:cs="Tinos"/>
          <w:sz w:val="28"/>
          <w:szCs w:val="28"/>
        </w:rPr>
        <w:t xml:space="preserve">2</w:t>
      </w:r>
      <w:r>
        <w:rPr>
          <w:rFonts w:ascii="Tinos" w:hAnsi="Tinos" w:cs="Tinos"/>
          <w:i/>
          <w:sz w:val="28"/>
          <w:szCs w:val="28"/>
        </w:rPr>
        <w:t xml:space="preserve">; </w:t>
      </w:r>
      <w:r>
        <w:rPr>
          <w:rFonts w:ascii="Tinos" w:hAnsi="Tinos" w:cs="Tinos"/>
          <w:sz w:val="28"/>
          <w:szCs w:val="28"/>
        </w:rPr>
        <w:t xml:space="preserve"> ежедневно</w:t>
      </w:r>
      <w:r>
        <w:rPr>
          <w:rFonts w:ascii="Tinos" w:hAnsi="Tinos" w:cs="Tinos"/>
          <w:sz w:val="28"/>
          <w:szCs w:val="28"/>
        </w:rPr>
        <w:t xml:space="preserve"> в рабочие дни с 9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до 12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часов и с 13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до 17</w:t>
      </w:r>
      <w:r>
        <w:rPr>
          <w:rFonts w:ascii="Tinos" w:hAnsi="Tinos" w:cs="Tinos"/>
          <w:sz w:val="28"/>
          <w:szCs w:val="28"/>
          <w:u w:val="single"/>
          <w:vertAlign w:val="superscript"/>
        </w:rPr>
        <w:t xml:space="preserve">00</w:t>
      </w:r>
      <w:r>
        <w:rPr>
          <w:rFonts w:ascii="Tinos" w:hAnsi="Tinos" w:cs="Tinos"/>
          <w:sz w:val="28"/>
          <w:szCs w:val="28"/>
        </w:rPr>
        <w:t xml:space="preserve">  часов до 18 ноября 2024 года,  контактный телефон (4722) 38-32-45, электронная почта </w:t>
      </w:r>
      <w:r>
        <w:rPr>
          <w:rFonts w:ascii="Tinos" w:hAnsi="Tinos" w:cs="Tinos"/>
          <w:sz w:val="28"/>
          <w:szCs w:val="28"/>
          <w:lang w:val="en-US"/>
        </w:rPr>
        <w:t xml:space="preserve">adm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  <w:lang w:val="en-US"/>
        </w:rPr>
        <w:t xml:space="preserve">komsom</w:t>
      </w:r>
      <w:r>
        <w:rPr>
          <w:rFonts w:ascii="Tinos" w:hAnsi="Tinos" w:cs="Tinos"/>
          <w:sz w:val="28"/>
          <w:szCs w:val="28"/>
        </w:rPr>
        <w:t xml:space="preserve">@</w:t>
      </w:r>
      <w:r>
        <w:rPr>
          <w:rFonts w:ascii="Tinos" w:hAnsi="Tinos" w:cs="Tinos"/>
          <w:sz w:val="28"/>
          <w:szCs w:val="28"/>
          <w:lang w:val="en-US"/>
        </w:rPr>
        <w:t xml:space="preserve">yandex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  <w:lang w:val="en-US"/>
        </w:rPr>
        <w:t xml:space="preserve">ru</w:t>
      </w:r>
      <w:r>
        <w:rPr>
          <w:rFonts w:ascii="Tinos" w:hAnsi="Tinos" w:cs="Tinos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Поручить членам рабочей группы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 xml:space="preserve">проведению 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>
        <w:rPr>
          <w:rFonts w:ascii="Tinos" w:hAnsi="Tinos" w:cs="Tinos"/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 Настоящее решение вступает в силу со дня его опубликования.</w:t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8"/>
          <w:szCs w:val="28"/>
        </w:rPr>
        <w:tab/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7. Контроль за исполнением настоящего решения возложить на постоянную комиссию земского собрания Комсомольского сельского поселения </w:t>
      </w:r>
      <w:r>
        <w:rPr>
          <w:rFonts w:ascii="Tinos" w:hAnsi="Tinos" w:cs="Tinos"/>
          <w:sz w:val="28"/>
          <w:szCs w:val="28"/>
        </w:rPr>
        <w:t xml:space="preserve">по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социальной политике и общественной безопасности (</w:t>
      </w:r>
      <w:r>
        <w:rPr>
          <w:rFonts w:ascii="Times New Roman" w:hAnsi="Times New Roman" w:cs="Times New Roman"/>
          <w:sz w:val="28"/>
          <w:szCs w:val="28"/>
        </w:rPr>
        <w:t xml:space="preserve">Круппа</w:t>
      </w:r>
      <w:r>
        <w:rPr>
          <w:rFonts w:ascii="Times New Roman" w:hAnsi="Times New Roman" w:cs="Times New Roman"/>
          <w:sz w:val="28"/>
          <w:szCs w:val="28"/>
        </w:rPr>
        <w:t xml:space="preserve"> С.К.).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Комсомольского</w:t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                                                                   В.Н. Поваров</w:t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7"/>
    <w:uiPriority w:val="10"/>
    <w:rPr>
      <w:sz w:val="48"/>
      <w:szCs w:val="48"/>
    </w:rPr>
  </w:style>
  <w:style w:type="character" w:styleId="37">
    <w:name w:val="Subtitle Char"/>
    <w:basedOn w:val="673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Название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paragraph" w:styleId="696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3"/>
    <w:uiPriority w:val="99"/>
  </w:style>
  <w:style w:type="paragraph" w:styleId="69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3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3"/>
    <w:uiPriority w:val="99"/>
    <w:unhideWhenUsed/>
    <w:rPr>
      <w:vertAlign w:val="superscript"/>
    </w:rPr>
  </w:style>
  <w:style w:type="paragraph" w:styleId="830">
    <w:name w:val="endnote text"/>
    <w:basedOn w:val="663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3"/>
    <w:uiPriority w:val="99"/>
    <w:semiHidden/>
    <w:unhideWhenUsed/>
    <w:rPr>
      <w:vertAlign w:val="superscript"/>
    </w:rPr>
  </w:style>
  <w:style w:type="paragraph" w:styleId="833">
    <w:name w:val="toc 1"/>
    <w:basedOn w:val="663"/>
    <w:next w:val="663"/>
    <w:uiPriority w:val="39"/>
    <w:unhideWhenUsed/>
    <w:pPr>
      <w:spacing w:after="57"/>
    </w:pPr>
  </w:style>
  <w:style w:type="paragraph" w:styleId="83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3"/>
    <w:next w:val="663"/>
    <w:uiPriority w:val="99"/>
    <w:unhideWhenUsed/>
    <w:pPr>
      <w:spacing w:after="0"/>
    </w:pPr>
  </w:style>
  <w:style w:type="paragraph" w:styleId="844">
    <w:name w:val="Head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73"/>
    <w:link w:val="844"/>
    <w:uiPriority w:val="99"/>
  </w:style>
  <w:style w:type="paragraph" w:styleId="846">
    <w:name w:val="Balloon Text"/>
    <w:basedOn w:val="663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73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4</cp:revision>
  <dcterms:created xsi:type="dcterms:W3CDTF">2024-10-25T11:02:00Z</dcterms:created>
  <dcterms:modified xsi:type="dcterms:W3CDTF">2024-10-29T07:46:47Z</dcterms:modified>
</cp:coreProperties>
</file>