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на условно разрешенный вид использования для земельного участка с кадастровым номером 31:15:1202006:101 площадью 1546 кв. м, по адресу: Белгородская область, Белгородский район, </w:t>
      </w:r>
      <w:r w:rsidR="005414C8" w:rsidRPr="005D00F1">
        <w:rPr>
          <w:bCs/>
          <w:color w:val="000000"/>
          <w:sz w:val="28"/>
          <w:szCs w:val="28"/>
        </w:rPr>
        <w:t>п. Дубовое, микрорайон "Северный-2", ул. Заповедная, 26, расположенного а границах территориальной зоны</w:t>
      </w:r>
      <w:r w:rsidR="005414C8" w:rsidRPr="005D00F1">
        <w:rPr>
          <w:bCs/>
          <w:sz w:val="28"/>
          <w:szCs w:val="28"/>
        </w:rPr>
        <w:t xml:space="preserve"> ЖУ (Зона усадебной застройки) – «Блокированная жилая застройка» (код вида 2.3),</w:t>
      </w:r>
      <w:r w:rsidR="005414C8" w:rsidRPr="005D00F1">
        <w:rPr>
          <w:color w:val="000000"/>
          <w:sz w:val="28"/>
          <w:szCs w:val="28"/>
        </w:rPr>
        <w:t xml:space="preserve"> по обращению Тихачевой Нины Ивановны </w:t>
      </w:r>
      <w:r w:rsidR="005414C8">
        <w:rPr>
          <w:color w:val="000000"/>
          <w:sz w:val="28"/>
          <w:szCs w:val="28"/>
        </w:rPr>
        <w:br/>
      </w:r>
      <w:bookmarkStart w:id="0" w:name="_GoBack"/>
      <w:bookmarkEnd w:id="0"/>
      <w:r w:rsidR="005414C8" w:rsidRPr="005D00F1">
        <w:rPr>
          <w:color w:val="000000"/>
          <w:sz w:val="28"/>
          <w:szCs w:val="28"/>
        </w:rPr>
        <w:t>и</w:t>
      </w:r>
      <w:r w:rsidR="005414C8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>Унковск</w:t>
      </w:r>
      <w:r w:rsidR="005414C8">
        <w:rPr>
          <w:color w:val="000000"/>
          <w:sz w:val="28"/>
          <w:szCs w:val="28"/>
        </w:rPr>
        <w:t xml:space="preserve">ой </w:t>
      </w:r>
      <w:r w:rsidR="005414C8" w:rsidRPr="005D00F1">
        <w:rPr>
          <w:color w:val="000000"/>
          <w:sz w:val="28"/>
          <w:szCs w:val="28"/>
        </w:rPr>
        <w:t>Надежд</w:t>
      </w:r>
      <w:r w:rsidR="005414C8">
        <w:rPr>
          <w:color w:val="000000"/>
          <w:sz w:val="28"/>
          <w:szCs w:val="28"/>
        </w:rPr>
        <w:t xml:space="preserve">ы </w:t>
      </w:r>
      <w:r w:rsidR="005414C8" w:rsidRPr="005D00F1">
        <w:rPr>
          <w:color w:val="000000"/>
          <w:sz w:val="28"/>
          <w:szCs w:val="28"/>
        </w:rPr>
        <w:t>Алексеевн</w:t>
      </w:r>
      <w:r w:rsidR="005414C8">
        <w:rPr>
          <w:color w:val="000000"/>
          <w:sz w:val="28"/>
          <w:szCs w:val="28"/>
        </w:rPr>
        <w:t>ы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2</cp:revision>
  <cp:lastPrinted>2021-09-07T10:44:00Z</cp:lastPrinted>
  <dcterms:created xsi:type="dcterms:W3CDTF">2025-01-16T07:55:00Z</dcterms:created>
  <dcterms:modified xsi:type="dcterms:W3CDTF">2025-01-16T07:55:00Z</dcterms:modified>
</cp:coreProperties>
</file>