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74" w:rsidRPr="00A6730F" w:rsidRDefault="00E97F4D" w:rsidP="007E66A3">
      <w:pPr>
        <w:spacing w:after="0" w:line="200" w:lineRule="exact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group id="Группа 1" o:spid="_x0000_s1026" style="position:absolute;left:0;text-align:left;margin-left:-35.3pt;margin-top:-41.1pt;width:543.1pt;height:804.7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">
            <v:rect id="Rectangle 4" o:spid="_x0000_s1027" style="position:absolute;left:879;top:496;width:10743;height:1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" filled="f" strokecolor="black [3213]" strokeweight=".5pt"/>
            <v:rect id="Rectangle 5" o:spid="_x0000_s1028" style="position:absolute;left:970;top:594;width:10560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" filled="f" strokecolor="black [3213]" strokeweight="1.5pt"/>
          </v:group>
        </w:pict>
      </w:r>
    </w:p>
    <w:p w:rsidR="00C77707" w:rsidRPr="00A6730F" w:rsidRDefault="00C77707" w:rsidP="00C77707">
      <w:pPr>
        <w:widowControl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70619D" w:rsidRPr="00A6730F" w:rsidRDefault="0070619D" w:rsidP="007E66A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C2867" w:rsidRPr="00A6730F" w:rsidRDefault="00EC2867" w:rsidP="00EC2867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ГЕ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Е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ЛЬ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ЫЙ ПЛ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</w:t>
      </w:r>
    </w:p>
    <w:p w:rsidR="00EC2867" w:rsidRPr="00A6730F" w:rsidRDefault="00EC2867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ГОРОДСКОГО ПОСЕЛЕНИЯ «ПОСЕЛОК РАЗУМНОЕ»</w:t>
      </w:r>
    </w:p>
    <w:p w:rsidR="00EC2867" w:rsidRPr="00A6730F" w:rsidRDefault="00EC2867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МУНИЦИПАЛЬНОГО РАЙОНА «БЕЛГОРОДСКИЙ РАЙОН» БЕЛГОРОДСКОЙ ОБЛАСТИ</w:t>
      </w:r>
    </w:p>
    <w:p w:rsidR="00C77707" w:rsidRPr="00A6730F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34F74" w:rsidRPr="00A6730F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(ПРОЕКТ ВНЕСЕНИЯ ИЗМЕНЕНИЙ)</w:t>
      </w:r>
    </w:p>
    <w:p w:rsidR="0059346E" w:rsidRPr="00A6730F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A6730F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ОТЕ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Default="0079046F" w:rsidP="0079046F">
      <w:pPr>
        <w:pStyle w:val="af5"/>
        <w:ind w:left="0"/>
        <w:jc w:val="center"/>
      </w:pPr>
    </w:p>
    <w:p w:rsidR="00E31855" w:rsidRDefault="00E31855" w:rsidP="0079046F">
      <w:pPr>
        <w:pStyle w:val="af5"/>
        <w:ind w:left="0"/>
        <w:jc w:val="center"/>
      </w:pPr>
    </w:p>
    <w:p w:rsidR="00E31855" w:rsidRDefault="00E31855" w:rsidP="0079046F">
      <w:pPr>
        <w:pStyle w:val="af5"/>
        <w:ind w:left="0"/>
        <w:jc w:val="center"/>
      </w:pPr>
    </w:p>
    <w:p w:rsidR="00E31855" w:rsidRDefault="00E31855" w:rsidP="0079046F">
      <w:pPr>
        <w:pStyle w:val="af5"/>
        <w:ind w:left="0"/>
        <w:jc w:val="center"/>
      </w:pPr>
    </w:p>
    <w:p w:rsidR="00E31855" w:rsidRDefault="00E31855" w:rsidP="0079046F">
      <w:pPr>
        <w:pStyle w:val="af5"/>
        <w:ind w:left="0"/>
        <w:jc w:val="center"/>
      </w:pPr>
    </w:p>
    <w:p w:rsidR="00E31855" w:rsidRDefault="00E31855" w:rsidP="0079046F">
      <w:pPr>
        <w:pStyle w:val="af5"/>
        <w:ind w:left="0"/>
        <w:jc w:val="center"/>
      </w:pPr>
    </w:p>
    <w:p w:rsidR="00E31855" w:rsidRPr="00A6730F" w:rsidRDefault="00E31855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  <w:rPr>
          <w:b/>
        </w:rPr>
      </w:pPr>
      <w:r w:rsidRPr="00A6730F">
        <w:rPr>
          <w:b/>
        </w:rPr>
        <w:t>Белгород 202</w:t>
      </w:r>
      <w:r w:rsidR="00E31855">
        <w:rPr>
          <w:b/>
        </w:rPr>
        <w:t>5</w:t>
      </w:r>
      <w:r w:rsidR="00A6730F" w:rsidRPr="00A6730F">
        <w:rPr>
          <w:b/>
        </w:rPr>
        <w:t xml:space="preserve"> г.</w:t>
      </w:r>
    </w:p>
    <w:p w:rsidR="00ED50AA" w:rsidRPr="00A6730F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</w:t>
      </w:r>
      <w:r w:rsidR="00A6730F" w:rsidRPr="00A673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одержание</w:t>
      </w:r>
    </w:p>
    <w:p w:rsidR="008E1241" w:rsidRDefault="00515010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A6730F">
        <w:rPr>
          <w:rFonts w:cs="Times New Roman"/>
          <w:sz w:val="24"/>
          <w:lang w:val="ru-RU"/>
        </w:rPr>
        <w:fldChar w:fldCharType="begin"/>
      </w:r>
      <w:r w:rsidR="00AE2E06" w:rsidRPr="00A6730F">
        <w:rPr>
          <w:rFonts w:cs="Times New Roman"/>
          <w:sz w:val="24"/>
          <w:lang w:val="ru-RU"/>
        </w:rPr>
        <w:instrText xml:space="preserve">TOC \o "1-1" \t "Заголовок 2;2;Заголовок 3;3" </w:instrText>
      </w:r>
      <w:r w:rsidRPr="00A6730F">
        <w:rPr>
          <w:rFonts w:cs="Times New Roman"/>
          <w:sz w:val="24"/>
          <w:lang w:val="ru-RU"/>
        </w:rPr>
        <w:fldChar w:fldCharType="separate"/>
      </w:r>
      <w:r w:rsidR="008E1241" w:rsidRPr="008E1241">
        <w:rPr>
          <w:noProof/>
          <w:lang w:val="ru-RU"/>
        </w:rPr>
        <w:t>1. Общие положения</w:t>
      </w:r>
      <w:r w:rsidR="008E1241" w:rsidRPr="008E1241">
        <w:rPr>
          <w:noProof/>
          <w:lang w:val="ru-RU"/>
        </w:rPr>
        <w:tab/>
      </w:r>
      <w:r>
        <w:rPr>
          <w:noProof/>
        </w:rPr>
        <w:fldChar w:fldCharType="begin"/>
      </w:r>
      <w:r w:rsidR="008E1241">
        <w:rPr>
          <w:noProof/>
        </w:rPr>
        <w:instrText>PAGEREF</w:instrText>
      </w:r>
      <w:r w:rsidR="008E1241" w:rsidRPr="008E1241">
        <w:rPr>
          <w:noProof/>
          <w:lang w:val="ru-RU"/>
        </w:rPr>
        <w:instrText xml:space="preserve"> _</w:instrText>
      </w:r>
      <w:r w:rsidR="008E1241">
        <w:rPr>
          <w:noProof/>
        </w:rPr>
        <w:instrText>Toc</w:instrText>
      </w:r>
      <w:r w:rsidR="008E1241" w:rsidRPr="008E1241">
        <w:rPr>
          <w:noProof/>
          <w:lang w:val="ru-RU"/>
        </w:rPr>
        <w:instrText>132495485 \</w:instrText>
      </w:r>
      <w:r w:rsidR="008E1241">
        <w:rPr>
          <w:noProof/>
        </w:rPr>
        <w:instrText>h</w:instrText>
      </w:r>
      <w:r>
        <w:rPr>
          <w:noProof/>
        </w:rPr>
      </w:r>
      <w:r>
        <w:rPr>
          <w:noProof/>
        </w:rPr>
        <w:fldChar w:fldCharType="separate"/>
      </w:r>
      <w:r w:rsidR="00E31855">
        <w:rPr>
          <w:noProof/>
        </w:rPr>
        <w:t>3</w:t>
      </w:r>
      <w:r>
        <w:rPr>
          <w:noProof/>
        </w:rPr>
        <w:fldChar w:fldCharType="end"/>
      </w:r>
    </w:p>
    <w:p w:rsidR="008E1241" w:rsidRDefault="008E1241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2. Сведения о видах, назначении и наименованиях планируемых 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Pr="008E1241">
        <w:rPr>
          <w:noProof/>
          <w:lang w:val="ru-RU"/>
        </w:rPr>
        <w:tab/>
      </w:r>
      <w:r w:rsidR="00515010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132495486 \</w:instrText>
      </w:r>
      <w:r>
        <w:rPr>
          <w:noProof/>
        </w:rPr>
        <w:instrText>h</w:instrText>
      </w:r>
      <w:r w:rsidR="00515010">
        <w:rPr>
          <w:noProof/>
        </w:rPr>
      </w:r>
      <w:r w:rsidR="00515010">
        <w:rPr>
          <w:noProof/>
        </w:rPr>
        <w:fldChar w:fldCharType="separate"/>
      </w:r>
      <w:r w:rsidR="00E31855" w:rsidRPr="00E31855">
        <w:rPr>
          <w:noProof/>
          <w:lang w:val="ru-RU"/>
        </w:rPr>
        <w:t>5</w:t>
      </w:r>
      <w:r w:rsidR="00515010">
        <w:rPr>
          <w:noProof/>
        </w:rPr>
        <w:fldChar w:fldCharType="end"/>
      </w:r>
    </w:p>
    <w:p w:rsidR="008E1241" w:rsidRDefault="008E1241">
      <w:pPr>
        <w:pStyle w:val="21"/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2.1.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  <w:tab/>
      </w:r>
      <w:r w:rsidRPr="008E1241">
        <w:rPr>
          <w:noProof/>
          <w:lang w:val="ru-RU"/>
        </w:rPr>
        <w:t>Планируемые для размещения объекты местного значения поселения</w:t>
      </w:r>
      <w:r w:rsidRPr="008E1241">
        <w:rPr>
          <w:noProof/>
          <w:lang w:val="ru-RU"/>
        </w:rPr>
        <w:tab/>
      </w:r>
      <w:r w:rsidR="00515010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132495487 \</w:instrText>
      </w:r>
      <w:r>
        <w:rPr>
          <w:noProof/>
        </w:rPr>
        <w:instrText>h</w:instrText>
      </w:r>
      <w:r w:rsidR="00515010">
        <w:rPr>
          <w:noProof/>
        </w:rPr>
      </w:r>
      <w:r w:rsidR="00515010">
        <w:rPr>
          <w:noProof/>
        </w:rPr>
        <w:fldChar w:fldCharType="separate"/>
      </w:r>
      <w:r w:rsidR="00E31855" w:rsidRPr="00E31855">
        <w:rPr>
          <w:noProof/>
          <w:lang w:val="ru-RU"/>
        </w:rPr>
        <w:t>6</w:t>
      </w:r>
      <w:r w:rsidR="00515010">
        <w:rPr>
          <w:noProof/>
        </w:rPr>
        <w:fldChar w:fldCharType="end"/>
      </w:r>
    </w:p>
    <w:p w:rsidR="008E1241" w:rsidRDefault="008E1241">
      <w:pPr>
        <w:pStyle w:val="21"/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2.2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  <w:tab/>
      </w:r>
      <w:r w:rsidRPr="008E1241">
        <w:rPr>
          <w:noProof/>
          <w:lang w:val="ru-RU"/>
        </w:rPr>
        <w:t>Планируемые для размещения объекты местного значения муниципального района (даны в информационных целях, утверждаются документом территориального планирования - СТП муниципального района «Белгородский район» Белгородской области)</w:t>
      </w:r>
      <w:r w:rsidRPr="008E1241">
        <w:rPr>
          <w:noProof/>
          <w:lang w:val="ru-RU"/>
        </w:rPr>
        <w:tab/>
      </w:r>
      <w:r w:rsidR="00515010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132495488 \</w:instrText>
      </w:r>
      <w:r>
        <w:rPr>
          <w:noProof/>
        </w:rPr>
        <w:instrText>h</w:instrText>
      </w:r>
      <w:r w:rsidR="00515010">
        <w:rPr>
          <w:noProof/>
        </w:rPr>
      </w:r>
      <w:r w:rsidR="00515010">
        <w:rPr>
          <w:noProof/>
        </w:rPr>
        <w:fldChar w:fldCharType="separate"/>
      </w:r>
      <w:r w:rsidR="00E31855" w:rsidRPr="00E31855">
        <w:rPr>
          <w:noProof/>
          <w:lang w:val="ru-RU"/>
        </w:rPr>
        <w:t>6</w:t>
      </w:r>
      <w:r w:rsidR="00515010">
        <w:rPr>
          <w:noProof/>
        </w:rPr>
        <w:fldChar w:fldCharType="end"/>
      </w:r>
    </w:p>
    <w:p w:rsidR="008E1241" w:rsidRDefault="008E1241">
      <w:pPr>
        <w:pStyle w:val="31"/>
        <w:tabs>
          <w:tab w:val="right" w:leader="dot" w:pos="9642"/>
        </w:tabs>
        <w:rPr>
          <w:rFonts w:eastAsiaTheme="minorEastAsia"/>
          <w:noProof/>
          <w:sz w:val="22"/>
          <w:szCs w:val="22"/>
          <w:lang w:val="ru-RU" w:eastAsia="ru-RU"/>
        </w:rPr>
      </w:pPr>
      <w:r w:rsidRPr="008D45CB">
        <w:rPr>
          <w:rFonts w:ascii="Times New Roman" w:hAnsi="Times New Roman" w:cs="Times New Roman"/>
          <w:noProof/>
          <w:lang w:val="ru-RU"/>
        </w:rPr>
        <w:t xml:space="preserve">2.2.1. </w:t>
      </w:r>
      <w:r w:rsidRPr="008D45CB">
        <w:rPr>
          <w:rFonts w:ascii="Times New Roman" w:eastAsia="Times New Roman" w:hAnsi="Times New Roman" w:cs="Times New Roman"/>
          <w:noProof/>
          <w:lang w:val="ru-RU" w:eastAsia="ru-RU"/>
        </w:rPr>
        <w:t>В иных областях в связи с решением вопросов местного значения поселения:</w:t>
      </w:r>
      <w:r w:rsidRPr="008E1241">
        <w:rPr>
          <w:noProof/>
          <w:lang w:val="ru-RU"/>
        </w:rPr>
        <w:tab/>
      </w:r>
      <w:r w:rsidR="00515010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132495489 \</w:instrText>
      </w:r>
      <w:r>
        <w:rPr>
          <w:noProof/>
        </w:rPr>
        <w:instrText>h</w:instrText>
      </w:r>
      <w:r w:rsidR="00515010">
        <w:rPr>
          <w:noProof/>
        </w:rPr>
      </w:r>
      <w:r w:rsidR="00515010">
        <w:rPr>
          <w:noProof/>
        </w:rPr>
        <w:fldChar w:fldCharType="separate"/>
      </w:r>
      <w:r w:rsidR="00E31855" w:rsidRPr="00E31855">
        <w:rPr>
          <w:noProof/>
          <w:lang w:val="ru-RU"/>
        </w:rPr>
        <w:t>6</w:t>
      </w:r>
      <w:r w:rsidR="00515010">
        <w:rPr>
          <w:noProof/>
        </w:rPr>
        <w:fldChar w:fldCharType="end"/>
      </w:r>
    </w:p>
    <w:p w:rsidR="008E1241" w:rsidRDefault="008E1241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3. Предложения по функциональному зонированию территории</w:t>
      </w:r>
      <w:r w:rsidRPr="008E1241">
        <w:rPr>
          <w:noProof/>
          <w:lang w:val="ru-RU"/>
        </w:rPr>
        <w:tab/>
      </w:r>
      <w:r w:rsidR="00515010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132495490 \</w:instrText>
      </w:r>
      <w:r>
        <w:rPr>
          <w:noProof/>
        </w:rPr>
        <w:instrText>h</w:instrText>
      </w:r>
      <w:r w:rsidR="00515010">
        <w:rPr>
          <w:noProof/>
        </w:rPr>
      </w:r>
      <w:r w:rsidR="00515010">
        <w:rPr>
          <w:noProof/>
        </w:rPr>
        <w:fldChar w:fldCharType="separate"/>
      </w:r>
      <w:r w:rsidR="00E31855" w:rsidRPr="00E31855">
        <w:rPr>
          <w:noProof/>
          <w:lang w:val="ru-RU"/>
        </w:rPr>
        <w:t>8</w:t>
      </w:r>
      <w:r w:rsidR="00515010">
        <w:rPr>
          <w:noProof/>
        </w:rPr>
        <w:fldChar w:fldCharType="end"/>
      </w:r>
    </w:p>
    <w:p w:rsidR="008E1241" w:rsidRDefault="008E1241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8E1241">
        <w:rPr>
          <w:rFonts w:eastAsia="Times New Roman"/>
          <w:noProof/>
          <w:color w:val="000000"/>
          <w:shd w:val="clear" w:color="auto" w:fill="FFFFFF"/>
          <w:lang w:val="ru-RU" w:eastAsia="ru-RU"/>
        </w:rPr>
        <w:t>4. Параметры функциональных</w:t>
      </w:r>
      <w:bookmarkStart w:id="0" w:name="_GoBack"/>
      <w:bookmarkEnd w:id="0"/>
      <w:r w:rsidRPr="008E1241">
        <w:rPr>
          <w:rFonts w:eastAsia="Times New Roman"/>
          <w:noProof/>
          <w:color w:val="000000"/>
          <w:shd w:val="clear" w:color="auto" w:fill="FFFFFF"/>
          <w:lang w:val="ru-RU" w:eastAsia="ru-RU"/>
        </w:rPr>
        <w:t xml:space="preserve">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r w:rsidRPr="008E1241">
        <w:rPr>
          <w:noProof/>
          <w:lang w:val="ru-RU"/>
        </w:rPr>
        <w:tab/>
      </w:r>
      <w:r w:rsidR="00515010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132495491 \</w:instrText>
      </w:r>
      <w:r>
        <w:rPr>
          <w:noProof/>
        </w:rPr>
        <w:instrText>h</w:instrText>
      </w:r>
      <w:r w:rsidR="00515010">
        <w:rPr>
          <w:noProof/>
        </w:rPr>
      </w:r>
      <w:r w:rsidR="00515010">
        <w:rPr>
          <w:noProof/>
        </w:rPr>
        <w:fldChar w:fldCharType="separate"/>
      </w:r>
      <w:r w:rsidR="00E31855" w:rsidRPr="00E31855">
        <w:rPr>
          <w:noProof/>
          <w:lang w:val="ru-RU"/>
        </w:rPr>
        <w:t>9</w:t>
      </w:r>
      <w:r w:rsidR="00515010">
        <w:rPr>
          <w:noProof/>
        </w:rPr>
        <w:fldChar w:fldCharType="end"/>
      </w:r>
    </w:p>
    <w:p w:rsidR="00321BA1" w:rsidRPr="00A6730F" w:rsidRDefault="00515010" w:rsidP="00273A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321BA1" w:rsidRPr="00A6730F" w:rsidRDefault="00321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30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A6730F" w:rsidRDefault="00114EF0" w:rsidP="00A6730F">
      <w:pPr>
        <w:pStyle w:val="1"/>
      </w:pPr>
      <w:bookmarkStart w:id="1" w:name="_Toc132495485"/>
      <w:r w:rsidRPr="00A6730F">
        <w:lastRenderedPageBreak/>
        <w:t>1</w:t>
      </w:r>
      <w:r w:rsidR="00DD1A63" w:rsidRPr="00A6730F">
        <w:t>.</w:t>
      </w:r>
      <w:r w:rsidRPr="00A6730F">
        <w:t xml:space="preserve"> О</w:t>
      </w:r>
      <w:r w:rsidR="00A6730F" w:rsidRPr="00A6730F">
        <w:t>бщие положения</w:t>
      </w:r>
      <w:bookmarkEnd w:id="1"/>
    </w:p>
    <w:p w:rsidR="00A6730F" w:rsidRPr="00A6730F" w:rsidRDefault="00A6730F" w:rsidP="00A6730F">
      <w:pPr>
        <w:spacing w:after="0" w:line="240" w:lineRule="auto"/>
        <w:ind w:left="113" w:right="51" w:firstLine="5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</w:p>
    <w:p w:rsidR="00A32534" w:rsidRPr="00A6730F" w:rsidRDefault="00A32534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Настоящее  Положение  о  территориальном  планировании 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поселения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«Поселок Разумное» 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муниципального района «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Белгородский район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» Белгородской области (далее по тексту –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городское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поселение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«Поселок Разумное»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, поселение) подготовлено в соответствии со статьей 23 Градостроительного кодекса Российской Федерации в качестве текстовой части проекта внесения изменений в генеральный план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 муниципального района «Белгородский район» Белгородской области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(далее по тексту – генеральный план), содержащей:</w:t>
      </w:r>
    </w:p>
    <w:p w:rsidR="00A32534" w:rsidRPr="00A6730F" w:rsidRDefault="00A32534" w:rsidP="00A6730F">
      <w:pPr>
        <w:pStyle w:val="af0"/>
        <w:numPr>
          <w:ilvl w:val="0"/>
          <w:numId w:val="2"/>
        </w:numPr>
        <w:ind w:left="0" w:right="51" w:firstLine="709"/>
        <w:jc w:val="both"/>
        <w:rPr>
          <w:spacing w:val="2"/>
          <w:sz w:val="24"/>
          <w:szCs w:val="24"/>
          <w:lang w:val="ru-RU"/>
        </w:rPr>
      </w:pPr>
      <w:r w:rsidRPr="00A6730F">
        <w:rPr>
          <w:spacing w:val="2"/>
          <w:sz w:val="24"/>
          <w:szCs w:val="24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D7D56" w:rsidRPr="00A6730F" w:rsidRDefault="00A32534" w:rsidP="00A6730F">
      <w:pPr>
        <w:pStyle w:val="af0"/>
        <w:numPr>
          <w:ilvl w:val="0"/>
          <w:numId w:val="2"/>
        </w:numPr>
        <w:ind w:left="0" w:right="51" w:firstLine="709"/>
        <w:jc w:val="both"/>
        <w:rPr>
          <w:spacing w:val="2"/>
          <w:sz w:val="24"/>
          <w:szCs w:val="24"/>
          <w:lang w:val="ru-RU"/>
        </w:rPr>
      </w:pPr>
      <w:r w:rsidRPr="00A6730F">
        <w:rPr>
          <w:spacing w:val="2"/>
          <w:sz w:val="24"/>
          <w:szCs w:val="24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C44D10" w:rsidRPr="00A6730F" w:rsidRDefault="004D7D56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внесения изменений в генеральный план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 муниципального района «Белгородский район» Белгородской области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 на основании Постановлени</w:t>
      </w:r>
      <w:r w:rsidR="009B0747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администрации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 муниципального района «Белгородский район» Белгородской области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 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разработке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внесения 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изменений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в Генеральны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,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муниципального района «Белгородский район» Белгородской области</w:t>
      </w:r>
      <w:r w:rsidR="0079046F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»</w:t>
      </w:r>
      <w:r w:rsidR="0079046F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новой редакции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ой для которого послуж</w:t>
      </w:r>
      <w:r w:rsidR="0053479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ранее выполненный на цифровых топографических планах М 1:10 000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генеральн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план, 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Распоряжением департамента строительства и транспорта Белгородской области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от 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10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.0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7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.201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8 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г. №</w:t>
      </w:r>
      <w:r w:rsidR="002938B5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 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508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</w:p>
    <w:p w:rsidR="004D7D56" w:rsidRPr="00A6730F" w:rsidRDefault="004D7D56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D8433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поселения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решениевопросовместного  значения,  установленных  Федеральным  законом  от 06.10.2003№ 131-ФЗ «Об общих принципах организации местного самоуправления в Российской Федерации». 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:rsidR="001A476A" w:rsidRPr="00A6730F" w:rsidRDefault="001A476A" w:rsidP="00A6730F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разработки проекта внесения изменений в генеральный план является:</w:t>
      </w:r>
    </w:p>
    <w:p w:rsidR="001A476A" w:rsidRPr="00A6730F" w:rsidRDefault="001A476A" w:rsidP="00A6730F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– обеспечение благоприятных условий жизнедеятельности человека;</w:t>
      </w:r>
    </w:p>
    <w:p w:rsidR="001A476A" w:rsidRPr="00A6730F" w:rsidRDefault="00946663" w:rsidP="00A6730F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– создание условий для реализации Стратегии социально-экономического развития муниципального района «Белгородский район» Белгородской области до 2025 года, утвержденной решением Муниципального совета Белгородского районаБелгородской области от 28.11.2008г. № 132,  для реализации,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которой осуществляется создание объектов местного значения поселения;</w:t>
      </w:r>
    </w:p>
    <w:p w:rsidR="001A476A" w:rsidRPr="00A6730F" w:rsidRDefault="001A476A" w:rsidP="00A6730F">
      <w:pPr>
        <w:spacing w:after="0" w:line="240" w:lineRule="auto"/>
        <w:ind w:right="-4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определение направлений пространственного развития </w:t>
      </w:r>
      <w:r w:rsidR="009D39B3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</w:t>
      </w:r>
      <w:r w:rsidR="009D39B3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«Поселок Разумное»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D7D56" w:rsidRPr="00A6730F" w:rsidRDefault="00946663" w:rsidP="00A673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Основныезадачигенеральногоплана</w:t>
      </w:r>
      <w:r w:rsidR="004D7D56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D7D56" w:rsidRPr="00A6730F" w:rsidRDefault="004D7D56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выявление проблем градостроительного развития территории </w:t>
      </w:r>
      <w:r w:rsidR="00115FF2" w:rsidRPr="00A6730F">
        <w:rPr>
          <w:rFonts w:ascii="Times New Roman" w:eastAsia="Times New Roman" w:hAnsi="Times New Roman" w:cs="Times New Roman"/>
          <w:sz w:val="24"/>
          <w:lang w:val="ru-RU"/>
        </w:rPr>
        <w:t>городского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поселения, обеспечение ихрешения;</w:t>
      </w:r>
    </w:p>
    <w:p w:rsidR="004D7D56" w:rsidRPr="00A6730F" w:rsidRDefault="004D7D56" w:rsidP="00A6730F">
      <w:pPr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Symbol" w:eastAsia="Times New Roman" w:hAnsi="Symbol" w:cs="Times New Roman"/>
          <w:sz w:val="24"/>
          <w:szCs w:val="24"/>
          <w:lang w:val="ru-RU"/>
        </w:rPr>
        <w:t></w:t>
      </w:r>
      <w:r w:rsidR="00115FF2" w:rsidRPr="00A6730F">
        <w:rPr>
          <w:rFonts w:ascii="Symbol" w:eastAsia="Times New Roman" w:hAnsi="Symbol" w:cs="Times New Roman"/>
          <w:sz w:val="24"/>
          <w:szCs w:val="24"/>
          <w:lang w:val="ru-RU"/>
        </w:rPr>
        <w:t>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в генеральном плане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 с учетом перечисленных факторов (инвестиционныхплощадок);</w:t>
      </w:r>
    </w:p>
    <w:p w:rsidR="004D7D56" w:rsidRPr="00A6730F" w:rsidRDefault="004D7D56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создание электронного генерального плана на основе компьютерных технологий и программного обеспечения, а также требований к структуре, описанию, отображению информации, размещаемой в </w:t>
      </w:r>
      <w:r w:rsidR="001C1510" w:rsidRPr="00A6730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нформационно</w:t>
      </w:r>
      <w:r w:rsidR="001C1510" w:rsidRPr="00A6730F">
        <w:rPr>
          <w:rFonts w:ascii="Times New Roman" w:eastAsia="Times New Roman" w:hAnsi="Times New Roman" w:cs="Times New Roman"/>
          <w:sz w:val="24"/>
          <w:lang w:val="ru-RU"/>
        </w:rPr>
        <w:t>йсистеме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в соответствии с Приказом Министерства 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экономического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развития Российской Федерации от 0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.201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8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№ 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A6730F">
        <w:rPr>
          <w:rFonts w:ascii="Times New Roman" w:eastAsia="Times New Roman" w:hAnsi="Times New Roman" w:cs="Times New Roman"/>
          <w:spacing w:val="-3"/>
          <w:sz w:val="24"/>
          <w:lang w:val="ru-RU"/>
        </w:rPr>
        <w:t>«</w:t>
      </w:r>
      <w:r w:rsidR="001E4F7B" w:rsidRPr="00A6730F">
        <w:rPr>
          <w:rFonts w:ascii="Times New Roman" w:eastAsia="Times New Roman" w:hAnsi="Times New Roman" w:cs="Times New Roman"/>
          <w:spacing w:val="-3"/>
          <w:sz w:val="24"/>
          <w:lang w:val="ru-RU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».</w:t>
      </w:r>
    </w:p>
    <w:p w:rsidR="004D7D56" w:rsidRPr="00A6730F" w:rsidRDefault="001E4F7B" w:rsidP="00A673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>Проект внесения изменений в г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енеральный план 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предусматри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>вает:</w:t>
      </w:r>
    </w:p>
    <w:p w:rsidR="001E4F7B" w:rsidRPr="00A6730F" w:rsidRDefault="001E4F7B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приведение структуры, описания, отображения информации, в </w:t>
      </w:r>
      <w:r w:rsidR="003C5254" w:rsidRPr="00A6730F">
        <w:rPr>
          <w:rFonts w:ascii="Times New Roman" w:eastAsia="Times New Roman" w:hAnsi="Times New Roman" w:cs="Times New Roman"/>
          <w:sz w:val="24"/>
          <w:lang w:val="ru-RU"/>
        </w:rPr>
        <w:t>генеральном плане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в соответствии с Приказом Министерства экономического развития Российской Федерации от 09.01.2018 № 10</w:t>
      </w:r>
      <w:r w:rsidRPr="00A6730F">
        <w:rPr>
          <w:rFonts w:ascii="Times New Roman" w:eastAsia="Times New Roman" w:hAnsi="Times New Roman" w:cs="Times New Roman"/>
          <w:spacing w:val="-3"/>
          <w:sz w:val="24"/>
          <w:lang w:val="ru-RU"/>
        </w:rPr>
        <w:t>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»</w:t>
      </w:r>
      <w:r w:rsidR="003C5254" w:rsidRPr="00A6730F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7D56" w:rsidRPr="00A6730F" w:rsidRDefault="00163364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>размещение автомобильной дороги местного значения протяженностью 0,82 км в</w:t>
      </w:r>
      <w:r w:rsidR="00261033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кадастров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о</w:t>
      </w:r>
      <w:r w:rsidR="00261033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м 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квартале31:15:1006002, соединяющ</w:t>
      </w:r>
      <w:r w:rsidR="009339AD" w:rsidRPr="00A6730F">
        <w:rPr>
          <w:rFonts w:ascii="Times New Roman" w:eastAsia="Times New Roman" w:hAnsi="Times New Roman" w:cs="Times New Roman"/>
          <w:sz w:val="24"/>
          <w:lang w:val="ru-RU"/>
        </w:rPr>
        <w:t>ая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автомобильную дорогу регионального значения (Юго-восточный обход г. Белгорода) и автомобильную дорогу местного значения, ведущую к с. Нижний </w:t>
      </w:r>
      <w:proofErr w:type="spellStart"/>
      <w:r w:rsidRPr="00A6730F">
        <w:rPr>
          <w:rFonts w:ascii="Times New Roman" w:eastAsia="Times New Roman" w:hAnsi="Times New Roman" w:cs="Times New Roman"/>
          <w:sz w:val="24"/>
          <w:lang w:val="ru-RU"/>
        </w:rPr>
        <w:t>Ольшанец</w:t>
      </w:r>
      <w:proofErr w:type="spellEnd"/>
      <w:r w:rsidR="002B7DBB" w:rsidRPr="00A6730F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1C1510" w:rsidRPr="00A6730F" w:rsidRDefault="00D84330" w:rsidP="00A6730F">
      <w:pPr>
        <w:autoSpaceDE w:val="0"/>
        <w:autoSpaceDN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Расчетный срок 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реализации 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Генерального плана 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4F03BA" w:rsidRPr="00A6730F">
        <w:rPr>
          <w:rFonts w:ascii="Times New Roman" w:eastAsia="Times New Roman" w:hAnsi="Times New Roman" w:cs="Times New Roman"/>
          <w:sz w:val="24"/>
          <w:lang w:val="ru-RU"/>
        </w:rPr>
        <w:t>2032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>год.</w:t>
      </w:r>
    </w:p>
    <w:p w:rsidR="00C34F74" w:rsidRPr="00A6730F" w:rsidRDefault="00114EF0" w:rsidP="00A6730F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D6D0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1 января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0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ленность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сел</w:t>
      </w:r>
      <w:r w:rsidRPr="00A673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03BA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2F4E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2F2F4E"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2F2F4E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еления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730F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«Поселок</w:t>
      </w:r>
      <w:r w:rsidR="00E97F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F03BA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Разумное»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</w:t>
      </w:r>
      <w:r w:rsidR="00B779B4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ляла 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>28612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ек.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730F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расчетный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срокре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лиза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иигенераль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оплана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рогн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4F03BA"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ируем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аячислен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остьн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="00245EF8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B138B5"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еления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45EF8" w:rsidRPr="00A673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«Поселок Разумное»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45EF8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45EF8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97F4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EF8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</w:t>
      </w:r>
      <w:r w:rsidR="00B138B5"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="00A32901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1510" w:rsidRPr="00A6730F" w:rsidRDefault="001C1510" w:rsidP="00A6730F">
      <w:pPr>
        <w:spacing w:after="0" w:line="240" w:lineRule="auto"/>
        <w:ind w:left="142" w:right="-2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A6730F" w:rsidRDefault="00C34F74" w:rsidP="00A6730F">
      <w:pPr>
        <w:spacing w:after="0" w:line="240" w:lineRule="auto"/>
        <w:jc w:val="both"/>
        <w:rPr>
          <w:color w:val="943634" w:themeColor="accent2" w:themeShade="BF"/>
          <w:sz w:val="24"/>
          <w:szCs w:val="24"/>
          <w:lang w:val="ru-RU"/>
        </w:rPr>
        <w:sectPr w:rsidR="00C34F74" w:rsidRPr="00A6730F" w:rsidSect="00A6730F">
          <w:footerReference w:type="default" r:id="rId8"/>
          <w:pgSz w:w="11920" w:h="16840"/>
          <w:pgMar w:top="1134" w:right="567" w:bottom="1134" w:left="1701" w:header="0" w:footer="130" w:gutter="0"/>
          <w:cols w:space="720"/>
        </w:sectPr>
      </w:pPr>
    </w:p>
    <w:p w:rsidR="00C34F74" w:rsidRPr="00BA4C9C" w:rsidRDefault="00114EF0" w:rsidP="00A6730F">
      <w:pPr>
        <w:pStyle w:val="1"/>
        <w:rPr>
          <w:sz w:val="28"/>
          <w:szCs w:val="28"/>
        </w:rPr>
      </w:pPr>
      <w:bookmarkStart w:id="2" w:name="_Toc132495486"/>
      <w:r w:rsidRPr="00BA4C9C">
        <w:rPr>
          <w:sz w:val="28"/>
          <w:szCs w:val="28"/>
        </w:rPr>
        <w:lastRenderedPageBreak/>
        <w:t>2</w:t>
      </w:r>
      <w:r w:rsidR="00A6730F" w:rsidRPr="00BA4C9C">
        <w:rPr>
          <w:sz w:val="28"/>
          <w:szCs w:val="28"/>
        </w:rPr>
        <w:t xml:space="preserve">. Сведения о видах, назначении и наименованиях планируемых </w:t>
      </w:r>
      <w:r w:rsidR="00A6730F" w:rsidRPr="00BA4C9C">
        <w:rPr>
          <w:sz w:val="28"/>
          <w:szCs w:val="28"/>
        </w:rPr>
        <w:br/>
        <w:t>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:rsidR="00903C34" w:rsidRPr="00BA4C9C" w:rsidRDefault="00903C34" w:rsidP="002D5509">
      <w:pPr>
        <w:jc w:val="both"/>
        <w:rPr>
          <w:sz w:val="28"/>
          <w:szCs w:val="28"/>
          <w:lang w:val="ru-RU"/>
        </w:rPr>
      </w:pPr>
    </w:p>
    <w:p w:rsidR="00903C34" w:rsidRPr="00BA4C9C" w:rsidRDefault="008E1241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5 статьи 23 Градостроительного кодекса РФ в генеральном плане </w:t>
      </w:r>
      <w:r w:rsidR="00903C34" w:rsidRPr="00BA4C9C">
        <w:rPr>
          <w:rFonts w:ascii="Times New Roman" w:hAnsi="Times New Roman" w:cs="Times New Roman"/>
          <w:sz w:val="28"/>
          <w:szCs w:val="28"/>
          <w:lang w:val="ru-RU"/>
        </w:rPr>
        <w:t>отображаются:</w:t>
      </w:r>
    </w:p>
    <w:p w:rsidR="00903C34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1) планируемые для размещения объекты местного значения поселения, городского округа, относящиеся к следующим областям:</w:t>
      </w:r>
    </w:p>
    <w:p w:rsidR="00903C34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а) электро-, тепло-, газо- и водоснабжение населения, водоотведение;</w:t>
      </w:r>
    </w:p>
    <w:p w:rsidR="002D5509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б) автомобильные дороги местного значения</w:t>
      </w:r>
      <w:r w:rsidR="008E1241" w:rsidRPr="00BA4C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509" w:rsidRPr="00BA4C9C" w:rsidRDefault="002D5509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устанавливаются местными нормативами градостроительного проектирования. Местные нормативы градостроительного проектирования Городского поселения «Поселок Разумное» Белгородского района Белгородской области утверждены 28.07.2022 годарешение Муниципального совета Белгородского района №551. </w:t>
      </w:r>
    </w:p>
    <w:p w:rsidR="002D5509" w:rsidRPr="00903C34" w:rsidRDefault="002D5509" w:rsidP="002D55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32681" w:rsidRDefault="00532681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E31855" w:rsidRDefault="00E31855" w:rsidP="00A6730F">
      <w:pPr>
        <w:spacing w:after="0" w:line="240" w:lineRule="auto"/>
        <w:rPr>
          <w:sz w:val="28"/>
          <w:szCs w:val="28"/>
          <w:lang w:val="ru-RU"/>
        </w:rPr>
      </w:pPr>
    </w:p>
    <w:p w:rsidR="00BA4C9C" w:rsidRPr="00A104BC" w:rsidRDefault="00BA4C9C" w:rsidP="00BA4C9C">
      <w:pPr>
        <w:pStyle w:val="2"/>
      </w:pPr>
      <w:bookmarkStart w:id="3" w:name="_Toc78881565"/>
      <w:bookmarkStart w:id="4" w:name="_Toc132495487"/>
      <w:r w:rsidRPr="00A104BC">
        <w:lastRenderedPageBreak/>
        <w:t>2.1</w:t>
      </w:r>
      <w:r>
        <w:t>.</w:t>
      </w:r>
      <w:r w:rsidRPr="00A104BC">
        <w:tab/>
        <w:t>Планируемые для размещения объекты местного значения поселения</w:t>
      </w:r>
      <w:bookmarkEnd w:id="3"/>
      <w:bookmarkEnd w:id="4"/>
    </w:p>
    <w:p w:rsidR="00BA4C9C" w:rsidRDefault="00BA4C9C" w:rsidP="00BA4C9C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5387"/>
        <w:gridCol w:w="2268"/>
        <w:gridCol w:w="1559"/>
        <w:gridCol w:w="2268"/>
      </w:tblGrid>
      <w:tr w:rsidR="001B7A45" w:rsidRPr="00E97F4D" w:rsidTr="00664FAC">
        <w:trPr>
          <w:trHeight w:val="1451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693" w:type="dxa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объекта местного значения </w:t>
            </w:r>
          </w:p>
        </w:tc>
        <w:tc>
          <w:tcPr>
            <w:tcW w:w="5387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</w:t>
            </w: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аименование объекта местного 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характеристики</w:t>
            </w:r>
          </w:p>
        </w:tc>
        <w:tc>
          <w:tcPr>
            <w:tcW w:w="2268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Выбранный вариант размещения объекта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функциональной зоны</w:t>
            </w:r>
          </w:p>
        </w:tc>
        <w:tc>
          <w:tcPr>
            <w:tcW w:w="2268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Характеристики зон с особыми условиями использования территорий</w:t>
            </w:r>
          </w:p>
        </w:tc>
      </w:tr>
      <w:tr w:rsidR="001B7A45" w:rsidRPr="00A104BC" w:rsidTr="00664FAC">
        <w:trPr>
          <w:trHeight w:val="1156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2.1.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693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Автомобильные дороги местного значения</w:t>
            </w:r>
          </w:p>
        </w:tc>
        <w:tc>
          <w:tcPr>
            <w:tcW w:w="5387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Улично-дорожная сеть городского населенного пункта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бщая протяженность - 51,71 км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AF7AD1" w:rsidRPr="00A104BC" w:rsidRDefault="00AF7AD1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Ширина полосы движения 3 метра</w:t>
            </w:r>
          </w:p>
        </w:tc>
        <w:tc>
          <w:tcPr>
            <w:tcW w:w="2268" w:type="dxa"/>
            <w:shd w:val="clear" w:color="auto" w:fill="auto"/>
          </w:tcPr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п. Разумное,</w:t>
            </w:r>
            <w:r w:rsidRPr="00311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микрорайон «Разумное – 81»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линейных объектов не устанавливаются</w:t>
            </w:r>
          </w:p>
        </w:tc>
        <w:tc>
          <w:tcPr>
            <w:tcW w:w="2268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 требуется</w:t>
            </w:r>
          </w:p>
        </w:tc>
      </w:tr>
      <w:tr w:rsidR="001B7A45" w:rsidRPr="003115D9" w:rsidTr="00664FAC">
        <w:trPr>
          <w:trHeight w:val="1257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2.2.2.</w:t>
            </w:r>
          </w:p>
        </w:tc>
        <w:tc>
          <w:tcPr>
            <w:tcW w:w="2693" w:type="dxa"/>
          </w:tcPr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Автомобильные дороги местного значения</w:t>
            </w:r>
          </w:p>
        </w:tc>
        <w:tc>
          <w:tcPr>
            <w:tcW w:w="5387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Дорога местного значения в границах городского поселения «Поселок Разумное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.</w:t>
            </w:r>
          </w:p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ротяженность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–110 м, две полосы движения,</w:t>
            </w:r>
            <w:r w:rsidR="00AF7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ширина полосы движения 10 метров</w:t>
            </w:r>
          </w:p>
        </w:tc>
        <w:tc>
          <w:tcPr>
            <w:tcW w:w="2268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п. Разумное, </w:t>
            </w:r>
          </w:p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пр-кт</w:t>
            </w:r>
            <w:proofErr w:type="spellEnd"/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Ленина, в районе дома № 4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линейных объектов не устанавливаются</w:t>
            </w:r>
          </w:p>
        </w:tc>
        <w:tc>
          <w:tcPr>
            <w:tcW w:w="2268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 требуется</w:t>
            </w:r>
          </w:p>
        </w:tc>
      </w:tr>
      <w:tr w:rsidR="001B7A45" w:rsidRPr="00E97F4D" w:rsidTr="00664FAC">
        <w:trPr>
          <w:trHeight w:val="361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2.2.3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Объект погребения</w:t>
            </w:r>
          </w:p>
        </w:tc>
        <w:tc>
          <w:tcPr>
            <w:tcW w:w="5387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Кладбище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="00C61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традиционного захоронения, открытого типа </w:t>
            </w:r>
          </w:p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ориентировочная площадь – 10, 2 га</w:t>
            </w:r>
          </w:p>
        </w:tc>
        <w:tc>
          <w:tcPr>
            <w:tcW w:w="2268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Разумное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Зона кладбищ</w:t>
            </w:r>
          </w:p>
        </w:tc>
        <w:tc>
          <w:tcPr>
            <w:tcW w:w="2268" w:type="dxa"/>
          </w:tcPr>
          <w:p w:rsidR="001B7A45" w:rsidRPr="00A104BC" w:rsidRDefault="001B7A45" w:rsidP="0063073A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3073A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Класс опасности </w:t>
            </w:r>
            <w:r w:rsidRPr="0063073A">
              <w:rPr>
                <w:rFonts w:ascii="Times New Roman" w:hAnsi="Times New Roman" w:cs="Times New Roman"/>
                <w:bCs/>
                <w:color w:val="000000"/>
              </w:rPr>
              <w:t>III</w:t>
            </w:r>
            <w:r w:rsidRPr="0063073A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- санитарно-защитная зона 300 м.</w:t>
            </w:r>
          </w:p>
        </w:tc>
      </w:tr>
    </w:tbl>
    <w:p w:rsidR="00AD6A3D" w:rsidRDefault="00AD6A3D" w:rsidP="00AD6A3D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</w:p>
    <w:p w:rsidR="00A728A0" w:rsidRPr="00A6730F" w:rsidRDefault="00A728A0" w:rsidP="00A6730F">
      <w:pPr>
        <w:pStyle w:val="2"/>
      </w:pPr>
      <w:bookmarkStart w:id="5" w:name="_Toc132495488"/>
      <w:r w:rsidRPr="00A6730F">
        <w:t>2.2</w:t>
      </w:r>
      <w:r w:rsidRPr="00A6730F">
        <w:tab/>
        <w:t xml:space="preserve">Планируемые для размещения объекты местного значения муниципального района (даны в информационных целях, утверждаются </w:t>
      </w:r>
      <w:r w:rsidR="003F0229" w:rsidRPr="00A6730F">
        <w:t xml:space="preserve">документом территориального планирования - </w:t>
      </w:r>
      <w:r w:rsidRPr="00A6730F">
        <w:t>СТП муниципального района</w:t>
      </w:r>
      <w:r w:rsidR="003F0229" w:rsidRPr="00A6730F">
        <w:t xml:space="preserve"> «Белгородский район» Белгородской области</w:t>
      </w:r>
      <w:r w:rsidRPr="00A6730F">
        <w:t>)</w:t>
      </w:r>
      <w:bookmarkEnd w:id="5"/>
    </w:p>
    <w:p w:rsidR="00C34F74" w:rsidRPr="00F41288" w:rsidRDefault="00114EF0" w:rsidP="00A6730F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ru-RU" w:eastAsia="ru-RU"/>
        </w:rPr>
      </w:pPr>
      <w:bookmarkStart w:id="6" w:name="_Toc132495489"/>
      <w:r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="00A728A0"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A728A0"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="00AD6A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A6730F" w:rsidRPr="00F4128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ru-RU" w:eastAsia="ru-RU"/>
        </w:rPr>
        <w:t>В</w:t>
      </w:r>
      <w:r w:rsidR="00334C46" w:rsidRPr="00F4128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ru-RU" w:eastAsia="ru-RU"/>
        </w:rPr>
        <w:t xml:space="preserve"> иных областях в связи с решением вопросов местного значения поселения:</w:t>
      </w:r>
      <w:bookmarkEnd w:id="6"/>
    </w:p>
    <w:p w:rsidR="00FF22E2" w:rsidRPr="00A6730F" w:rsidRDefault="00FF22E2" w:rsidP="00A6730F">
      <w:pPr>
        <w:spacing w:after="0" w:line="240" w:lineRule="auto"/>
        <w:jc w:val="right"/>
        <w:rPr>
          <w:lang w:val="ru-RU" w:eastAsia="ru-RU"/>
        </w:rPr>
      </w:pPr>
      <w:r w:rsidRPr="00A6730F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Таблица 3</w:t>
      </w:r>
      <w:r w:rsidRPr="00A6730F">
        <w:rPr>
          <w:rFonts w:ascii="Times New Roman" w:eastAsiaTheme="majorEastAsia" w:hAnsi="Times New Roman" w:cs="Times New Roman"/>
          <w:bCs/>
          <w:sz w:val="26"/>
          <w:szCs w:val="26"/>
          <w:lang w:val="ru-RU"/>
        </w:rPr>
        <w:t>.</w:t>
      </w:r>
    </w:p>
    <w:p w:rsidR="00F85620" w:rsidRPr="00A6730F" w:rsidRDefault="00F85620" w:rsidP="00A6730F">
      <w:pPr>
        <w:spacing w:after="0" w:line="240" w:lineRule="auto"/>
        <w:rPr>
          <w:sz w:val="12"/>
          <w:szCs w:val="12"/>
          <w:lang w:val="ru-RU"/>
        </w:rPr>
      </w:pPr>
    </w:p>
    <w:tbl>
      <w:tblPr>
        <w:tblStyle w:val="TableNormal"/>
        <w:tblW w:w="15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3"/>
        <w:gridCol w:w="2552"/>
        <w:gridCol w:w="3260"/>
        <w:gridCol w:w="1843"/>
        <w:gridCol w:w="3781"/>
      </w:tblGrid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8E02EA" w:rsidRPr="00C02FD8" w:rsidRDefault="008E02EA" w:rsidP="00C02FD8">
            <w:pPr>
              <w:pStyle w:val="af0"/>
              <w:numPr>
                <w:ilvl w:val="0"/>
                <w:numId w:val="6"/>
              </w:numPr>
              <w:ind w:righ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  <w:vAlign w:val="center"/>
          </w:tcPr>
          <w:p w:rsidR="008E02EA" w:rsidRPr="002F4DFA" w:rsidRDefault="008E02EA" w:rsidP="00263B4D">
            <w:pPr>
              <w:ind w:left="7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Строительство средней школы в </w:t>
            </w:r>
            <w:proofErr w:type="spellStart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«Разумное-22а» на </w:t>
            </w:r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</w:p>
        </w:tc>
        <w:tc>
          <w:tcPr>
            <w:tcW w:w="2552" w:type="dxa"/>
          </w:tcPr>
          <w:p w:rsidR="008E02EA" w:rsidRPr="002F4DFA" w:rsidRDefault="008E02EA" w:rsidP="00A6730F">
            <w:pPr>
              <w:ind w:righ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Средняя шк</w:t>
            </w:r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ола в </w:t>
            </w:r>
            <w:proofErr w:type="spellStart"/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«Разумное-22а» на 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</w:p>
        </w:tc>
        <w:tc>
          <w:tcPr>
            <w:tcW w:w="3260" w:type="dxa"/>
          </w:tcPr>
          <w:p w:rsidR="008E02EA" w:rsidRPr="002F4DFA" w:rsidRDefault="008E02EA" w:rsidP="00263B4D">
            <w:pPr>
              <w:ind w:righ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Средняя школа в </w:t>
            </w:r>
            <w:proofErr w:type="spellStart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«Разумное-22а» на </w:t>
            </w:r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</w:p>
        </w:tc>
        <w:tc>
          <w:tcPr>
            <w:tcW w:w="1843" w:type="dxa"/>
          </w:tcPr>
          <w:p w:rsidR="008E02EA" w:rsidRPr="002F4DFA" w:rsidRDefault="008E02EA" w:rsidP="00A6730F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8E02EA" w:rsidRPr="002F4DFA" w:rsidRDefault="00263B4D" w:rsidP="00A6730F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</w:t>
            </w:r>
            <w:r w:rsidR="008E02EA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781" w:type="dxa"/>
          </w:tcPr>
          <w:p w:rsidR="008E02EA" w:rsidRPr="002F4DFA" w:rsidRDefault="008E02EA" w:rsidP="008E02EA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Многофункциональная общественно-деловая зона</w:t>
            </w:r>
          </w:p>
        </w:tc>
      </w:tr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0C1F57" w:rsidRPr="00C02FD8" w:rsidRDefault="000C1F57" w:rsidP="00C02FD8">
            <w:pPr>
              <w:pStyle w:val="af0"/>
              <w:numPr>
                <w:ilvl w:val="0"/>
                <w:numId w:val="6"/>
              </w:numPr>
              <w:ind w:righ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  <w:vAlign w:val="center"/>
          </w:tcPr>
          <w:p w:rsidR="000C1F57" w:rsidRPr="002F4DFA" w:rsidRDefault="000C1F57" w:rsidP="008E02EA">
            <w:pPr>
              <w:ind w:left="7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Строительство начальной школы на 100 мест в </w:t>
            </w:r>
            <w:proofErr w:type="spellStart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«Разумное-71», п. Разумное Белгородского района</w:t>
            </w:r>
          </w:p>
        </w:tc>
        <w:tc>
          <w:tcPr>
            <w:tcW w:w="2552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 мест</w:t>
            </w:r>
          </w:p>
        </w:tc>
        <w:tc>
          <w:tcPr>
            <w:tcW w:w="3260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«Разумное-71», п. Разумное Белгородского района</w:t>
            </w:r>
          </w:p>
        </w:tc>
        <w:tc>
          <w:tcPr>
            <w:tcW w:w="1843" w:type="dxa"/>
            <w:vAlign w:val="center"/>
          </w:tcPr>
          <w:p w:rsidR="000C1F57" w:rsidRPr="002F4DFA" w:rsidRDefault="000C1F57" w:rsidP="002A37DB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0C1F57" w:rsidRPr="002F4DFA" w:rsidRDefault="000C1F57" w:rsidP="002A37DB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3781" w:type="dxa"/>
            <w:vAlign w:val="center"/>
          </w:tcPr>
          <w:p w:rsidR="000C1F57" w:rsidRPr="002F4DFA" w:rsidRDefault="009037AC" w:rsidP="002A37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</w:tr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8E02EA" w:rsidRPr="00C02FD8" w:rsidRDefault="008E02EA" w:rsidP="00C02FD8">
            <w:pPr>
              <w:pStyle w:val="af0"/>
              <w:numPr>
                <w:ilvl w:val="0"/>
                <w:numId w:val="6"/>
              </w:numPr>
              <w:ind w:right="1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Align w:val="center"/>
          </w:tcPr>
          <w:p w:rsidR="008E02EA" w:rsidRPr="002F4DFA" w:rsidRDefault="008E02EA" w:rsidP="000C1F57">
            <w:pPr>
              <w:ind w:left="74" w:right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Строительство средней школы  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на </w:t>
            </w:r>
            <w:r w:rsidR="000C1F57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  <w:r w:rsidR="000C1F57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п. Разумное Белгородского района</w:t>
            </w:r>
          </w:p>
        </w:tc>
        <w:tc>
          <w:tcPr>
            <w:tcW w:w="2552" w:type="dxa"/>
            <w:vAlign w:val="center"/>
          </w:tcPr>
          <w:p w:rsidR="008E02EA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600 </w:t>
            </w:r>
            <w:r w:rsidR="008E02EA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мест</w:t>
            </w:r>
          </w:p>
        </w:tc>
        <w:tc>
          <w:tcPr>
            <w:tcW w:w="3260" w:type="dxa"/>
            <w:vAlign w:val="center"/>
          </w:tcPr>
          <w:p w:rsidR="008E02EA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 Разумное Белгородского 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района</w:t>
            </w:r>
          </w:p>
        </w:tc>
        <w:tc>
          <w:tcPr>
            <w:tcW w:w="1843" w:type="dxa"/>
            <w:vAlign w:val="center"/>
          </w:tcPr>
          <w:p w:rsidR="008E02EA" w:rsidRPr="002F4DFA" w:rsidRDefault="008E02EA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Строительство</w:t>
            </w:r>
          </w:p>
          <w:p w:rsidR="008E02EA" w:rsidRPr="002F4DFA" w:rsidRDefault="008E02EA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2023 г.</w:t>
            </w:r>
          </w:p>
        </w:tc>
        <w:tc>
          <w:tcPr>
            <w:tcW w:w="3781" w:type="dxa"/>
            <w:vAlign w:val="center"/>
          </w:tcPr>
          <w:p w:rsidR="008E02EA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Зона специализированной 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общественной застройки</w:t>
            </w:r>
          </w:p>
        </w:tc>
      </w:tr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0C1F57" w:rsidRPr="00C02FD8" w:rsidRDefault="000C1F57" w:rsidP="00C02FD8">
            <w:pPr>
              <w:pStyle w:val="af0"/>
              <w:numPr>
                <w:ilvl w:val="0"/>
                <w:numId w:val="6"/>
              </w:numPr>
              <w:ind w:right="1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Align w:val="center"/>
          </w:tcPr>
          <w:p w:rsidR="000C1F57" w:rsidRPr="002F4DFA" w:rsidRDefault="000C1F57" w:rsidP="000C1F57">
            <w:pPr>
              <w:ind w:left="74" w:right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 средней школы  на 600 мест п. Разумное Белгородского района</w:t>
            </w:r>
          </w:p>
        </w:tc>
        <w:tc>
          <w:tcPr>
            <w:tcW w:w="2552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 мест</w:t>
            </w:r>
          </w:p>
        </w:tc>
        <w:tc>
          <w:tcPr>
            <w:tcW w:w="3260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 Разумное Белгородского района</w:t>
            </w:r>
          </w:p>
        </w:tc>
        <w:tc>
          <w:tcPr>
            <w:tcW w:w="1843" w:type="dxa"/>
            <w:vAlign w:val="center"/>
          </w:tcPr>
          <w:p w:rsidR="000C1F57" w:rsidRPr="002F4DFA" w:rsidRDefault="000C1F57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C1F57" w:rsidRPr="002F4DFA" w:rsidRDefault="000C1F57" w:rsidP="002A37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0C1F57" w:rsidRPr="002F4DFA" w:rsidRDefault="000C1F57" w:rsidP="002A37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2023-2025 год</w:t>
            </w:r>
          </w:p>
        </w:tc>
        <w:tc>
          <w:tcPr>
            <w:tcW w:w="3781" w:type="dxa"/>
            <w:vAlign w:val="center"/>
          </w:tcPr>
          <w:p w:rsidR="000C1F57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</w:tr>
      <w:tr w:rsidR="00C02FD8" w:rsidRPr="002F4DFA" w:rsidTr="00F36E35">
        <w:trPr>
          <w:trHeight w:val="219"/>
          <w:jc w:val="center"/>
        </w:trPr>
        <w:tc>
          <w:tcPr>
            <w:tcW w:w="540" w:type="dxa"/>
          </w:tcPr>
          <w:p w:rsidR="00C02FD8" w:rsidRPr="00C02FD8" w:rsidRDefault="00C02FD8" w:rsidP="00C02FD8">
            <w:pPr>
              <w:pStyle w:val="af0"/>
              <w:numPr>
                <w:ilvl w:val="0"/>
                <w:numId w:val="6"/>
              </w:numPr>
              <w:ind w:right="1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Align w:val="center"/>
          </w:tcPr>
          <w:p w:rsidR="00C02FD8" w:rsidRPr="002F4DFA" w:rsidRDefault="009037AC" w:rsidP="00C02FD8">
            <w:pPr>
              <w:ind w:left="74" w:right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Объект капитального строительства в области физической культуры и спорта</w:t>
            </w:r>
          </w:p>
        </w:tc>
        <w:tc>
          <w:tcPr>
            <w:tcW w:w="2552" w:type="dxa"/>
            <w:vAlign w:val="center"/>
          </w:tcPr>
          <w:p w:rsidR="00C02FD8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ФОК</w:t>
            </w:r>
          </w:p>
        </w:tc>
        <w:tc>
          <w:tcPr>
            <w:tcW w:w="3260" w:type="dxa"/>
            <w:vAlign w:val="center"/>
          </w:tcPr>
          <w:p w:rsidR="009037AC" w:rsidRPr="002F4DFA" w:rsidRDefault="009037AC" w:rsidP="002A37DB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Разумное -71</w:t>
            </w:r>
          </w:p>
          <w:p w:rsidR="009037AC" w:rsidRPr="002F4DFA" w:rsidRDefault="009037AC" w:rsidP="002A37DB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Разумное</w:t>
            </w:r>
          </w:p>
          <w:p w:rsidR="00C02FD8" w:rsidRPr="002F4DFA" w:rsidRDefault="009037AC" w:rsidP="002A37DB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Белгородского района</w:t>
            </w:r>
          </w:p>
        </w:tc>
        <w:tc>
          <w:tcPr>
            <w:tcW w:w="1843" w:type="dxa"/>
            <w:vAlign w:val="center"/>
          </w:tcPr>
          <w:p w:rsidR="009037AC" w:rsidRPr="002F4DFA" w:rsidRDefault="009037AC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C02FD8" w:rsidRPr="002F4DFA" w:rsidRDefault="009037AC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2023-2025 год</w:t>
            </w:r>
          </w:p>
        </w:tc>
        <w:tc>
          <w:tcPr>
            <w:tcW w:w="3781" w:type="dxa"/>
            <w:vAlign w:val="center"/>
          </w:tcPr>
          <w:p w:rsidR="00C02FD8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</w:tr>
    </w:tbl>
    <w:p w:rsidR="00F62D31" w:rsidRPr="00A6730F" w:rsidRDefault="00F62D31" w:rsidP="00A6730F">
      <w:pPr>
        <w:spacing w:after="0" w:line="240" w:lineRule="auto"/>
        <w:rPr>
          <w:sz w:val="28"/>
          <w:szCs w:val="28"/>
          <w:lang w:val="ru-RU"/>
        </w:rPr>
        <w:sectPr w:rsidR="00F62D31" w:rsidRPr="00A6730F" w:rsidSect="00F84879">
          <w:pgSz w:w="16840" w:h="11920" w:orient="landscape"/>
          <w:pgMar w:top="1418" w:right="1134" w:bottom="567" w:left="1134" w:header="0" w:footer="130" w:gutter="0"/>
          <w:cols w:space="720"/>
        </w:sectPr>
      </w:pPr>
    </w:p>
    <w:p w:rsidR="00A6730F" w:rsidRPr="0051636C" w:rsidRDefault="00114EF0" w:rsidP="0051636C">
      <w:pPr>
        <w:pStyle w:val="1"/>
        <w:rPr>
          <w:sz w:val="28"/>
          <w:szCs w:val="28"/>
        </w:rPr>
      </w:pPr>
      <w:bookmarkStart w:id="7" w:name="_Toc132495490"/>
      <w:r w:rsidRPr="0051636C">
        <w:rPr>
          <w:sz w:val="28"/>
          <w:szCs w:val="28"/>
        </w:rPr>
        <w:lastRenderedPageBreak/>
        <w:t>3</w:t>
      </w:r>
      <w:r w:rsidR="00A6730F" w:rsidRPr="0051636C">
        <w:rPr>
          <w:sz w:val="28"/>
          <w:szCs w:val="28"/>
        </w:rPr>
        <w:t>.</w:t>
      </w:r>
      <w:r w:rsidR="0051636C" w:rsidRPr="0051636C">
        <w:rPr>
          <w:sz w:val="28"/>
          <w:szCs w:val="28"/>
        </w:rPr>
        <w:t xml:space="preserve"> Предложения по функциональному зонированию территории</w:t>
      </w:r>
      <w:bookmarkEnd w:id="7"/>
    </w:p>
    <w:p w:rsidR="0051636C" w:rsidRPr="0051636C" w:rsidRDefault="0051636C" w:rsidP="0051636C">
      <w:pPr>
        <w:rPr>
          <w:lang w:val="ru-RU"/>
        </w:rPr>
      </w:pPr>
    </w:p>
    <w:p w:rsidR="005563BB" w:rsidRPr="005563BB" w:rsidRDefault="005563BB" w:rsidP="005563BB">
      <w:pPr>
        <w:shd w:val="clear" w:color="auto" w:fill="FFFFFF"/>
        <w:spacing w:line="437" w:lineRule="atLeast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Основными целями функционального зонирования, утверждаемого в данном генеральном плане, являются:</w:t>
      </w:r>
    </w:p>
    <w:p w:rsidR="005563BB" w:rsidRPr="005563BB" w:rsidRDefault="005563BB" w:rsidP="005563BB">
      <w:pPr>
        <w:widowControl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установление назначений и видов использования территорий поселения;</w:t>
      </w:r>
    </w:p>
    <w:p w:rsidR="005563BB" w:rsidRPr="005563BB" w:rsidRDefault="005563BB" w:rsidP="005563BB">
      <w:pPr>
        <w:widowControl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</w:r>
    </w:p>
    <w:p w:rsidR="005563BB" w:rsidRPr="005563BB" w:rsidRDefault="005563BB" w:rsidP="005563BB">
      <w:pPr>
        <w:widowControl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выявление территориальных ресурсов и оптимальной инвестиционно- строительной стратегии развития городского округа, основанных на эффективном градостроительном использовании территории.</w:t>
      </w:r>
    </w:p>
    <w:p w:rsidR="005563BB" w:rsidRPr="005563BB" w:rsidRDefault="005563BB" w:rsidP="005563BB">
      <w:pPr>
        <w:shd w:val="clear" w:color="auto" w:fill="FFFFFF"/>
        <w:spacing w:line="437" w:lineRule="atLeast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Основаниями для проведения функционального зонирования являются:</w:t>
      </w:r>
    </w:p>
    <w:p w:rsidR="005563BB" w:rsidRPr="005563BB" w:rsidRDefault="005563BB" w:rsidP="005563BB">
      <w:pPr>
        <w:widowControl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комплексный градостроительный анализ территории и оценка системы планировочных условий, в том числе ограничений по развитию территории;</w:t>
      </w:r>
    </w:p>
    <w:p w:rsidR="005563BB" w:rsidRPr="005563BB" w:rsidRDefault="005563BB" w:rsidP="005563BB">
      <w:pPr>
        <w:widowControl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экономические предпосылки развития муниципального образования;</w:t>
      </w:r>
    </w:p>
    <w:p w:rsidR="005563BB" w:rsidRPr="005563BB" w:rsidRDefault="005563BB" w:rsidP="005563BB">
      <w:pPr>
        <w:widowControl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проектная, планировочная организация территории муниципального образования.</w:t>
      </w:r>
    </w:p>
    <w:p w:rsidR="005563BB" w:rsidRPr="005563BB" w:rsidRDefault="005563BB" w:rsidP="005563BB">
      <w:pPr>
        <w:shd w:val="clear" w:color="auto" w:fill="FFFFFF"/>
        <w:spacing w:line="437" w:lineRule="atLeast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Функциональное зонирование территории муниципального образования: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выполнено в соответствии с действующими законодательными и нормативными актами;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поддерживает планировочную структуру, максимально отвечающую нуждам развития населенных пунктов и охраны окружающей среды;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предусматривает территориальное развитие производственной и жилой зоны;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направлено на создание условий для развития инженерной и транспортной инфраструктуры, способной обеспечить растущие потребности в данных сферах;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устанавливает функциональные зоны с определением границ и особенностей функционального назначения каждой из них;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содержит характеристику планируемого развития функциональных зон и </w:t>
      </w:r>
      <w:proofErr w:type="spellStart"/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подзон</w:t>
      </w:r>
      <w:proofErr w:type="spellEnd"/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с определением функционального использования земельных участков и объектов капитального строительства на территории указанных зон, рекомендации для установления видов разрешенного использования в правилах землепользования и застройки муниципального образования.</w:t>
      </w:r>
    </w:p>
    <w:p w:rsidR="00EC4DF9" w:rsidRPr="005563BB" w:rsidRDefault="00EC4DF9" w:rsidP="000D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5563BB" w:rsidRDefault="00C267A7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5563BB" w:rsidRDefault="00C267A7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5563BB" w:rsidRDefault="00C267A7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840276" w:rsidRDefault="00C267A7" w:rsidP="00A6730F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45E9F" w:rsidRDefault="00C45E9F" w:rsidP="00A6730F">
      <w:pPr>
        <w:spacing w:after="0" w:line="240" w:lineRule="auto"/>
        <w:ind w:firstLine="567"/>
        <w:jc w:val="both"/>
        <w:rPr>
          <w:sz w:val="28"/>
          <w:szCs w:val="28"/>
          <w:lang w:val="ru-RU"/>
        </w:rPr>
        <w:sectPr w:rsidR="00C45E9F" w:rsidSect="008E02EA">
          <w:headerReference w:type="default" r:id="rId9"/>
          <w:footerReference w:type="default" r:id="rId10"/>
          <w:pgSz w:w="11920" w:h="16840"/>
          <w:pgMar w:top="1134" w:right="567" w:bottom="1134" w:left="1701" w:header="0" w:footer="0" w:gutter="0"/>
          <w:cols w:space="720"/>
        </w:sectPr>
      </w:pPr>
    </w:p>
    <w:p w:rsidR="00A6730F" w:rsidRPr="0051636C" w:rsidRDefault="0051636C" w:rsidP="0051636C">
      <w:pPr>
        <w:pStyle w:val="1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8" w:name="_Toc132495491"/>
      <w:r w:rsidRPr="0051636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r w:rsidR="00A6730F" w:rsidRPr="0051636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bookmarkEnd w:id="8"/>
    </w:p>
    <w:p w:rsidR="00A6730F" w:rsidRPr="00A6730F" w:rsidRDefault="00A6730F" w:rsidP="00A6730F">
      <w:pPr>
        <w:spacing w:after="0" w:line="240" w:lineRule="auto"/>
        <w:jc w:val="right"/>
        <w:rPr>
          <w:lang w:val="ru-RU" w:eastAsia="ru-RU"/>
        </w:rPr>
      </w:pPr>
      <w:r w:rsidRPr="00A6730F">
        <w:rPr>
          <w:rFonts w:ascii="Times New Roman" w:eastAsiaTheme="majorEastAsia" w:hAnsi="Times New Roman" w:cs="Times New Roman"/>
          <w:bCs/>
          <w:sz w:val="26"/>
          <w:szCs w:val="26"/>
          <w:lang w:val="ru-RU"/>
        </w:rPr>
        <w:t>Таблица 4.</w:t>
      </w:r>
    </w:p>
    <w:p w:rsidR="00A6730F" w:rsidRDefault="00A6730F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70"/>
        <w:gridCol w:w="3939"/>
        <w:gridCol w:w="4394"/>
        <w:gridCol w:w="2268"/>
        <w:gridCol w:w="1843"/>
        <w:gridCol w:w="2268"/>
      </w:tblGrid>
      <w:tr w:rsidR="001B2844" w:rsidRPr="00A6730F" w:rsidTr="00133158">
        <w:trPr>
          <w:trHeight w:val="41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F36E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Наименование функциональной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Назначение</w:t>
            </w:r>
          </w:p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зоны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F36E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Параметры застройки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44" w:rsidRPr="00353B2D" w:rsidRDefault="001B2844" w:rsidP="00353B2D">
            <w:pPr>
              <w:widowControl/>
              <w:tabs>
                <w:tab w:val="left" w:pos="4448"/>
                <w:tab w:val="left" w:pos="5421"/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Планируемыеобъекты местного значения</w:t>
            </w:r>
          </w:p>
        </w:tc>
      </w:tr>
      <w:tr w:rsidR="001B2844" w:rsidRPr="00A6730F" w:rsidTr="00133158">
        <w:trPr>
          <w:trHeight w:val="41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44" w:rsidRPr="00353B2D" w:rsidRDefault="001B284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Максимальная этажность и коэффициент плотности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Планируемая площадь функциональной зоны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44" w:rsidRPr="00A6730F" w:rsidRDefault="001B2844" w:rsidP="00301DA6">
            <w:pPr>
              <w:widowControl/>
              <w:tabs>
                <w:tab w:val="left" w:pos="4448"/>
                <w:tab w:val="left" w:pos="5421"/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1E28AC" w:rsidTr="00133158">
        <w:trPr>
          <w:trHeight w:val="8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ИНДИВИДУАЛЬНЫМИ ЖИЛЫМИ ДОМАМИ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Территория, предназначенная для размещения индивидуальных жилых домов, 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выращивание сельскохозяйственных культур, а размещение индивидуальных гаражей и хозяйственных построек.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3 этажей;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- </w:t>
            </w:r>
            <w:r w:rsidRPr="006D5978">
              <w:rPr>
                <w:b w:val="0"/>
                <w:color w:val="000000"/>
                <w:sz w:val="24"/>
                <w:szCs w:val="24"/>
                <w:lang w:val="ru-RU"/>
              </w:rPr>
              <w:t>0,67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E97F4D" w:rsidP="00E97F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1741</w:t>
            </w:r>
            <w:r w:rsid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1B2844" w:rsidRPr="00A6730F" w:rsidTr="00133158">
        <w:trPr>
          <w:trHeight w:val="127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МАЛОЭТАЖНЫМИ ЖИЛЫМИ ДОМАМИ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(ДО 4 ЭТАЖЕЙ, ВКЛЮЧАЯ МАНСАРДНЫЙ)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</w:t>
            </w:r>
            <w:r w:rsidR="00B4449F"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предназначенная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Размещение малоэтажных многоквартирных домов (многоквартирные дома высотой до 4 этажей, включая мансардный);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этажей, включая мансардный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 для малоэтажной жилой застройки</w:t>
            </w:r>
            <w:r w:rsidRPr="006D5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(1,3 в условиях реконструкции)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F8F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15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СРЕДНЕЭТАЖНЫМИ ЖИЛЫМИ ДОМАМИ</w:t>
            </w:r>
          </w:p>
          <w:p w:rsidR="001B2844" w:rsidRPr="00A6730F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66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 5 ДО 8 ЭТАЖЕЙ, ВКЛЮЧАЯ МАНСАРДНЫЙ)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</w:t>
            </w:r>
            <w:r w:rsidR="00B4449F"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предназначенная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азмещение многоквартирных домов этажностью не выше восьми этажей;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благоустройство и озеленение;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подземных гаражей и автостоянок;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спортивных и детских площадок, площадок для отдыха;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объектов обслуживания жилой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этажей, включая мансардный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5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МНОГОЭТАЖНЫМИ ЖИЛЫМИ ДОМАМИ</w:t>
            </w:r>
            <w:r w:rsidRPr="009401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(9 ЭТАЖЕЙ И БОЛЕЕ)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</w:t>
            </w:r>
            <w:r w:rsidR="00B4449F"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предназначенная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размещение многоквартирных домов этажностью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этажей;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благоустройство и озеленение;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подземных гаражей и автостоянок;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спортивных и детских площадок, площадок для отдыха;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объектов обслуживания жилой застройки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8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5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1B7A45" w:rsidTr="00133158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СМЕШАННОЙ И ОБЩЕСТВЕННО-ДЕЛОВОЙ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Территория, предназначенная для размещения объектов социального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B2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коммерческого и торгового назначения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МНОГОФУНКЦИОНАЛЬНАЯ ОБЩЕСТВЕННО-ДЕЛОВАЯ ЗОНА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6D5978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 для размещения объектов капитального строительства общественно-делового, коммерческого и торгового назначения, и иных объектов, для обеспечения бытовых нужд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F8F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E97F4D" w:rsidTr="00133158">
        <w:trPr>
          <w:trHeight w:val="17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6D5978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 для размещения объектов социального назначения, здравоохранения и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83,44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Объекты местного значения:</w:t>
            </w:r>
          </w:p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Общеобразовательная организация,</w:t>
            </w:r>
          </w:p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Дошкольная образовательная организация,</w:t>
            </w:r>
          </w:p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сооружение</w:t>
            </w: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 ЗОНА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565B09" w:rsidP="006D5978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</w:t>
            </w:r>
            <w:r w:rsidR="001B2844"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для 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ИНЖЕНЕРНОЙ ИНФРАСТРУКТУРЫ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C4611F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 предназначения для размещения объектов инженерного обеспечения, а также размещения зданий и сооружений в целях обеспечения коммунальными услугами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ТРАНСПОРТНОЙ ИНФРАСТРУКТУРЫ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C4611F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 для размещения объектов улично-дорож</w:t>
            </w:r>
            <w:r w:rsidR="00B4449F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ной сети: автомобильных </w:t>
            </w:r>
            <w:r w:rsidR="00565B09">
              <w:rPr>
                <w:b w:val="0"/>
                <w:color w:val="000000"/>
                <w:sz w:val="24"/>
                <w:szCs w:val="24"/>
                <w:lang w:val="ru-RU" w:eastAsia="ru-RU"/>
              </w:rPr>
              <w:t>дорог,</w:t>
            </w:r>
            <w:r w:rsidR="00565B09"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пешеходных</w:t>
            </w: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 придорожных стоянок (парковок) транспортных средств в границах улиц и дорог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СЕЛЬСКОХОЗЯЙСТВЕННОГО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Территория, предназначенная для осуществления хозяйственной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СЕЛЬСКОХОЗЯЙСТВЕННЫХ УГОДИЙ</w:t>
            </w:r>
          </w:p>
          <w:p w:rsidR="00565B09" w:rsidRPr="00A6730F" w:rsidRDefault="00565B09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B09" w:rsidRDefault="001B284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Территория, предназначенная для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F8F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2075,04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Территория, предназначенная для осуществления отдыха и (или) выращивания гражданами для собственных нужд сельскохозяйственных культур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3 этажей;</w:t>
            </w:r>
          </w:p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- </w:t>
            </w:r>
            <w:r w:rsidRPr="006D5978">
              <w:rPr>
                <w:b w:val="0"/>
                <w:color w:val="000000"/>
                <w:sz w:val="24"/>
                <w:szCs w:val="24"/>
                <w:lang w:val="ru-RU"/>
              </w:rPr>
              <w:t>0,67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167,58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B09" w:rsidRDefault="00CF2B3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 предназначена для осуществления хозяйственной деятельности связанной с производством зерновых, и кормовых, технических, и иных сельскохозяйственных культур,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65B09" w:rsidRDefault="00565B09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65B09" w:rsidRDefault="00565B09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установлению;</w:t>
            </w:r>
          </w:p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</w:t>
            </w: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–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1,8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8D1A7C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CF2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Садово-парковые комплексы, парки, сады, скверы, бульвары, зоны отдыха, пляжи и прочие) предназначены для организации отдыха, культурно-просветительной, физкультурно-оздоровительной и спортивной деятельности граждан.</w:t>
            </w:r>
          </w:p>
          <w:p w:rsidR="00565B09" w:rsidRPr="00CF2B34" w:rsidRDefault="00565B09" w:rsidP="00CF2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ОТДЫХА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CF2B3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B284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F8F" w:rsidP="00E97F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ЛЕСОПАРКОВАЯ ЗОНА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CF2B3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B284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ЛЕСОВ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  с охраняемыми лесными насаждениями</w:t>
            </w: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КЛАДБИЩ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CF2B3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 для размещения кладбищ, крематориев и мест захоронения; размещения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</w:t>
            </w: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–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2,4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844" w:rsidRPr="00A6730F" w:rsidRDefault="001B2844" w:rsidP="006D6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Кладбище (М)</w:t>
            </w: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ОЗЕЛЕНЕННЫХ ТЕРРИТОРИЙ СПЕЦИАЛЬНОГО НАЗНАЧЕНИЯ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E7216D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асаждения вдоль улиц, магистралей и на площадях, насаждения коммунально-складских территорий и санитарно-защитных зон, ботанические, зоологические сады и парки, выставки, насаждения ветрозащитного, водо- и </w:t>
            </w:r>
            <w:proofErr w:type="spellStart"/>
            <w:r w:rsidRPr="00E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почвоохранного</w:t>
            </w:r>
            <w:proofErr w:type="spellEnd"/>
            <w:r w:rsidRPr="00E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значения, противопожарные насаждения, насаждения мелиоративного назначения, питомники, цветочно-оранжерейные хозяйства, насаждения кладбищ и крематориев.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РЕЖИМНЫХ ТЕРРИТОРИЙ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E7216D" w:rsidP="00301D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Территории, </w:t>
            </w:r>
            <w:r w:rsidRPr="00E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предназначенные для размещения объектов обороны, безопасности и космической деятельности, аэродромов, режимных объектов связи, а также мест содержания под стражей подозреваемых и обвиняемых, учреждений и органов, исполняющих наказание, установления санитарно-защитных зон указанных объектов, размещения иных объектов, связанных с обслуживанием объектов, расположенных в зоне режимных территорий.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АКВАТОРИЙ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E7216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Территории занятые поверхностными водными объектами</w:t>
            </w:r>
          </w:p>
          <w:p w:rsidR="00CF410E" w:rsidRDefault="00CF410E" w:rsidP="00E7216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A6730F" w:rsidRDefault="00CF2B3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A6730F" w:rsidRDefault="00CF2B3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ЗОНЫ (ТЕРРИТОРИИ ОБЩЕГО ПОЛЬЗОВАНИЯ)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Территория для размещения объектов улично-дорожной сети: автомобильных дорог,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 размещение придорожных стоянок (парковок) транспортных средств,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6E4F5A" w:rsidRDefault="00CF2B34" w:rsidP="00031E2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6E4F5A" w:rsidRDefault="001B2F8F" w:rsidP="00E3185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  <w:r w:rsidR="00E3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E3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2B34" w:rsidRPr="00A6730F" w:rsidRDefault="00CF2B34" w:rsidP="00A673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139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2B34" w:rsidRPr="00A6730F" w:rsidRDefault="00CF2B34" w:rsidP="00A673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2B34" w:rsidRPr="00A6730F" w:rsidRDefault="00CF2B34" w:rsidP="00A673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65B09" w:rsidRDefault="00565B09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5B09" w:rsidSect="00F84879">
      <w:pgSz w:w="16840" w:h="11920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4D" w:rsidRDefault="00E97F4D">
      <w:pPr>
        <w:spacing w:after="0" w:line="240" w:lineRule="auto"/>
      </w:pPr>
      <w:r>
        <w:separator/>
      </w:r>
    </w:p>
  </w:endnote>
  <w:endnote w:type="continuationSeparator" w:id="0">
    <w:p w:rsidR="00E97F4D" w:rsidRDefault="00E9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4D" w:rsidRDefault="00E97F4D">
    <w:pPr>
      <w:spacing w:after="0" w:line="40" w:lineRule="exact"/>
      <w:rPr>
        <w:sz w:val="4"/>
        <w:szCs w:val="4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5" o:spid="_x0000_s14337" type="#_x0000_t202" style="position:absolute;margin-left:538.75pt;margin-top:805.8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ZD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" filled="f" stroked="f">
          <v:textbox inset="0,0,0,0">
            <w:txbxContent>
              <w:p w:rsidR="00E97F4D" w:rsidRDefault="00E97F4D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4522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4D" w:rsidRDefault="00E97F4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4D" w:rsidRDefault="00E97F4D">
      <w:pPr>
        <w:spacing w:after="0" w:line="240" w:lineRule="auto"/>
      </w:pPr>
      <w:r>
        <w:separator/>
      </w:r>
    </w:p>
  </w:footnote>
  <w:footnote w:type="continuationSeparator" w:id="0">
    <w:p w:rsidR="00E97F4D" w:rsidRDefault="00E9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4D" w:rsidRPr="00C267A7" w:rsidRDefault="00E97F4D" w:rsidP="00C267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FBA"/>
    <w:multiLevelType w:val="multilevel"/>
    <w:tmpl w:val="BBE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634AD"/>
    <w:multiLevelType w:val="multilevel"/>
    <w:tmpl w:val="0F1C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975B9"/>
    <w:multiLevelType w:val="hybridMultilevel"/>
    <w:tmpl w:val="0FA6C0DC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478F"/>
    <w:multiLevelType w:val="hybridMultilevel"/>
    <w:tmpl w:val="F850DEF2"/>
    <w:lvl w:ilvl="0" w:tplc="843ED8CA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4" w15:restartNumberingAfterBreak="0">
    <w:nsid w:val="38AD1128"/>
    <w:multiLevelType w:val="hybridMultilevel"/>
    <w:tmpl w:val="DB8E8D10"/>
    <w:lvl w:ilvl="0" w:tplc="04190011">
      <w:start w:val="1"/>
      <w:numFmt w:val="decimal"/>
      <w:lvlText w:val="%1)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5" w15:restartNumberingAfterBreak="0">
    <w:nsid w:val="54AD4480"/>
    <w:multiLevelType w:val="hybridMultilevel"/>
    <w:tmpl w:val="48B2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D3B7B"/>
    <w:multiLevelType w:val="hybridMultilevel"/>
    <w:tmpl w:val="2552407A"/>
    <w:lvl w:ilvl="0" w:tplc="EFA2CFCA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547E40"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D41CDB12">
      <w:numFmt w:val="bullet"/>
      <w:lvlText w:val="•"/>
      <w:lvlJc w:val="left"/>
      <w:pPr>
        <w:ind w:left="2125" w:hanging="267"/>
      </w:pPr>
      <w:rPr>
        <w:rFonts w:hint="default"/>
      </w:rPr>
    </w:lvl>
    <w:lvl w:ilvl="3" w:tplc="0532AAB2">
      <w:numFmt w:val="bullet"/>
      <w:lvlText w:val="•"/>
      <w:lvlJc w:val="left"/>
      <w:pPr>
        <w:ind w:left="3127" w:hanging="267"/>
      </w:pPr>
      <w:rPr>
        <w:rFonts w:hint="default"/>
      </w:rPr>
    </w:lvl>
    <w:lvl w:ilvl="4" w:tplc="DB62B906"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A63E1B26">
      <w:numFmt w:val="bullet"/>
      <w:lvlText w:val="•"/>
      <w:lvlJc w:val="left"/>
      <w:pPr>
        <w:ind w:left="5133" w:hanging="267"/>
      </w:pPr>
      <w:rPr>
        <w:rFonts w:hint="default"/>
      </w:rPr>
    </w:lvl>
    <w:lvl w:ilvl="6" w:tplc="FF308FD8">
      <w:numFmt w:val="bullet"/>
      <w:lvlText w:val="•"/>
      <w:lvlJc w:val="left"/>
      <w:pPr>
        <w:ind w:left="6135" w:hanging="267"/>
      </w:pPr>
      <w:rPr>
        <w:rFonts w:hint="default"/>
      </w:rPr>
    </w:lvl>
    <w:lvl w:ilvl="7" w:tplc="BDAE5AD6">
      <w:numFmt w:val="bullet"/>
      <w:lvlText w:val="•"/>
      <w:lvlJc w:val="left"/>
      <w:pPr>
        <w:ind w:left="7138" w:hanging="267"/>
      </w:pPr>
      <w:rPr>
        <w:rFonts w:hint="default"/>
      </w:rPr>
    </w:lvl>
    <w:lvl w:ilvl="8" w:tplc="34C25866">
      <w:numFmt w:val="bullet"/>
      <w:lvlText w:val="•"/>
      <w:lvlJc w:val="left"/>
      <w:pPr>
        <w:ind w:left="8141" w:hanging="267"/>
      </w:pPr>
      <w:rPr>
        <w:rFonts w:hint="default"/>
      </w:rPr>
    </w:lvl>
  </w:abstractNum>
  <w:abstractNum w:abstractNumId="7" w15:restartNumberingAfterBreak="0">
    <w:nsid w:val="5A094918"/>
    <w:multiLevelType w:val="hybridMultilevel"/>
    <w:tmpl w:val="3FE6BD3A"/>
    <w:lvl w:ilvl="0" w:tplc="0478AAF0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B0825"/>
    <w:multiLevelType w:val="multilevel"/>
    <w:tmpl w:val="4926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4F74"/>
    <w:rsid w:val="00006C72"/>
    <w:rsid w:val="00016488"/>
    <w:rsid w:val="00031E2A"/>
    <w:rsid w:val="00032367"/>
    <w:rsid w:val="000327D7"/>
    <w:rsid w:val="00043D34"/>
    <w:rsid w:val="00053861"/>
    <w:rsid w:val="00055E7C"/>
    <w:rsid w:val="0007513B"/>
    <w:rsid w:val="0008021B"/>
    <w:rsid w:val="000B4A97"/>
    <w:rsid w:val="000C1F57"/>
    <w:rsid w:val="000D4AB9"/>
    <w:rsid w:val="000D770F"/>
    <w:rsid w:val="000E00B4"/>
    <w:rsid w:val="000F6C1F"/>
    <w:rsid w:val="00102AD7"/>
    <w:rsid w:val="00105F2C"/>
    <w:rsid w:val="001113E5"/>
    <w:rsid w:val="00112333"/>
    <w:rsid w:val="0011360A"/>
    <w:rsid w:val="00114EF0"/>
    <w:rsid w:val="0011512C"/>
    <w:rsid w:val="00115FF2"/>
    <w:rsid w:val="00117E00"/>
    <w:rsid w:val="001206DE"/>
    <w:rsid w:val="00125F42"/>
    <w:rsid w:val="00133158"/>
    <w:rsid w:val="00150F60"/>
    <w:rsid w:val="00160A5F"/>
    <w:rsid w:val="00163364"/>
    <w:rsid w:val="00164ACC"/>
    <w:rsid w:val="0016501C"/>
    <w:rsid w:val="00176DD3"/>
    <w:rsid w:val="00180D70"/>
    <w:rsid w:val="001A1B80"/>
    <w:rsid w:val="001A476A"/>
    <w:rsid w:val="001B052E"/>
    <w:rsid w:val="001B2844"/>
    <w:rsid w:val="001B2F8F"/>
    <w:rsid w:val="001B7A45"/>
    <w:rsid w:val="001C1510"/>
    <w:rsid w:val="001C7C6B"/>
    <w:rsid w:val="001D40D7"/>
    <w:rsid w:val="001E28AC"/>
    <w:rsid w:val="001E4F7B"/>
    <w:rsid w:val="00222A1D"/>
    <w:rsid w:val="002364A2"/>
    <w:rsid w:val="00245EF8"/>
    <w:rsid w:val="00251056"/>
    <w:rsid w:val="00254035"/>
    <w:rsid w:val="00261033"/>
    <w:rsid w:val="0026295D"/>
    <w:rsid w:val="00263B4D"/>
    <w:rsid w:val="00267813"/>
    <w:rsid w:val="00273A3C"/>
    <w:rsid w:val="002938B5"/>
    <w:rsid w:val="002A051E"/>
    <w:rsid w:val="002A37DB"/>
    <w:rsid w:val="002A56E3"/>
    <w:rsid w:val="002A6820"/>
    <w:rsid w:val="002B7DBB"/>
    <w:rsid w:val="002C0407"/>
    <w:rsid w:val="002C22AD"/>
    <w:rsid w:val="002D5509"/>
    <w:rsid w:val="002D5C80"/>
    <w:rsid w:val="002E40CD"/>
    <w:rsid w:val="002E7296"/>
    <w:rsid w:val="002F1939"/>
    <w:rsid w:val="002F2F4E"/>
    <w:rsid w:val="002F318C"/>
    <w:rsid w:val="002F3A24"/>
    <w:rsid w:val="002F4DFA"/>
    <w:rsid w:val="00301DA6"/>
    <w:rsid w:val="00316580"/>
    <w:rsid w:val="00321BA1"/>
    <w:rsid w:val="0032583F"/>
    <w:rsid w:val="003263C8"/>
    <w:rsid w:val="00331E1A"/>
    <w:rsid w:val="003322DF"/>
    <w:rsid w:val="00334C46"/>
    <w:rsid w:val="00353B2D"/>
    <w:rsid w:val="0036394A"/>
    <w:rsid w:val="00373387"/>
    <w:rsid w:val="0037580B"/>
    <w:rsid w:val="00380F84"/>
    <w:rsid w:val="0038763A"/>
    <w:rsid w:val="003966E9"/>
    <w:rsid w:val="003C5254"/>
    <w:rsid w:val="003D704E"/>
    <w:rsid w:val="003F0229"/>
    <w:rsid w:val="00415BA8"/>
    <w:rsid w:val="0042098B"/>
    <w:rsid w:val="00420D98"/>
    <w:rsid w:val="004259AE"/>
    <w:rsid w:val="00431811"/>
    <w:rsid w:val="0043510D"/>
    <w:rsid w:val="00437C14"/>
    <w:rsid w:val="00437D7C"/>
    <w:rsid w:val="00466683"/>
    <w:rsid w:val="00472B24"/>
    <w:rsid w:val="004977AF"/>
    <w:rsid w:val="004A3887"/>
    <w:rsid w:val="004B07F2"/>
    <w:rsid w:val="004B57F8"/>
    <w:rsid w:val="004D3EF1"/>
    <w:rsid w:val="004D7D56"/>
    <w:rsid w:val="004F03BA"/>
    <w:rsid w:val="004F0A3B"/>
    <w:rsid w:val="00504458"/>
    <w:rsid w:val="0051333F"/>
    <w:rsid w:val="005148F8"/>
    <w:rsid w:val="00515010"/>
    <w:rsid w:val="0051595A"/>
    <w:rsid w:val="0051636C"/>
    <w:rsid w:val="00524E74"/>
    <w:rsid w:val="00527B4F"/>
    <w:rsid w:val="00532681"/>
    <w:rsid w:val="00534795"/>
    <w:rsid w:val="005563BB"/>
    <w:rsid w:val="00565B09"/>
    <w:rsid w:val="0056638B"/>
    <w:rsid w:val="0057398E"/>
    <w:rsid w:val="00577DDC"/>
    <w:rsid w:val="0059346E"/>
    <w:rsid w:val="005965F3"/>
    <w:rsid w:val="005B2786"/>
    <w:rsid w:val="005B49D9"/>
    <w:rsid w:val="005E3B9E"/>
    <w:rsid w:val="005F1CAC"/>
    <w:rsid w:val="005F49E1"/>
    <w:rsid w:val="005F6DBC"/>
    <w:rsid w:val="00601A2D"/>
    <w:rsid w:val="006117BD"/>
    <w:rsid w:val="00616B9B"/>
    <w:rsid w:val="00617891"/>
    <w:rsid w:val="00625B14"/>
    <w:rsid w:val="0063073A"/>
    <w:rsid w:val="006569FF"/>
    <w:rsid w:val="006603AA"/>
    <w:rsid w:val="00664FAC"/>
    <w:rsid w:val="006651C1"/>
    <w:rsid w:val="006A4FE0"/>
    <w:rsid w:val="006A739B"/>
    <w:rsid w:val="006C7879"/>
    <w:rsid w:val="006D24C9"/>
    <w:rsid w:val="006D39A8"/>
    <w:rsid w:val="006D5978"/>
    <w:rsid w:val="006D6161"/>
    <w:rsid w:val="006E4F5A"/>
    <w:rsid w:val="006E58E3"/>
    <w:rsid w:val="0070619D"/>
    <w:rsid w:val="00751CA5"/>
    <w:rsid w:val="00760247"/>
    <w:rsid w:val="0076112F"/>
    <w:rsid w:val="007614EB"/>
    <w:rsid w:val="00762966"/>
    <w:rsid w:val="007825A4"/>
    <w:rsid w:val="0079046F"/>
    <w:rsid w:val="00791CF6"/>
    <w:rsid w:val="007B6699"/>
    <w:rsid w:val="007D48A2"/>
    <w:rsid w:val="007D6C7E"/>
    <w:rsid w:val="007E66A3"/>
    <w:rsid w:val="00801670"/>
    <w:rsid w:val="00801721"/>
    <w:rsid w:val="0082407D"/>
    <w:rsid w:val="00840276"/>
    <w:rsid w:val="0084327F"/>
    <w:rsid w:val="00844892"/>
    <w:rsid w:val="00845227"/>
    <w:rsid w:val="008510EB"/>
    <w:rsid w:val="00851890"/>
    <w:rsid w:val="00853AFE"/>
    <w:rsid w:val="008550A6"/>
    <w:rsid w:val="008655BC"/>
    <w:rsid w:val="008706CC"/>
    <w:rsid w:val="008737D7"/>
    <w:rsid w:val="008837E0"/>
    <w:rsid w:val="00884944"/>
    <w:rsid w:val="008B34F9"/>
    <w:rsid w:val="008C09B5"/>
    <w:rsid w:val="008C69B7"/>
    <w:rsid w:val="008D1524"/>
    <w:rsid w:val="008D1A7C"/>
    <w:rsid w:val="008D51EE"/>
    <w:rsid w:val="008E02EA"/>
    <w:rsid w:val="008E1241"/>
    <w:rsid w:val="009037AC"/>
    <w:rsid w:val="00903C34"/>
    <w:rsid w:val="00920251"/>
    <w:rsid w:val="0092093D"/>
    <w:rsid w:val="00933053"/>
    <w:rsid w:val="009339AD"/>
    <w:rsid w:val="009401AF"/>
    <w:rsid w:val="009406C1"/>
    <w:rsid w:val="009413EA"/>
    <w:rsid w:val="00943F24"/>
    <w:rsid w:val="00944C0A"/>
    <w:rsid w:val="00945B5D"/>
    <w:rsid w:val="00946663"/>
    <w:rsid w:val="009639A9"/>
    <w:rsid w:val="00981A85"/>
    <w:rsid w:val="00997161"/>
    <w:rsid w:val="009A01E8"/>
    <w:rsid w:val="009B0747"/>
    <w:rsid w:val="009B0FF0"/>
    <w:rsid w:val="009C5BA4"/>
    <w:rsid w:val="009D39B3"/>
    <w:rsid w:val="009D5DE9"/>
    <w:rsid w:val="009D6D02"/>
    <w:rsid w:val="009E5736"/>
    <w:rsid w:val="00A17BDA"/>
    <w:rsid w:val="00A20581"/>
    <w:rsid w:val="00A32534"/>
    <w:rsid w:val="00A32901"/>
    <w:rsid w:val="00A53D87"/>
    <w:rsid w:val="00A56F30"/>
    <w:rsid w:val="00A5760B"/>
    <w:rsid w:val="00A61CCD"/>
    <w:rsid w:val="00A66ECA"/>
    <w:rsid w:val="00A6730F"/>
    <w:rsid w:val="00A728A0"/>
    <w:rsid w:val="00A74A2C"/>
    <w:rsid w:val="00A76956"/>
    <w:rsid w:val="00A94871"/>
    <w:rsid w:val="00AD6A3D"/>
    <w:rsid w:val="00AE2E06"/>
    <w:rsid w:val="00AF4841"/>
    <w:rsid w:val="00AF7AD1"/>
    <w:rsid w:val="00B010FE"/>
    <w:rsid w:val="00B13558"/>
    <w:rsid w:val="00B138B5"/>
    <w:rsid w:val="00B16769"/>
    <w:rsid w:val="00B4449F"/>
    <w:rsid w:val="00B6761C"/>
    <w:rsid w:val="00B75176"/>
    <w:rsid w:val="00B779B4"/>
    <w:rsid w:val="00B93971"/>
    <w:rsid w:val="00B93FB7"/>
    <w:rsid w:val="00B964A6"/>
    <w:rsid w:val="00BA4C9C"/>
    <w:rsid w:val="00BB0AF2"/>
    <w:rsid w:val="00BC6EB0"/>
    <w:rsid w:val="00BE7E7A"/>
    <w:rsid w:val="00BF1BF2"/>
    <w:rsid w:val="00BF6A62"/>
    <w:rsid w:val="00C02FD8"/>
    <w:rsid w:val="00C267A7"/>
    <w:rsid w:val="00C34D91"/>
    <w:rsid w:val="00C34F74"/>
    <w:rsid w:val="00C35C7E"/>
    <w:rsid w:val="00C36057"/>
    <w:rsid w:val="00C44D10"/>
    <w:rsid w:val="00C45E9F"/>
    <w:rsid w:val="00C4611F"/>
    <w:rsid w:val="00C5023C"/>
    <w:rsid w:val="00C55BBE"/>
    <w:rsid w:val="00C577DA"/>
    <w:rsid w:val="00C61106"/>
    <w:rsid w:val="00C61691"/>
    <w:rsid w:val="00C6340A"/>
    <w:rsid w:val="00C77707"/>
    <w:rsid w:val="00C80A57"/>
    <w:rsid w:val="00C84A60"/>
    <w:rsid w:val="00CA06B4"/>
    <w:rsid w:val="00CA6905"/>
    <w:rsid w:val="00CB11A5"/>
    <w:rsid w:val="00CF2B34"/>
    <w:rsid w:val="00CF410E"/>
    <w:rsid w:val="00D0197F"/>
    <w:rsid w:val="00D023C5"/>
    <w:rsid w:val="00D051A5"/>
    <w:rsid w:val="00D24198"/>
    <w:rsid w:val="00D30B84"/>
    <w:rsid w:val="00D32646"/>
    <w:rsid w:val="00D43836"/>
    <w:rsid w:val="00D51167"/>
    <w:rsid w:val="00D54DBD"/>
    <w:rsid w:val="00D83FA9"/>
    <w:rsid w:val="00D84330"/>
    <w:rsid w:val="00D86E84"/>
    <w:rsid w:val="00D9156F"/>
    <w:rsid w:val="00D95821"/>
    <w:rsid w:val="00DA343E"/>
    <w:rsid w:val="00DC06AB"/>
    <w:rsid w:val="00DC105A"/>
    <w:rsid w:val="00DD134B"/>
    <w:rsid w:val="00DD1A63"/>
    <w:rsid w:val="00DD1AF9"/>
    <w:rsid w:val="00DD40FF"/>
    <w:rsid w:val="00DE62A0"/>
    <w:rsid w:val="00DE73B7"/>
    <w:rsid w:val="00DF06B6"/>
    <w:rsid w:val="00DF35E2"/>
    <w:rsid w:val="00E1177F"/>
    <w:rsid w:val="00E30B98"/>
    <w:rsid w:val="00E31855"/>
    <w:rsid w:val="00E35C62"/>
    <w:rsid w:val="00E62B28"/>
    <w:rsid w:val="00E65171"/>
    <w:rsid w:val="00E67CC8"/>
    <w:rsid w:val="00E67D6E"/>
    <w:rsid w:val="00E7216D"/>
    <w:rsid w:val="00E75C0C"/>
    <w:rsid w:val="00E800C8"/>
    <w:rsid w:val="00E97F4D"/>
    <w:rsid w:val="00EC2867"/>
    <w:rsid w:val="00EC4DF9"/>
    <w:rsid w:val="00EC6403"/>
    <w:rsid w:val="00ED2BE4"/>
    <w:rsid w:val="00ED30D8"/>
    <w:rsid w:val="00ED50AA"/>
    <w:rsid w:val="00EE19CD"/>
    <w:rsid w:val="00EF4759"/>
    <w:rsid w:val="00F042B8"/>
    <w:rsid w:val="00F216FD"/>
    <w:rsid w:val="00F23CC6"/>
    <w:rsid w:val="00F30B5B"/>
    <w:rsid w:val="00F31DA4"/>
    <w:rsid w:val="00F32708"/>
    <w:rsid w:val="00F36E35"/>
    <w:rsid w:val="00F375EA"/>
    <w:rsid w:val="00F41288"/>
    <w:rsid w:val="00F4216A"/>
    <w:rsid w:val="00F62D31"/>
    <w:rsid w:val="00F64B16"/>
    <w:rsid w:val="00F66B5E"/>
    <w:rsid w:val="00F838C9"/>
    <w:rsid w:val="00F83F3D"/>
    <w:rsid w:val="00F84879"/>
    <w:rsid w:val="00F85620"/>
    <w:rsid w:val="00F87158"/>
    <w:rsid w:val="00F97480"/>
    <w:rsid w:val="00FA7C5D"/>
    <w:rsid w:val="00FB3A00"/>
    <w:rsid w:val="00FB62E5"/>
    <w:rsid w:val="00FE1BEF"/>
    <w:rsid w:val="00FE356A"/>
    <w:rsid w:val="00FE6973"/>
    <w:rsid w:val="00FF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79A2DE66"/>
  <w15:docId w15:val="{4148B771-3FBD-4F41-8031-9D938D27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F"/>
  </w:style>
  <w:style w:type="paragraph" w:styleId="1">
    <w:name w:val="heading 1"/>
    <w:basedOn w:val="a"/>
    <w:next w:val="a"/>
    <w:link w:val="10"/>
    <w:uiPriority w:val="9"/>
    <w:qFormat/>
    <w:rsid w:val="00A6730F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30F"/>
    <w:pPr>
      <w:keepNext/>
      <w:keepLines/>
      <w:spacing w:after="0" w:line="240" w:lineRule="auto"/>
      <w:ind w:firstLine="567"/>
      <w:outlineLvl w:val="1"/>
    </w:pPr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0F"/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730F"/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Заголовок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472B24"/>
    <w:pPr>
      <w:tabs>
        <w:tab w:val="left" w:pos="0"/>
        <w:tab w:val="left" w:pos="709"/>
        <w:tab w:val="right" w:leader="dot" w:pos="9641"/>
      </w:tabs>
      <w:spacing w:before="240" w:after="0"/>
    </w:pPr>
    <w:rPr>
      <w:rFonts w:ascii="Times New Roman" w:hAnsi="Times New Roman"/>
      <w:b/>
      <w:bCs/>
      <w:sz w:val="24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72B24"/>
    <w:pPr>
      <w:spacing w:before="360" w:after="0"/>
    </w:pPr>
    <w:rPr>
      <w:rFonts w:ascii="Times New Roman" w:hAnsi="Times New Roman"/>
      <w:b/>
      <w:bCs/>
      <w:caps/>
      <w:sz w:val="2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60247"/>
    <w:pPr>
      <w:spacing w:after="0"/>
      <w:ind w:left="220"/>
    </w:pPr>
    <w:rPr>
      <w:sz w:val="24"/>
      <w:szCs w:val="20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  <w:style w:type="paragraph" w:customStyle="1" w:styleId="af1">
    <w:name w:val="Знак Знак Знак Знак"/>
    <w:basedOn w:val="a"/>
    <w:rsid w:val="006117BD"/>
    <w:pPr>
      <w:widowControl/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08021B"/>
    <w:rPr>
      <w:rFonts w:ascii="Arial" w:eastAsia="Arial" w:hAnsi="Arial" w:cs="Arial"/>
      <w:kern w:val="2"/>
      <w:lang w:val="ru-RU" w:eastAsia="ar-SA"/>
    </w:rPr>
  </w:style>
  <w:style w:type="paragraph" w:customStyle="1" w:styleId="ConsPlusNormal0">
    <w:name w:val="ConsPlusNormal"/>
    <w:link w:val="ConsPlusNormal"/>
    <w:uiPriority w:val="99"/>
    <w:rsid w:val="0008021B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016488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216F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4">
    <w:name w:val="toc 4"/>
    <w:basedOn w:val="a"/>
    <w:next w:val="a"/>
    <w:autoRedefine/>
    <w:uiPriority w:val="39"/>
    <w:unhideWhenUsed/>
    <w:rsid w:val="006D39A8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D39A8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D39A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D39A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D39A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D39A8"/>
    <w:pPr>
      <w:spacing w:after="0"/>
      <w:ind w:left="1540"/>
    </w:pPr>
    <w:rPr>
      <w:sz w:val="20"/>
      <w:szCs w:val="20"/>
    </w:rPr>
  </w:style>
  <w:style w:type="table" w:styleId="af2">
    <w:name w:val="Table Grid"/>
    <w:basedOn w:val="a1"/>
    <w:uiPriority w:val="39"/>
    <w:rsid w:val="0079046F"/>
    <w:pPr>
      <w:widowControl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ЕКСТ ГРАД"/>
    <w:basedOn w:val="a"/>
    <w:link w:val="af4"/>
    <w:qFormat/>
    <w:rsid w:val="0079046F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4">
    <w:name w:val="ТЕКСТ ГРАД Знак"/>
    <w:link w:val="af3"/>
    <w:rsid w:val="0079046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5">
    <w:name w:val="ООО  «Институт Территориального Планирования"/>
    <w:basedOn w:val="a"/>
    <w:link w:val="af6"/>
    <w:qFormat/>
    <w:rsid w:val="0079046F"/>
    <w:pPr>
      <w:widowControl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6">
    <w:name w:val="ООО  «Институт Территориального Планирования Знак"/>
    <w:link w:val="af5"/>
    <w:rsid w:val="0079046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2">
    <w:name w:val="Подпись к таблице (2)_"/>
    <w:basedOn w:val="a0"/>
    <w:link w:val="23"/>
    <w:rsid w:val="006D5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D5978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32">
    <w:name w:val="Сетка таблицы3"/>
    <w:basedOn w:val="a1"/>
    <w:uiPriority w:val="39"/>
    <w:rsid w:val="003322DF"/>
    <w:pPr>
      <w:widowControl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8D92-95F5-4FA3-BF56-5795FC03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Acer</cp:lastModifiedBy>
  <cp:revision>4</cp:revision>
  <cp:lastPrinted>2023-01-17T09:28:00Z</cp:lastPrinted>
  <dcterms:created xsi:type="dcterms:W3CDTF">2025-03-18T15:03:00Z</dcterms:created>
  <dcterms:modified xsi:type="dcterms:W3CDTF">2025-03-19T21:21:00Z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