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6327A8" w:rsidRDefault="009368C1" w:rsidP="006327A8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6327A8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6327A8" w:rsidRPr="00033F1A">
        <w:rPr>
          <w:color w:val="000000"/>
          <w:sz w:val="28"/>
          <w:szCs w:val="28"/>
        </w:rPr>
        <w:t>31:15:1201004:77</w:t>
      </w:r>
      <w:r w:rsidR="006327A8" w:rsidRPr="00BF4DA5">
        <w:rPr>
          <w:color w:val="000000"/>
          <w:sz w:val="28"/>
          <w:szCs w:val="28"/>
        </w:rPr>
        <w:t xml:space="preserve"> площадью </w:t>
      </w:r>
      <w:r w:rsidR="006327A8">
        <w:rPr>
          <w:color w:val="000000"/>
          <w:sz w:val="28"/>
          <w:szCs w:val="28"/>
        </w:rPr>
        <w:t>335</w:t>
      </w:r>
      <w:r w:rsidR="006327A8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6327A8">
        <w:rPr>
          <w:color w:val="000000"/>
          <w:sz w:val="28"/>
          <w:szCs w:val="28"/>
        </w:rPr>
        <w:br/>
      </w:r>
      <w:r w:rsidR="006327A8" w:rsidRPr="00033F1A">
        <w:rPr>
          <w:color w:val="000000"/>
          <w:sz w:val="28"/>
          <w:szCs w:val="28"/>
        </w:rPr>
        <w:t>с. Репное, ул. Центральная 2-я, 21а</w:t>
      </w:r>
      <w:r w:rsidR="006327A8" w:rsidRPr="00BF4DA5">
        <w:rPr>
          <w:bCs/>
          <w:color w:val="000000"/>
          <w:sz w:val="28"/>
          <w:szCs w:val="28"/>
        </w:rPr>
        <w:t xml:space="preserve">, </w:t>
      </w:r>
      <w:r w:rsidR="006327A8" w:rsidRPr="00BF4DA5">
        <w:rPr>
          <w:color w:val="000000"/>
          <w:sz w:val="28"/>
          <w:szCs w:val="28"/>
        </w:rPr>
        <w:t>в части</w:t>
      </w:r>
      <w:r w:rsidR="006327A8">
        <w:rPr>
          <w:color w:val="000000"/>
          <w:sz w:val="28"/>
          <w:szCs w:val="28"/>
        </w:rPr>
        <w:t>:</w:t>
      </w:r>
    </w:p>
    <w:p w:rsidR="006327A8" w:rsidRDefault="006327A8" w:rsidP="006327A8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сокращения отступа от границы земельного участка со стороны красной линии </w:t>
      </w:r>
      <w:r w:rsidRPr="00033F1A">
        <w:rPr>
          <w:color w:val="000000"/>
          <w:sz w:val="28"/>
          <w:szCs w:val="28"/>
        </w:rPr>
        <w:t>ул. Центральная 2-я</w:t>
      </w:r>
      <w:r>
        <w:rPr>
          <w:color w:val="000000"/>
          <w:sz w:val="28"/>
          <w:szCs w:val="28"/>
        </w:rPr>
        <w:t xml:space="preserve"> с 5 м до 1,25 м;</w:t>
      </w:r>
    </w:p>
    <w:p w:rsidR="006327A8" w:rsidRDefault="006327A8" w:rsidP="006327A8">
      <w:pPr>
        <w:pStyle w:val="ad"/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 стороны красных линий территорий общего пользования: </w:t>
      </w:r>
    </w:p>
    <w:p w:rsidR="006327A8" w:rsidRDefault="006327A8" w:rsidP="006327A8">
      <w:pPr>
        <w:pStyle w:val="ad"/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северной стороны с 5 м до 2,68 м; </w:t>
      </w:r>
    </w:p>
    <w:p w:rsidR="006327A8" w:rsidRDefault="006327A8" w:rsidP="006327A8">
      <w:pPr>
        <w:pStyle w:val="ad"/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южной стороны с 5 м до 2.85 м;</w:t>
      </w:r>
    </w:p>
    <w:p w:rsidR="006327A8" w:rsidRDefault="006327A8" w:rsidP="006327A8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 стороны смежного земельного участка с кадастровым номером</w:t>
      </w:r>
      <w:r w:rsidRPr="00114886">
        <w:t xml:space="preserve"> </w:t>
      </w:r>
      <w:r w:rsidRPr="00114886">
        <w:rPr>
          <w:color w:val="000000"/>
          <w:sz w:val="28"/>
          <w:szCs w:val="28"/>
        </w:rPr>
        <w:t>31:15:1201004:76</w:t>
      </w:r>
      <w:r>
        <w:rPr>
          <w:color w:val="000000"/>
          <w:sz w:val="28"/>
          <w:szCs w:val="28"/>
        </w:rPr>
        <w:t>, по адресу:</w:t>
      </w:r>
      <w:r w:rsidRPr="00114886">
        <w:t xml:space="preserve"> </w:t>
      </w:r>
      <w:r w:rsidRPr="00114886">
        <w:rPr>
          <w:color w:val="000000"/>
          <w:sz w:val="28"/>
          <w:szCs w:val="28"/>
        </w:rPr>
        <w:t xml:space="preserve">Белгородская область, Белгородский район, </w:t>
      </w:r>
      <w:r>
        <w:rPr>
          <w:color w:val="000000"/>
          <w:sz w:val="28"/>
          <w:szCs w:val="28"/>
        </w:rPr>
        <w:br/>
      </w:r>
      <w:r w:rsidRPr="00114886">
        <w:rPr>
          <w:color w:val="000000"/>
          <w:sz w:val="28"/>
          <w:szCs w:val="28"/>
        </w:rPr>
        <w:t>с. Репное, ул. Центральная 2-я, 21</w:t>
      </w:r>
      <w:r>
        <w:rPr>
          <w:color w:val="000000"/>
          <w:sz w:val="28"/>
          <w:szCs w:val="28"/>
        </w:rPr>
        <w:t xml:space="preserve"> с 3 м до 1,25 м;</w:t>
      </w:r>
    </w:p>
    <w:p w:rsidR="006327A8" w:rsidRDefault="006327A8" w:rsidP="006327A8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увеличения </w:t>
      </w:r>
      <w:proofErr w:type="spellStart"/>
      <w:r>
        <w:rPr>
          <w:color w:val="000000"/>
          <w:sz w:val="28"/>
          <w:szCs w:val="28"/>
        </w:rPr>
        <w:t>максимальнрго</w:t>
      </w:r>
      <w:proofErr w:type="spellEnd"/>
      <w:r>
        <w:rPr>
          <w:color w:val="000000"/>
          <w:sz w:val="28"/>
          <w:szCs w:val="28"/>
        </w:rPr>
        <w:t xml:space="preserve"> процента застройки в границах земельного участка с 40 % до 58%</w:t>
      </w:r>
    </w:p>
    <w:p w:rsidR="009D38DA" w:rsidRDefault="006327A8" w:rsidP="006327A8">
      <w:pPr>
        <w:pStyle w:val="a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перевода объекта капитального строительства из нежилого </w:t>
      </w:r>
      <w:r>
        <w:rPr>
          <w:color w:val="000000"/>
          <w:sz w:val="28"/>
          <w:szCs w:val="28"/>
        </w:rPr>
        <w:br/>
        <w:t xml:space="preserve">в жилое, </w:t>
      </w:r>
      <w:r w:rsidRPr="00BF4DA5">
        <w:rPr>
          <w:color w:val="000000"/>
          <w:sz w:val="28"/>
          <w:szCs w:val="28"/>
        </w:rPr>
        <w:t xml:space="preserve">по обращению </w:t>
      </w:r>
      <w:r>
        <w:rPr>
          <w:color w:val="000000"/>
          <w:sz w:val="28"/>
          <w:szCs w:val="28"/>
        </w:rPr>
        <w:t>Ходячих Веры Владимировны</w:t>
      </w:r>
      <w:r w:rsidRPr="00BF4DA5">
        <w:rPr>
          <w:color w:val="000000"/>
          <w:sz w:val="28"/>
          <w:szCs w:val="28"/>
        </w:rPr>
        <w:t>.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27A8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73D6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7A8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632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8</cp:revision>
  <cp:lastPrinted>2021-09-07T10:44:00Z</cp:lastPrinted>
  <dcterms:created xsi:type="dcterms:W3CDTF">2025-01-21T12:37:00Z</dcterms:created>
  <dcterms:modified xsi:type="dcterms:W3CDTF">2025-06-23T14:21:00Z</dcterms:modified>
</cp:coreProperties>
</file>