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56" w:rsidRDefault="00814456" w:rsidP="0081445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конкурса</w:t>
      </w:r>
    </w:p>
    <w:p w:rsidR="008B373E" w:rsidRPr="00814456" w:rsidRDefault="008B373E" w:rsidP="0081445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456">
        <w:rPr>
          <w:rFonts w:ascii="Times New Roman" w:hAnsi="Times New Roman" w:cs="Times New Roman"/>
          <w:bCs/>
          <w:sz w:val="26"/>
          <w:szCs w:val="26"/>
        </w:rPr>
        <w:t>В номинации «</w:t>
      </w:r>
      <w:r w:rsidRPr="00814456">
        <w:rPr>
          <w:rFonts w:ascii="Times New Roman" w:hAnsi="Times New Roman" w:cs="Times New Roman"/>
          <w:sz w:val="26"/>
          <w:szCs w:val="26"/>
        </w:rPr>
        <w:t>Лучшая практика по пропаганде здорового образа жизни и отказа от вредных привычек»,</w:t>
      </w:r>
      <w:r w:rsidRPr="00814456">
        <w:rPr>
          <w:rFonts w:ascii="Times New Roman" w:hAnsi="Times New Roman" w:cs="Times New Roman"/>
          <w:bCs/>
          <w:sz w:val="26"/>
          <w:szCs w:val="26"/>
        </w:rPr>
        <w:t xml:space="preserve"> конкурсная </w:t>
      </w:r>
      <w:proofErr w:type="gramStart"/>
      <w:r w:rsidRPr="00814456">
        <w:rPr>
          <w:rFonts w:ascii="Times New Roman" w:hAnsi="Times New Roman" w:cs="Times New Roman"/>
          <w:bCs/>
          <w:sz w:val="26"/>
          <w:szCs w:val="26"/>
        </w:rPr>
        <w:t>комиссия  решила</w:t>
      </w:r>
      <w:proofErr w:type="gramEnd"/>
      <w:r w:rsidRPr="00814456">
        <w:rPr>
          <w:rFonts w:ascii="Times New Roman" w:hAnsi="Times New Roman" w:cs="Times New Roman"/>
          <w:bCs/>
          <w:sz w:val="26"/>
          <w:szCs w:val="26"/>
        </w:rPr>
        <w:t xml:space="preserve"> признать победителями:</w:t>
      </w:r>
    </w:p>
    <w:p w:rsidR="008B373E" w:rsidRPr="00BC7984" w:rsidRDefault="008B373E" w:rsidP="008B373E">
      <w:pPr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1418"/>
      </w:tblGrid>
      <w:tr w:rsidR="008B373E" w:rsidRPr="00BC7984" w:rsidTr="00B52F5F">
        <w:tc>
          <w:tcPr>
            <w:tcW w:w="4253" w:type="dxa"/>
          </w:tcPr>
          <w:p w:rsidR="008B373E" w:rsidRPr="00BC7984" w:rsidRDefault="008B373E" w:rsidP="00FB6D30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Муниципальное казенное учреждение «Управление физической культуры и спорта </w:t>
            </w:r>
            <w:proofErr w:type="spellStart"/>
            <w:r w:rsidRPr="00BC7984">
              <w:rPr>
                <w:sz w:val="26"/>
                <w:szCs w:val="26"/>
              </w:rPr>
              <w:t>Шебекинского</w:t>
            </w:r>
            <w:proofErr w:type="spellEnd"/>
            <w:r w:rsidRPr="00BC7984">
              <w:rPr>
                <w:sz w:val="26"/>
                <w:szCs w:val="26"/>
              </w:rPr>
              <w:t xml:space="preserve"> городского округа Белгородской области»</w:t>
            </w:r>
          </w:p>
          <w:p w:rsidR="008B373E" w:rsidRPr="00BC7984" w:rsidRDefault="008B373E" w:rsidP="00BC798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FB6D30" w:rsidP="00D93E3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«Организация физкультурно-</w:t>
            </w:r>
            <w:r w:rsidR="008B373E" w:rsidRPr="00BC7984">
              <w:rPr>
                <w:sz w:val="26"/>
                <w:szCs w:val="26"/>
              </w:rPr>
              <w:t>оздоровительной работы с сотрудниками социальной сферы округа и их семьями («Большая спортивная семья»)»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253" w:type="dxa"/>
          </w:tcPr>
          <w:p w:rsidR="008B373E" w:rsidRPr="00BC7984" w:rsidRDefault="008B373E" w:rsidP="00BC7984">
            <w:pPr>
              <w:pStyle w:val="Default"/>
              <w:tabs>
                <w:tab w:val="left" w:pos="1524"/>
              </w:tabs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ОГОУ СПО «</w:t>
            </w:r>
            <w:proofErr w:type="spellStart"/>
            <w:r w:rsidRPr="00BC7984">
              <w:rPr>
                <w:sz w:val="26"/>
                <w:szCs w:val="26"/>
              </w:rPr>
              <w:t>Валуйский</w:t>
            </w:r>
            <w:proofErr w:type="spellEnd"/>
            <w:r w:rsidRPr="00BC7984">
              <w:rPr>
                <w:sz w:val="26"/>
                <w:szCs w:val="26"/>
              </w:rPr>
              <w:t xml:space="preserve"> колледж»</w:t>
            </w:r>
          </w:p>
          <w:p w:rsidR="008B373E" w:rsidRPr="00BC7984" w:rsidRDefault="008B373E" w:rsidP="00BC7984">
            <w:pPr>
              <w:pStyle w:val="Default"/>
              <w:tabs>
                <w:tab w:val="left" w:pos="152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Мобильная школа здоровья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253" w:type="dxa"/>
          </w:tcPr>
          <w:p w:rsidR="008B373E" w:rsidRPr="00BC7984" w:rsidRDefault="008B373E" w:rsidP="00BC798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«Парк культуры и отдыха г. Строитель» </w:t>
            </w:r>
            <w:proofErr w:type="spellStart"/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Яковлевского</w:t>
            </w:r>
            <w:proofErr w:type="spellEnd"/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tabs>
                <w:tab w:val="left" w:pos="9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Иммерсивные</w:t>
            </w:r>
            <w:proofErr w:type="spellEnd"/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прогулки по парку </w:t>
            </w:r>
            <w:proofErr w:type="spellStart"/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Маршалково</w:t>
            </w:r>
            <w:proofErr w:type="spellEnd"/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253" w:type="dxa"/>
          </w:tcPr>
          <w:p w:rsidR="008B373E" w:rsidRPr="00BC7984" w:rsidRDefault="008B373E" w:rsidP="00BC7984">
            <w:pPr>
              <w:pStyle w:val="Default"/>
              <w:jc w:val="both"/>
              <w:rPr>
                <w:rFonts w:eastAsia="Arial Unicode MS"/>
                <w:sz w:val="26"/>
                <w:szCs w:val="26"/>
              </w:rPr>
            </w:pPr>
            <w:r w:rsidRPr="00BC7984">
              <w:rPr>
                <w:rFonts w:eastAsia="Arial Unicode MS"/>
                <w:sz w:val="26"/>
                <w:szCs w:val="26"/>
              </w:rPr>
              <w:t>ООО «Управляющая компания «Славянка»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rFonts w:eastAsia="Arial Unicode MS"/>
                <w:sz w:val="26"/>
                <w:szCs w:val="26"/>
              </w:rPr>
            </w:pPr>
            <w:r w:rsidRPr="00BC7984">
              <w:rPr>
                <w:rFonts w:eastAsia="Arial Unicode MS"/>
                <w:sz w:val="26"/>
                <w:szCs w:val="26"/>
              </w:rPr>
              <w:t>Опыт работы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</w:tbl>
    <w:p w:rsidR="007C4BAF" w:rsidRPr="00BC7984" w:rsidRDefault="007C4BAF">
      <w:pPr>
        <w:rPr>
          <w:rFonts w:ascii="Times New Roman" w:hAnsi="Times New Roman" w:cs="Times New Roman"/>
          <w:sz w:val="26"/>
          <w:szCs w:val="26"/>
        </w:rPr>
      </w:pPr>
    </w:p>
    <w:p w:rsidR="008B373E" w:rsidRPr="00814456" w:rsidRDefault="008B373E" w:rsidP="008144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456">
        <w:rPr>
          <w:rFonts w:ascii="Times New Roman" w:hAnsi="Times New Roman" w:cs="Times New Roman"/>
          <w:bCs/>
          <w:sz w:val="26"/>
          <w:szCs w:val="26"/>
        </w:rPr>
        <w:t>В номинации «Л</w:t>
      </w:r>
      <w:r w:rsidRPr="00814456">
        <w:rPr>
          <w:rFonts w:ascii="Times New Roman" w:hAnsi="Times New Roman" w:cs="Times New Roman"/>
          <w:sz w:val="26"/>
          <w:szCs w:val="26"/>
        </w:rPr>
        <w:t>учшая практика сохранения и укрепления здоровья на рабочем месте»,</w:t>
      </w:r>
      <w:r w:rsidR="00814456">
        <w:rPr>
          <w:rFonts w:ascii="Times New Roman" w:hAnsi="Times New Roman" w:cs="Times New Roman"/>
          <w:bCs/>
          <w:sz w:val="26"/>
          <w:szCs w:val="26"/>
        </w:rPr>
        <w:t xml:space="preserve"> конкурсная комиссия </w:t>
      </w:r>
      <w:r w:rsidRPr="00814456">
        <w:rPr>
          <w:rFonts w:ascii="Times New Roman" w:hAnsi="Times New Roman" w:cs="Times New Roman"/>
          <w:bCs/>
          <w:sz w:val="26"/>
          <w:szCs w:val="26"/>
        </w:rPr>
        <w:t>решила признать победителями:</w:t>
      </w:r>
    </w:p>
    <w:p w:rsidR="008B373E" w:rsidRPr="00BC7984" w:rsidRDefault="008B373E" w:rsidP="008B373E">
      <w:pPr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1418"/>
      </w:tblGrid>
      <w:tr w:rsidR="008B373E" w:rsidRPr="00BC7984" w:rsidTr="00B52F5F">
        <w:tc>
          <w:tcPr>
            <w:tcW w:w="4077" w:type="dxa"/>
          </w:tcPr>
          <w:p w:rsidR="008B373E" w:rsidRPr="00BC7984" w:rsidRDefault="008B373E" w:rsidP="00FB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 w:rsidR="00FB6D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 xml:space="preserve">Комбинат </w:t>
            </w:r>
            <w:r w:rsidR="00FB6D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КМАруда</w:t>
            </w:r>
            <w:proofErr w:type="spellEnd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8B373E" w:rsidRPr="00BC7984" w:rsidRDefault="008B373E" w:rsidP="00FB6D30">
            <w:pPr>
              <w:shd w:val="clear" w:color="auto" w:fill="FFFFFF"/>
              <w:spacing w:line="23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 работы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FB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МДОУ Д/с3 Никольское Белгородского района</w:t>
            </w:r>
          </w:p>
        </w:tc>
        <w:tc>
          <w:tcPr>
            <w:tcW w:w="3969" w:type="dxa"/>
          </w:tcPr>
          <w:p w:rsidR="008B373E" w:rsidRPr="00BC7984" w:rsidRDefault="008B373E" w:rsidP="00FB6D30">
            <w:pPr>
              <w:shd w:val="clear" w:color="auto" w:fill="FFFFFF"/>
              <w:spacing w:line="23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C79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Брейн</w:t>
            </w:r>
            <w:proofErr w:type="spellEnd"/>
            <w:r w:rsidRPr="00BC79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-ринг для воспитателей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FB6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Муниципальное бюджетное учреждение культуры «Центральная библиотека Алексеевского городского округа»</w:t>
            </w:r>
          </w:p>
        </w:tc>
        <w:tc>
          <w:tcPr>
            <w:tcW w:w="3969" w:type="dxa"/>
          </w:tcPr>
          <w:p w:rsidR="008B373E" w:rsidRPr="00FB6D30" w:rsidRDefault="008B373E" w:rsidP="00FB6D3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Корпоративная программа укрепления здоровья сотрудников МБУК «Центральная библиотека Алексеевского городского округа»</w:t>
            </w:r>
            <w:r w:rsidR="00FB6D3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798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«Искусство быть здоровым»</w:t>
            </w:r>
          </w:p>
        </w:tc>
        <w:tc>
          <w:tcPr>
            <w:tcW w:w="1418" w:type="dxa"/>
          </w:tcPr>
          <w:p w:rsidR="008B373E" w:rsidRPr="00BC7984" w:rsidRDefault="008B373E" w:rsidP="00BC798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  <w:p w:rsidR="008B373E" w:rsidRPr="00BC7984" w:rsidRDefault="008B373E" w:rsidP="00BC798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B6D30" w:rsidRDefault="00FB6D30" w:rsidP="00BC798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373E" w:rsidRPr="00814456" w:rsidRDefault="00BC7984" w:rsidP="008144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456">
        <w:rPr>
          <w:rFonts w:ascii="Times New Roman" w:hAnsi="Times New Roman" w:cs="Times New Roman"/>
          <w:bCs/>
          <w:sz w:val="26"/>
          <w:szCs w:val="26"/>
        </w:rPr>
        <w:t>В</w:t>
      </w:r>
      <w:r w:rsidR="008B373E" w:rsidRPr="00814456">
        <w:rPr>
          <w:rFonts w:ascii="Times New Roman" w:hAnsi="Times New Roman" w:cs="Times New Roman"/>
          <w:bCs/>
          <w:sz w:val="26"/>
          <w:szCs w:val="26"/>
        </w:rPr>
        <w:t xml:space="preserve"> номинации «</w:t>
      </w:r>
      <w:r w:rsidR="008B373E" w:rsidRPr="00814456">
        <w:rPr>
          <w:rFonts w:ascii="Times New Roman" w:hAnsi="Times New Roman" w:cs="Times New Roman"/>
          <w:sz w:val="26"/>
          <w:szCs w:val="26"/>
        </w:rPr>
        <w:t>Лучшая практика сохранения и укрепления здоровья детей»,</w:t>
      </w:r>
      <w:r w:rsidR="00814456">
        <w:rPr>
          <w:rFonts w:ascii="Times New Roman" w:hAnsi="Times New Roman" w:cs="Times New Roman"/>
          <w:bCs/>
          <w:sz w:val="26"/>
          <w:szCs w:val="26"/>
        </w:rPr>
        <w:t xml:space="preserve"> конкурсная комиссия</w:t>
      </w:r>
      <w:r w:rsidR="008B373E" w:rsidRPr="00814456">
        <w:rPr>
          <w:rFonts w:ascii="Times New Roman" w:hAnsi="Times New Roman" w:cs="Times New Roman"/>
          <w:bCs/>
          <w:sz w:val="26"/>
          <w:szCs w:val="26"/>
        </w:rPr>
        <w:t xml:space="preserve"> решила признать победителями:</w:t>
      </w:r>
    </w:p>
    <w:p w:rsidR="008B373E" w:rsidRPr="00BC7984" w:rsidRDefault="008B373E" w:rsidP="008B373E">
      <w:pPr>
        <w:ind w:left="106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1418"/>
      </w:tblGrid>
      <w:tr w:rsidR="008B373E" w:rsidRPr="00BC7984" w:rsidTr="00B52F5F">
        <w:tc>
          <w:tcPr>
            <w:tcW w:w="4077" w:type="dxa"/>
          </w:tcPr>
          <w:p w:rsidR="008B373E" w:rsidRPr="00FB6D30" w:rsidRDefault="008B373E" w:rsidP="00FB6D3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Cs/>
                <w:sz w:val="26"/>
                <w:szCs w:val="26"/>
              </w:rPr>
            </w:pPr>
            <w:r w:rsidRPr="00BC7984">
              <w:rPr>
                <w:rFonts w:ascii="Times New Roman" w:eastAsia="MS Gothic" w:hAnsi="Times New Roman" w:cs="Times New Roman"/>
                <w:bCs/>
                <w:sz w:val="26"/>
                <w:szCs w:val="26"/>
              </w:rPr>
              <w:t xml:space="preserve">Муниципальное автономное дошкольное образовательное учреждение детский сад № 78 «Гномик» </w:t>
            </w:r>
            <w:r w:rsidRPr="00BC7984">
              <w:rPr>
                <w:rFonts w:eastAsia="MS Gothic"/>
                <w:bCs/>
                <w:sz w:val="26"/>
                <w:szCs w:val="26"/>
              </w:rPr>
              <w:t>г. Белгорода</w:t>
            </w:r>
          </w:p>
        </w:tc>
        <w:tc>
          <w:tcPr>
            <w:tcW w:w="3969" w:type="dxa"/>
          </w:tcPr>
          <w:p w:rsidR="008B373E" w:rsidRPr="00FB6D30" w:rsidRDefault="008B373E" w:rsidP="00FB6D3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Cs/>
                <w:sz w:val="26"/>
                <w:szCs w:val="26"/>
              </w:rPr>
            </w:pPr>
            <w:r w:rsidRPr="00BC7984">
              <w:rPr>
                <w:rFonts w:ascii="Times New Roman" w:eastAsia="MS Gothic" w:hAnsi="Times New Roman" w:cs="Times New Roman"/>
                <w:bCs/>
                <w:sz w:val="26"/>
                <w:szCs w:val="26"/>
              </w:rPr>
              <w:t xml:space="preserve">Программа обеспечения оптимальной двигательной активности дошкольников в условиях </w:t>
            </w:r>
            <w:r w:rsidRPr="00FB6D30">
              <w:rPr>
                <w:rFonts w:ascii="Times New Roman" w:eastAsia="MS Gothic" w:hAnsi="Times New Roman" w:cs="Times New Roman"/>
                <w:bCs/>
                <w:sz w:val="26"/>
                <w:szCs w:val="26"/>
              </w:rPr>
              <w:t>специально созданной образовательной среды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rFonts w:eastAsia="MS Gothic"/>
                <w:sz w:val="26"/>
                <w:szCs w:val="26"/>
              </w:rPr>
            </w:pP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lastRenderedPageBreak/>
              <w:t>МОУ «</w:t>
            </w:r>
            <w:proofErr w:type="spellStart"/>
            <w:r w:rsidRPr="00BC7984">
              <w:rPr>
                <w:sz w:val="26"/>
                <w:szCs w:val="26"/>
              </w:rPr>
              <w:t>Дубовская</w:t>
            </w:r>
            <w:proofErr w:type="spellEnd"/>
            <w:r w:rsidRPr="00BC7984">
              <w:rPr>
                <w:sz w:val="26"/>
                <w:szCs w:val="26"/>
              </w:rPr>
              <w:t xml:space="preserve"> СОШ с УИОП»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C7984">
              <w:rPr>
                <w:color w:val="000000"/>
                <w:sz w:val="26"/>
                <w:szCs w:val="26"/>
              </w:rPr>
              <w:t xml:space="preserve">Волшебные точки здоровья на уроках русского языка в начальной школе» 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5F9FB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Прохоровская</w:t>
            </w:r>
            <w:proofErr w:type="spellEnd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гимназия»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Гимназия –</w:t>
            </w:r>
            <w:r w:rsidR="00FB6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территория ЗОЖ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МБУДО «Центр дополнительного образования «</w:t>
            </w:r>
            <w:proofErr w:type="spellStart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НеШкола</w:t>
            </w:r>
            <w:proofErr w:type="spellEnd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» города Губкина</w:t>
            </w:r>
          </w:p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Программа для детей с ОВЗ  «Адаптированная физкультура»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Муниципальное бюджетное дошкольное образовательное учреждение детский сад №71 «Почемучка» </w:t>
            </w:r>
            <w:proofErr w:type="spellStart"/>
            <w:r w:rsidRPr="00BC7984">
              <w:rPr>
                <w:sz w:val="26"/>
                <w:szCs w:val="26"/>
              </w:rPr>
              <w:t>Старооскольского</w:t>
            </w:r>
            <w:proofErr w:type="spellEnd"/>
            <w:r w:rsidRPr="00BC7984"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Проект «Создание условий для развития равных возможностей для занятий физической культурой и спортом среди воспитанников старшего дошкольного возраста и их родителей (законных представителей) на базе МБДОУ ДС №71 «Почемучка» 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«По тропинке к здоровью»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 xml:space="preserve">МБДОУ «Центр развития ребенка – д/с «Золотой ключик» г. Строитель </w:t>
            </w:r>
          </w:p>
        </w:tc>
        <w:tc>
          <w:tcPr>
            <w:tcW w:w="3969" w:type="dxa"/>
          </w:tcPr>
          <w:p w:rsidR="008B373E" w:rsidRPr="00BC7984" w:rsidRDefault="00A30EF0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Ключик к здоровью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ОГПОУ «</w:t>
            </w:r>
            <w:proofErr w:type="spellStart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BC7984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медицинский колледж»</w:t>
            </w:r>
          </w:p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sz w:val="26"/>
                <w:szCs w:val="26"/>
              </w:rPr>
              <w:t>В руках – жизнь!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Муниципальное бюджетное дошкольное образовательное учреждение детский сад №21 «Тридевятое царство» г.</w:t>
            </w:r>
            <w:r w:rsidR="00FB6D30">
              <w:rPr>
                <w:sz w:val="26"/>
                <w:szCs w:val="26"/>
              </w:rPr>
              <w:t xml:space="preserve"> </w:t>
            </w:r>
            <w:r w:rsidRPr="00BC7984">
              <w:rPr>
                <w:sz w:val="26"/>
                <w:szCs w:val="26"/>
              </w:rPr>
              <w:t>Белгорода</w:t>
            </w:r>
          </w:p>
        </w:tc>
        <w:tc>
          <w:tcPr>
            <w:tcW w:w="3969" w:type="dxa"/>
          </w:tcPr>
          <w:p w:rsidR="008B373E" w:rsidRPr="00BC7984" w:rsidRDefault="008B373E" w:rsidP="00FB6D30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BC7984">
              <w:rPr>
                <w:sz w:val="26"/>
                <w:szCs w:val="26"/>
              </w:rPr>
              <w:t>Кинезиология</w:t>
            </w:r>
            <w:proofErr w:type="spellEnd"/>
            <w:r w:rsidRPr="00BC7984">
              <w:rPr>
                <w:sz w:val="26"/>
                <w:szCs w:val="26"/>
              </w:rPr>
              <w:t xml:space="preserve"> как средство</w:t>
            </w:r>
            <w:r w:rsidR="00FB6D30">
              <w:rPr>
                <w:sz w:val="26"/>
                <w:szCs w:val="26"/>
              </w:rPr>
              <w:t xml:space="preserve"> </w:t>
            </w:r>
            <w:r w:rsidRPr="00BC7984">
              <w:rPr>
                <w:sz w:val="26"/>
                <w:szCs w:val="26"/>
              </w:rPr>
              <w:t>оздоровления и развития детей</w:t>
            </w:r>
            <w:r w:rsidR="00FB6D30">
              <w:rPr>
                <w:sz w:val="26"/>
                <w:szCs w:val="26"/>
              </w:rPr>
              <w:t xml:space="preserve"> </w:t>
            </w:r>
            <w:r w:rsidRPr="00BC7984">
              <w:rPr>
                <w:sz w:val="26"/>
                <w:szCs w:val="26"/>
              </w:rPr>
              <w:t>старшего дошкольного возраста в ДОУ»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</w:rPr>
              <w:t>Лауреат</w:t>
            </w:r>
          </w:p>
        </w:tc>
      </w:tr>
    </w:tbl>
    <w:p w:rsidR="008B373E" w:rsidRPr="00BC7984" w:rsidRDefault="008B373E" w:rsidP="008B373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98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B373E" w:rsidRPr="00B7267A" w:rsidRDefault="00BC7984" w:rsidP="00B726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267A">
        <w:rPr>
          <w:rFonts w:ascii="Times New Roman" w:hAnsi="Times New Roman" w:cs="Times New Roman"/>
          <w:bCs/>
          <w:sz w:val="26"/>
          <w:szCs w:val="26"/>
        </w:rPr>
        <w:t>В</w:t>
      </w:r>
      <w:r w:rsidR="008B373E" w:rsidRPr="00B7267A">
        <w:rPr>
          <w:rFonts w:ascii="Times New Roman" w:hAnsi="Times New Roman" w:cs="Times New Roman"/>
          <w:bCs/>
          <w:sz w:val="26"/>
          <w:szCs w:val="26"/>
        </w:rPr>
        <w:t xml:space="preserve"> номинации </w:t>
      </w:r>
      <w:r w:rsidR="008B373E" w:rsidRPr="00B7267A">
        <w:rPr>
          <w:rFonts w:ascii="Times New Roman" w:hAnsi="Times New Roman" w:cs="Times New Roman"/>
          <w:sz w:val="26"/>
          <w:szCs w:val="26"/>
        </w:rPr>
        <w:t>«Лучший наставник общественного здоровья»</w:t>
      </w:r>
      <w:r w:rsidR="00FB6D30" w:rsidRPr="00B7267A">
        <w:rPr>
          <w:rFonts w:ascii="Times New Roman" w:hAnsi="Times New Roman" w:cs="Times New Roman"/>
          <w:sz w:val="26"/>
          <w:szCs w:val="26"/>
        </w:rPr>
        <w:t>,</w:t>
      </w:r>
      <w:r w:rsidR="008B373E" w:rsidRPr="00B7267A">
        <w:rPr>
          <w:rFonts w:ascii="Times New Roman" w:hAnsi="Times New Roman" w:cs="Times New Roman"/>
          <w:sz w:val="26"/>
          <w:szCs w:val="26"/>
        </w:rPr>
        <w:t xml:space="preserve"> </w:t>
      </w:r>
      <w:r w:rsidR="00FB6D30" w:rsidRPr="00B7267A">
        <w:rPr>
          <w:rFonts w:ascii="Times New Roman" w:hAnsi="Times New Roman" w:cs="Times New Roman"/>
          <w:bCs/>
          <w:sz w:val="26"/>
          <w:szCs w:val="26"/>
        </w:rPr>
        <w:t>конкурсная комиссия</w:t>
      </w:r>
      <w:r w:rsidR="008B373E" w:rsidRPr="00B7267A">
        <w:rPr>
          <w:rFonts w:ascii="Times New Roman" w:hAnsi="Times New Roman" w:cs="Times New Roman"/>
          <w:bCs/>
          <w:sz w:val="26"/>
          <w:szCs w:val="26"/>
        </w:rPr>
        <w:t xml:space="preserve"> решила признать победителями:</w:t>
      </w:r>
    </w:p>
    <w:p w:rsidR="008B373E" w:rsidRPr="00B7267A" w:rsidRDefault="008B373E" w:rsidP="008B373E">
      <w:pPr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1418"/>
      </w:tblGrid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МАУ Ледовая арена «Олимп» </w:t>
            </w:r>
            <w:proofErr w:type="spellStart"/>
            <w:r w:rsidRPr="00BC7984">
              <w:rPr>
                <w:sz w:val="26"/>
                <w:szCs w:val="26"/>
              </w:rPr>
              <w:t>Ровеньского</w:t>
            </w:r>
            <w:proofErr w:type="spellEnd"/>
            <w:r w:rsidRPr="00BC798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BC7984">
              <w:rPr>
                <w:sz w:val="26"/>
                <w:szCs w:val="26"/>
              </w:rPr>
              <w:t>Улезько</w:t>
            </w:r>
            <w:proofErr w:type="spellEnd"/>
            <w:r w:rsidRPr="00BC7984">
              <w:rPr>
                <w:sz w:val="26"/>
                <w:szCs w:val="26"/>
              </w:rPr>
              <w:t xml:space="preserve"> Владимир Николаевич, директор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BC7984">
              <w:rPr>
                <w:sz w:val="26"/>
                <w:szCs w:val="26"/>
              </w:rPr>
              <w:t>Дубовский</w:t>
            </w:r>
            <w:proofErr w:type="spellEnd"/>
            <w:r w:rsidRPr="00BC7984">
              <w:rPr>
                <w:sz w:val="26"/>
                <w:szCs w:val="26"/>
              </w:rPr>
              <w:t xml:space="preserve"> ДК структурное подразделение АУК «ЦКС Белгородского района»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Бакирова Вера Васильевна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5F9FB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Муниципальное автономное дошкольное образовательное учреждение «Центр развития ребенка – детский сад №30  </w:t>
            </w:r>
            <w:r w:rsidRPr="00BC7984">
              <w:rPr>
                <w:sz w:val="26"/>
                <w:szCs w:val="26"/>
              </w:rPr>
              <w:lastRenderedPageBreak/>
              <w:t>«Росинка» города Губкина Белгородской области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lastRenderedPageBreak/>
              <w:t>Косарева Светлана Михайловна, инструктор по физической культуре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</w:tbl>
    <w:p w:rsidR="00FB6D30" w:rsidRDefault="00FB6D30" w:rsidP="00BC798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373E" w:rsidRPr="00B7267A" w:rsidRDefault="00BC7984" w:rsidP="00B726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267A">
        <w:rPr>
          <w:rFonts w:ascii="Times New Roman" w:hAnsi="Times New Roman" w:cs="Times New Roman"/>
          <w:bCs/>
          <w:sz w:val="26"/>
          <w:szCs w:val="26"/>
        </w:rPr>
        <w:t>В</w:t>
      </w:r>
      <w:r w:rsidR="008B373E" w:rsidRPr="00B7267A">
        <w:rPr>
          <w:rFonts w:ascii="Times New Roman" w:hAnsi="Times New Roman" w:cs="Times New Roman"/>
          <w:bCs/>
          <w:sz w:val="26"/>
          <w:szCs w:val="26"/>
        </w:rPr>
        <w:t xml:space="preserve"> номинации «</w:t>
      </w:r>
      <w:r w:rsidR="008B373E" w:rsidRPr="00B7267A">
        <w:rPr>
          <w:rFonts w:ascii="Times New Roman" w:hAnsi="Times New Roman" w:cs="Times New Roman"/>
          <w:sz w:val="26"/>
          <w:szCs w:val="26"/>
        </w:rPr>
        <w:t>Лучшая некоммерческая организация, реализующая социально-значимые здоровье сберегающие проекты»</w:t>
      </w:r>
      <w:r w:rsidR="00FB6D30" w:rsidRPr="00B7267A">
        <w:rPr>
          <w:rFonts w:ascii="Times New Roman" w:hAnsi="Times New Roman" w:cs="Times New Roman"/>
          <w:sz w:val="26"/>
          <w:szCs w:val="26"/>
        </w:rPr>
        <w:t>,</w:t>
      </w:r>
      <w:r w:rsidR="008B373E" w:rsidRPr="00B7267A">
        <w:rPr>
          <w:rFonts w:ascii="Times New Roman" w:hAnsi="Times New Roman" w:cs="Times New Roman"/>
          <w:sz w:val="26"/>
          <w:szCs w:val="26"/>
        </w:rPr>
        <w:t xml:space="preserve"> </w:t>
      </w:r>
      <w:r w:rsidR="00B7267A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</w:t>
      </w:r>
      <w:r w:rsidR="008B373E" w:rsidRPr="00B7267A">
        <w:rPr>
          <w:rFonts w:ascii="Times New Roman" w:hAnsi="Times New Roman" w:cs="Times New Roman"/>
          <w:bCs/>
          <w:sz w:val="26"/>
          <w:szCs w:val="26"/>
        </w:rPr>
        <w:t>решила признать победителями:</w:t>
      </w:r>
    </w:p>
    <w:p w:rsidR="008B373E" w:rsidRPr="00BC7984" w:rsidRDefault="008B373E" w:rsidP="008B373E">
      <w:pPr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1418"/>
      </w:tblGrid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общеразвивающего вида № 36 «Колокольчик» города Губкина Белгородской области</w:t>
            </w:r>
          </w:p>
          <w:p w:rsidR="008B373E" w:rsidRPr="00BC7984" w:rsidRDefault="008B373E" w:rsidP="00D93E35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Корпоративная программа по укреплению здоровья сотрудников «Здоровым жить здорово»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Местная общественная организация ТОС «Новый» с. </w:t>
            </w:r>
            <w:proofErr w:type="spellStart"/>
            <w:r w:rsidRPr="00BC7984">
              <w:rPr>
                <w:sz w:val="26"/>
                <w:szCs w:val="26"/>
              </w:rPr>
              <w:t>Беломестное</w:t>
            </w:r>
            <w:proofErr w:type="spellEnd"/>
            <w:r w:rsidRPr="00BC7984">
              <w:rPr>
                <w:sz w:val="26"/>
                <w:szCs w:val="26"/>
              </w:rPr>
              <w:t xml:space="preserve"> </w:t>
            </w:r>
            <w:proofErr w:type="spellStart"/>
            <w:r w:rsidRPr="00BC7984">
              <w:rPr>
                <w:sz w:val="26"/>
                <w:szCs w:val="26"/>
              </w:rPr>
              <w:t>Новооскольского</w:t>
            </w:r>
            <w:proofErr w:type="spellEnd"/>
            <w:r w:rsidRPr="00BC7984">
              <w:rPr>
                <w:sz w:val="26"/>
                <w:szCs w:val="26"/>
              </w:rPr>
              <w:t xml:space="preserve"> городского округа 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 xml:space="preserve"> </w:t>
            </w:r>
          </w:p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Фитнес трансформация – здоровье и грация!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5F9FB"/>
              </w:rPr>
            </w:pPr>
            <w:r w:rsidRPr="00BC79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BC7984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B373E" w:rsidRPr="00BC7984" w:rsidTr="00B52F5F">
        <w:tc>
          <w:tcPr>
            <w:tcW w:w="4077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МАДОУ «Де</w:t>
            </w:r>
            <w:r w:rsidR="00FB6D30">
              <w:rPr>
                <w:sz w:val="26"/>
                <w:szCs w:val="26"/>
              </w:rPr>
              <w:t>т</w:t>
            </w:r>
            <w:r w:rsidRPr="00BC7984">
              <w:rPr>
                <w:sz w:val="26"/>
                <w:szCs w:val="26"/>
              </w:rPr>
              <w:t>ский сад комбинированного вида №2 Ромашка</w:t>
            </w:r>
            <w:r w:rsidR="00FB6D30">
              <w:rPr>
                <w:sz w:val="26"/>
                <w:szCs w:val="26"/>
              </w:rPr>
              <w:t>»</w:t>
            </w:r>
            <w:r w:rsidRPr="00BC7984">
              <w:rPr>
                <w:sz w:val="26"/>
                <w:szCs w:val="26"/>
              </w:rPr>
              <w:t xml:space="preserve"> Губкинского городского округа</w:t>
            </w:r>
          </w:p>
        </w:tc>
        <w:tc>
          <w:tcPr>
            <w:tcW w:w="3969" w:type="dxa"/>
          </w:tcPr>
          <w:p w:rsidR="008B373E" w:rsidRPr="00BC7984" w:rsidRDefault="008B373E" w:rsidP="00D93E35">
            <w:pPr>
              <w:pStyle w:val="Default"/>
              <w:jc w:val="both"/>
              <w:rPr>
                <w:sz w:val="26"/>
                <w:szCs w:val="26"/>
              </w:rPr>
            </w:pPr>
            <w:r w:rsidRPr="00BC7984">
              <w:rPr>
                <w:sz w:val="26"/>
                <w:szCs w:val="26"/>
              </w:rPr>
              <w:t>Маршруты семейного спортивного успеха – «Дружно,</w:t>
            </w:r>
            <w:r w:rsidR="00FB6D30">
              <w:rPr>
                <w:sz w:val="26"/>
                <w:szCs w:val="26"/>
              </w:rPr>
              <w:t xml:space="preserve"> </w:t>
            </w:r>
            <w:r w:rsidRPr="00BC7984">
              <w:rPr>
                <w:sz w:val="26"/>
                <w:szCs w:val="26"/>
              </w:rPr>
              <w:t>вместе с оптимизмом за здоровый образ жизни!</w:t>
            </w:r>
            <w:r w:rsidR="00FB6D30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8B373E" w:rsidRPr="00BC7984" w:rsidRDefault="008B373E" w:rsidP="00D93E35">
            <w:pPr>
              <w:pStyle w:val="Default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C7984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BC7984">
              <w:rPr>
                <w:b/>
                <w:sz w:val="26"/>
                <w:szCs w:val="26"/>
              </w:rPr>
              <w:t>место</w:t>
            </w:r>
          </w:p>
        </w:tc>
      </w:tr>
    </w:tbl>
    <w:p w:rsidR="00BC7984" w:rsidRPr="00BC7984" w:rsidRDefault="00BC7984">
      <w:pPr>
        <w:rPr>
          <w:rFonts w:ascii="Times New Roman" w:hAnsi="Times New Roman" w:cs="Times New Roman"/>
          <w:sz w:val="26"/>
          <w:szCs w:val="26"/>
        </w:rPr>
      </w:pPr>
    </w:p>
    <w:p w:rsidR="00BC7984" w:rsidRPr="00BC7984" w:rsidRDefault="00BC7984" w:rsidP="00FB6D30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7984" w:rsidRPr="00BC7984" w:rsidSect="0033384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D665D"/>
    <w:multiLevelType w:val="multilevel"/>
    <w:tmpl w:val="94421EA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265CE5"/>
    <w:multiLevelType w:val="multilevel"/>
    <w:tmpl w:val="1D2440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A3422F"/>
    <w:multiLevelType w:val="multilevel"/>
    <w:tmpl w:val="BFCA2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1B"/>
    <w:rsid w:val="00032D1B"/>
    <w:rsid w:val="000C2CFE"/>
    <w:rsid w:val="000E252C"/>
    <w:rsid w:val="001F2EED"/>
    <w:rsid w:val="00333844"/>
    <w:rsid w:val="00514821"/>
    <w:rsid w:val="0054772F"/>
    <w:rsid w:val="005D1DAA"/>
    <w:rsid w:val="007C4BAF"/>
    <w:rsid w:val="00814456"/>
    <w:rsid w:val="008B373E"/>
    <w:rsid w:val="00A03CA0"/>
    <w:rsid w:val="00A30EF0"/>
    <w:rsid w:val="00A9794D"/>
    <w:rsid w:val="00AE1DCC"/>
    <w:rsid w:val="00B52F5F"/>
    <w:rsid w:val="00B7267A"/>
    <w:rsid w:val="00BC7984"/>
    <w:rsid w:val="00D56894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E4EF"/>
  <w15:docId w15:val="{DAA9E0F1-E8A4-43D9-AF38-998D43E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AE1DC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E1DCC"/>
    <w:pPr>
      <w:shd w:val="clear" w:color="auto" w:fill="FFFFFF"/>
      <w:spacing w:before="540" w:after="0" w:line="310" w:lineRule="exact"/>
      <w:ind w:hanging="1760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unhideWhenUsed/>
    <w:rsid w:val="008B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373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2</cp:revision>
  <cp:lastPrinted>2023-03-21T08:23:00Z</cp:lastPrinted>
  <dcterms:created xsi:type="dcterms:W3CDTF">2024-04-11T13:44:00Z</dcterms:created>
  <dcterms:modified xsi:type="dcterms:W3CDTF">2024-04-11T13:44:00Z</dcterms:modified>
</cp:coreProperties>
</file>