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8D234F">
        <w:tc>
          <w:tcPr>
            <w:tcW w:w="5211" w:type="dxa"/>
          </w:tcPr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hd w:val="clear" w:color="auto" w:fill="FFFFFF"/>
              </w:rPr>
              <w:t>СОГЛАСОВАНО:</w:t>
            </w: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Министерство по делам молодежи Белгородской области</w:t>
            </w: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___________________Т.В. Киреева </w:t>
            </w:r>
            <w:r>
              <w:t xml:space="preserve"> </w:t>
            </w: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rStyle w:val="ad"/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«___»___________2024 года </w:t>
            </w: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color w:val="000000"/>
                <w:sz w:val="28"/>
                <w:shd w:val="clear" w:color="auto" w:fill="FFFFFF"/>
              </w:rPr>
            </w:pP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color w:val="000000"/>
                <w:sz w:val="28"/>
              </w:rPr>
            </w:pPr>
            <w:r>
              <w:rPr>
                <w:rStyle w:val="ad"/>
                <w:color w:val="000000"/>
                <w:sz w:val="28"/>
              </w:rPr>
              <w:t>УТВЕРЖДАЮ:</w:t>
            </w:r>
            <w:r>
              <w:rPr>
                <w:rStyle w:val="ad"/>
                <w:color w:val="000000"/>
                <w:sz w:val="28"/>
              </w:rPr>
              <w:br/>
            </w:r>
            <w:r>
              <w:rPr>
                <w:rStyle w:val="ad"/>
                <w:b w:val="0"/>
                <w:color w:val="000000"/>
                <w:sz w:val="28"/>
              </w:rPr>
              <w:t xml:space="preserve">Глава администрации </w:t>
            </w:r>
            <w:r>
              <w:rPr>
                <w:rStyle w:val="ad"/>
                <w:b w:val="0"/>
                <w:color w:val="000000"/>
                <w:sz w:val="28"/>
              </w:rPr>
              <w:br/>
              <w:t>Белгородского района</w:t>
            </w: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color w:val="000000"/>
                <w:sz w:val="28"/>
              </w:rPr>
            </w:pPr>
          </w:p>
          <w:p w:rsidR="008D234F" w:rsidRDefault="008D234F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000000"/>
                <w:sz w:val="28"/>
              </w:rPr>
            </w:pP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___________________</w:t>
            </w:r>
            <w:r>
              <w:rPr>
                <w:rStyle w:val="ad"/>
                <w:b w:val="0"/>
                <w:sz w:val="28"/>
              </w:rPr>
              <w:t xml:space="preserve">А.П. </w:t>
            </w:r>
            <w:proofErr w:type="spellStart"/>
            <w:r>
              <w:rPr>
                <w:rStyle w:val="ad"/>
                <w:b w:val="0"/>
                <w:sz w:val="28"/>
              </w:rPr>
              <w:t>Куташова</w:t>
            </w:r>
            <w:proofErr w:type="spellEnd"/>
            <w:r>
              <w:rPr>
                <w:rStyle w:val="ad"/>
                <w:b w:val="0"/>
                <w:color w:val="000000"/>
                <w:sz w:val="28"/>
              </w:rPr>
              <w:t xml:space="preserve"> </w:t>
            </w:r>
            <w:r>
              <w:rPr>
                <w:rStyle w:val="ad"/>
                <w:b w:val="0"/>
                <w:color w:val="000000"/>
                <w:sz w:val="28"/>
              </w:rPr>
              <w:br/>
            </w:r>
            <w:r>
              <w:rPr>
                <w:color w:val="000000"/>
                <w:sz w:val="28"/>
                <w:shd w:val="clear" w:color="auto" w:fill="FFFFFF"/>
              </w:rPr>
              <w:t>«___»___________2024 года</w:t>
            </w:r>
          </w:p>
        </w:tc>
      </w:tr>
      <w:tr w:rsidR="008D234F">
        <w:tc>
          <w:tcPr>
            <w:tcW w:w="5211" w:type="dxa"/>
          </w:tcPr>
          <w:p w:rsidR="008D234F" w:rsidRDefault="00884F5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rStyle w:val="ad"/>
                <w:color w:val="000000"/>
                <w:sz w:val="28"/>
              </w:rPr>
              <w:t>СОГЛАСОВАНО:</w:t>
            </w:r>
            <w:r>
              <w:rPr>
                <w:b/>
                <w:color w:val="000000"/>
                <w:sz w:val="28"/>
              </w:rPr>
              <w:br/>
            </w:r>
            <w:r>
              <w:rPr>
                <w:color w:val="000000"/>
                <w:sz w:val="28"/>
                <w:shd w:val="clear" w:color="auto" w:fill="FFFFFF"/>
              </w:rPr>
              <w:t xml:space="preserve">Белгородский региональный методический центр по художественному развитию    </w:t>
            </w:r>
          </w:p>
          <w:p w:rsidR="008D234F" w:rsidRDefault="00884F5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__________________ И.В. Черенкова</w:t>
            </w: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«___»___________2024 года      </w:t>
            </w: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rStyle w:val="ad"/>
                <w:color w:val="000000"/>
                <w:sz w:val="28"/>
              </w:rPr>
            </w:pPr>
          </w:p>
        </w:tc>
        <w:tc>
          <w:tcPr>
            <w:tcW w:w="4820" w:type="dxa"/>
          </w:tcPr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hd w:val="clear" w:color="auto" w:fill="FFFFFF"/>
              </w:rPr>
              <w:t>СОГЛАСОВАНО:</w:t>
            </w: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>
              <w:rPr>
                <w:rStyle w:val="ad"/>
                <w:b w:val="0"/>
                <w:color w:val="000000"/>
                <w:sz w:val="28"/>
              </w:rPr>
              <w:t xml:space="preserve">Председатель </w:t>
            </w:r>
            <w:r>
              <w:rPr>
                <w:color w:val="000000"/>
                <w:sz w:val="28"/>
              </w:rPr>
              <w:t xml:space="preserve">БРОО </w:t>
            </w: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«Союз Десантников Белогорья» </w:t>
            </w: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____________________О.В. Сабанов </w:t>
            </w:r>
            <w:r>
              <w:t xml:space="preserve"> </w:t>
            </w: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rStyle w:val="ad"/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«___»___________2024 года </w:t>
            </w: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color w:val="000000"/>
                <w:sz w:val="28"/>
              </w:rPr>
            </w:pPr>
          </w:p>
        </w:tc>
      </w:tr>
      <w:tr w:rsidR="008D234F">
        <w:trPr>
          <w:trHeight w:val="2745"/>
        </w:trPr>
        <w:tc>
          <w:tcPr>
            <w:tcW w:w="5211" w:type="dxa"/>
          </w:tcPr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rStyle w:val="ad"/>
                <w:color w:val="000000"/>
                <w:sz w:val="28"/>
              </w:rPr>
              <w:t>СОГЛАСОВАНО:</w:t>
            </w:r>
            <w:r>
              <w:rPr>
                <w:rStyle w:val="ad"/>
                <w:color w:val="000000"/>
                <w:sz w:val="28"/>
              </w:rPr>
              <w:br/>
            </w:r>
            <w:r>
              <w:rPr>
                <w:color w:val="000000"/>
                <w:sz w:val="28"/>
                <w:shd w:val="clear" w:color="auto" w:fill="FFFFFF"/>
              </w:rPr>
              <w:t xml:space="preserve">Председатель БРО ВООВ </w:t>
            </w:r>
            <w:r>
              <w:rPr>
                <w:color w:val="000000"/>
                <w:sz w:val="28"/>
                <w:shd w:val="clear" w:color="auto" w:fill="FFFFFF"/>
              </w:rPr>
              <w:br/>
              <w:t xml:space="preserve">«БОЕВОЕ БРАТСТВО»           </w:t>
            </w:r>
          </w:p>
          <w:p w:rsidR="008D234F" w:rsidRDefault="008D23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____________________В.М. Воробьёв</w:t>
            </w:r>
          </w:p>
          <w:p w:rsidR="008D234F" w:rsidRDefault="00884F5A">
            <w:pPr>
              <w:pStyle w:val="a3"/>
              <w:spacing w:before="0" w:beforeAutospacing="0" w:after="0" w:afterAutospacing="0"/>
              <w:jc w:val="center"/>
              <w:rPr>
                <w:rStyle w:val="ad"/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«___»___________2024 года</w:t>
            </w:r>
          </w:p>
        </w:tc>
        <w:tc>
          <w:tcPr>
            <w:tcW w:w="4820" w:type="dxa"/>
          </w:tcPr>
          <w:p w:rsidR="008D234F" w:rsidRDefault="008D234F">
            <w:pPr>
              <w:pStyle w:val="a3"/>
              <w:spacing w:before="0" w:beforeAutospacing="0" w:after="0" w:afterAutospacing="0"/>
              <w:jc w:val="center"/>
              <w:rPr>
                <w:rStyle w:val="ad"/>
                <w:color w:val="000000"/>
                <w:sz w:val="28"/>
              </w:rPr>
            </w:pPr>
          </w:p>
        </w:tc>
      </w:tr>
    </w:tbl>
    <w:p w:rsidR="008D234F" w:rsidRDefault="008D234F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  <w:sz w:val="28"/>
        </w:rPr>
      </w:pPr>
      <w:r>
        <w:rPr>
          <w:rStyle w:val="ad"/>
          <w:color w:val="000000"/>
          <w:sz w:val="28"/>
        </w:rPr>
        <w:t>ПОЛОЖЕНИЕ</w:t>
      </w:r>
      <w:r>
        <w:rPr>
          <w:rStyle w:val="ad"/>
          <w:color w:val="000000"/>
          <w:sz w:val="28"/>
        </w:rPr>
        <w:br/>
        <w:t xml:space="preserve"> о проведении Открытого Всероссийского Фестиваля-конкурса </w:t>
      </w:r>
      <w:r>
        <w:rPr>
          <w:rStyle w:val="ad"/>
          <w:color w:val="000000"/>
          <w:sz w:val="28"/>
        </w:rPr>
        <w:br/>
      </w:r>
      <w:r>
        <w:rPr>
          <w:rStyle w:val="ad"/>
          <w:color w:val="000000"/>
          <w:sz w:val="28"/>
        </w:rPr>
        <w:t xml:space="preserve">солдатской и военно-патриотической песни «Голос Войны» </w:t>
      </w:r>
    </w:p>
    <w:p w:rsidR="008D234F" w:rsidRDefault="008D23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  <w:sz w:val="28"/>
        </w:rPr>
      </w:pPr>
      <w:r>
        <w:rPr>
          <w:rStyle w:val="ad"/>
          <w:color w:val="000000"/>
          <w:sz w:val="28"/>
        </w:rPr>
        <w:t xml:space="preserve">1. Общее положение </w:t>
      </w:r>
    </w:p>
    <w:p w:rsidR="008D234F" w:rsidRDefault="008D23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8D234F" w:rsidRDefault="00884F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sz w:val="28"/>
        </w:rPr>
        <w:t xml:space="preserve">Открытый Всероссийский Фестиваль-конкурс солдатской </w:t>
      </w:r>
      <w:r>
        <w:rPr>
          <w:rFonts w:ascii="Times New Roman" w:hAnsi="Times New Roman"/>
          <w:sz w:val="28"/>
        </w:rPr>
        <w:br/>
        <w:t>и военно-патриотической песни «Голос Войны» (далее – Конкурс),</w:t>
      </w:r>
      <w:r>
        <w:t xml:space="preserve"> </w:t>
      </w:r>
      <w:r>
        <w:rPr>
          <w:rFonts w:ascii="Times New Roman" w:hAnsi="Times New Roman"/>
          <w:sz w:val="28"/>
        </w:rPr>
        <w:t>проходит в рамках</w:t>
      </w:r>
      <w:r>
        <w:t xml:space="preserve"> </w:t>
      </w:r>
      <w:r>
        <w:rPr>
          <w:rFonts w:ascii="Times New Roman" w:hAnsi="Times New Roman"/>
          <w:sz w:val="28"/>
        </w:rPr>
        <w:t>подпрограммы №3 «Патриотическое воспита</w:t>
      </w:r>
      <w:r>
        <w:rPr>
          <w:rFonts w:ascii="Times New Roman" w:hAnsi="Times New Roman"/>
          <w:sz w:val="28"/>
        </w:rPr>
        <w:t>ние граждан Белгородского района муниципальной программы Белгородского района «Развитие физической культуры, спорта и молодежной политики на территории Белгородского района», утвержденной постановлением администрации Белгородского района Белгородской облас</w:t>
      </w:r>
      <w:r w:rsidR="00514D24">
        <w:rPr>
          <w:rFonts w:ascii="Times New Roman" w:hAnsi="Times New Roman"/>
          <w:sz w:val="28"/>
        </w:rPr>
        <w:t xml:space="preserve">ти </w:t>
      </w:r>
      <w:bookmarkStart w:id="0" w:name="_GoBack"/>
      <w:bookmarkEnd w:id="0"/>
      <w:r>
        <w:rPr>
          <w:rFonts w:ascii="Times New Roman" w:hAnsi="Times New Roman"/>
          <w:sz w:val="28"/>
        </w:rPr>
        <w:t>от 25.12.2013 № 212 (в редакции от 21 июня 2024 г. № 90), рамках предоставления субсидии на реализацию</w:t>
      </w:r>
      <w:proofErr w:type="gramEnd"/>
      <w:r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«Открытый Всероссийский фестиваль-конкурс солдатской и военно – патриотической песни «Голос войны».</w:t>
      </w:r>
      <w:r>
        <w:t xml:space="preserve"> </w:t>
      </w:r>
    </w:p>
    <w:p w:rsidR="008D234F" w:rsidRDefault="00884F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sz w:val="28"/>
        </w:rPr>
        <w:t xml:space="preserve">Сроки проведения Конкурса – </w:t>
      </w:r>
      <w:r>
        <w:rPr>
          <w:rFonts w:ascii="Times New Roman" w:hAnsi="Times New Roman"/>
          <w:b/>
          <w:sz w:val="28"/>
        </w:rPr>
        <w:t>5-7 дек</w:t>
      </w:r>
      <w:r>
        <w:rPr>
          <w:rFonts w:ascii="Times New Roman" w:hAnsi="Times New Roman"/>
          <w:b/>
          <w:sz w:val="28"/>
        </w:rPr>
        <w:t>абря 2024 г</w:t>
      </w:r>
      <w:r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br/>
        <w:t>(по согласованию).</w:t>
      </w:r>
    </w:p>
    <w:p w:rsidR="008D234F" w:rsidRDefault="00884F5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1.3.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sz w:val="28"/>
        </w:rPr>
        <w:t xml:space="preserve">Место проведения – </w:t>
      </w:r>
      <w:r>
        <w:rPr>
          <w:rFonts w:ascii="Times New Roman" w:hAnsi="Times New Roman"/>
          <w:sz w:val="28"/>
        </w:rPr>
        <w:t xml:space="preserve">Белгородский район, </w:t>
      </w:r>
      <w:r>
        <w:rPr>
          <w:rFonts w:ascii="Times New Roman" w:hAnsi="Times New Roman"/>
          <w:color w:val="000000"/>
          <w:sz w:val="28"/>
        </w:rPr>
        <w:t xml:space="preserve">п. Комсомольский,  </w:t>
      </w:r>
      <w:r>
        <w:rPr>
          <w:rFonts w:ascii="Times New Roman" w:hAnsi="Times New Roman"/>
          <w:color w:val="000000"/>
          <w:sz w:val="28"/>
        </w:rPr>
        <w:br/>
        <w:t xml:space="preserve">ул. Центральная, д.2а, Центр культурного развития п. Комсомольский </w:t>
      </w:r>
      <w:r>
        <w:rPr>
          <w:rFonts w:ascii="Times New Roman" w:hAnsi="Times New Roman"/>
          <w:color w:val="000000"/>
          <w:sz w:val="28"/>
        </w:rPr>
        <w:br/>
        <w:t>(по согласованию).</w:t>
      </w:r>
      <w:proofErr w:type="gramEnd"/>
    </w:p>
    <w:p w:rsidR="008D234F" w:rsidRDefault="00884F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Конкурс посвящен 79-ой годовщине Победы в Великой Отечественной </w:t>
      </w:r>
      <w:r>
        <w:rPr>
          <w:rFonts w:ascii="Times New Roman" w:hAnsi="Times New Roman"/>
          <w:sz w:val="28"/>
        </w:rPr>
        <w:t>войне и специальной военной операции.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1.5.</w:t>
      </w:r>
      <w:r>
        <w:rPr>
          <w:color w:val="FFFFFF"/>
          <w:sz w:val="28"/>
        </w:rPr>
        <w:t>0</w:t>
      </w:r>
      <w:r>
        <w:rPr>
          <w:color w:val="000000"/>
          <w:sz w:val="28"/>
        </w:rPr>
        <w:t>Настоящее Положение регламентирует порядок и условия проведения Конкурса.</w:t>
      </w:r>
    </w:p>
    <w:p w:rsidR="008D234F" w:rsidRDefault="008D234F">
      <w:pPr>
        <w:pStyle w:val="a3"/>
        <w:spacing w:before="0" w:beforeAutospacing="0" w:after="0" w:afterAutospacing="0"/>
        <w:ind w:left="1495"/>
        <w:jc w:val="both"/>
        <w:rPr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color w:val="000000"/>
          <w:sz w:val="28"/>
        </w:rPr>
      </w:pPr>
      <w:r>
        <w:rPr>
          <w:b/>
          <w:sz w:val="28"/>
          <w:shd w:val="clear" w:color="auto" w:fill="FFFFFF"/>
        </w:rPr>
        <w:t>2</w:t>
      </w:r>
      <w:r>
        <w:rPr>
          <w:rStyle w:val="ad"/>
          <w:color w:val="000000"/>
          <w:sz w:val="28"/>
        </w:rPr>
        <w:t xml:space="preserve">. Цели и задачи </w:t>
      </w:r>
    </w:p>
    <w:p w:rsidR="008D234F" w:rsidRDefault="008D23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color w:val="000000"/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 w:val="0"/>
          <w:color w:val="000000"/>
          <w:sz w:val="28"/>
        </w:rPr>
      </w:pPr>
      <w:r>
        <w:rPr>
          <w:rStyle w:val="ad"/>
          <w:b w:val="0"/>
          <w:color w:val="000000"/>
          <w:sz w:val="28"/>
        </w:rPr>
        <w:t>2.1. Духовно-нравственное, гражданско-патриотическое и художественно-эстетическое воспитание граждан;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 w:val="0"/>
          <w:color w:val="000000"/>
          <w:sz w:val="28"/>
        </w:rPr>
      </w:pPr>
      <w:r>
        <w:rPr>
          <w:rStyle w:val="ad"/>
          <w:b w:val="0"/>
          <w:color w:val="000000"/>
          <w:sz w:val="28"/>
        </w:rPr>
        <w:t xml:space="preserve">2.2. Объединение </w:t>
      </w:r>
      <w:r>
        <w:rPr>
          <w:rStyle w:val="ad"/>
          <w:b w:val="0"/>
          <w:color w:val="000000"/>
          <w:sz w:val="28"/>
        </w:rPr>
        <w:t>творческой молодежи на общих ценностях сохранения объективной истории событий Великой Отечественной войны 1941-1945 годов, преемственности поколений;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 w:val="0"/>
          <w:color w:val="000000"/>
          <w:sz w:val="28"/>
        </w:rPr>
      </w:pPr>
      <w:r>
        <w:rPr>
          <w:color w:val="000000"/>
          <w:sz w:val="28"/>
        </w:rPr>
        <w:t>2.3. Повышение интереса через знакомство с литературными произведениями, созданными в период войны и специ</w:t>
      </w:r>
      <w:r>
        <w:rPr>
          <w:color w:val="000000"/>
          <w:sz w:val="28"/>
        </w:rPr>
        <w:t>альной военной операции, посвященные этим событиям.</w:t>
      </w:r>
    </w:p>
    <w:p w:rsidR="008D234F" w:rsidRDefault="00884F5A">
      <w:pPr>
        <w:pStyle w:val="a6"/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 Реализация творческого потенциала песенных коллективов;</w:t>
      </w:r>
    </w:p>
    <w:p w:rsidR="008D234F" w:rsidRDefault="00884F5A">
      <w:pPr>
        <w:pStyle w:val="a6"/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2.5. Популяризация патриотической и авторской песни;</w:t>
      </w:r>
    </w:p>
    <w:p w:rsidR="008D234F" w:rsidRDefault="00884F5A">
      <w:pPr>
        <w:pStyle w:val="a6"/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2.6. Развитие и поддержка молодежного творчества, формирующего чувство   патриотизма через песни, посвященные героическим историческим событиям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 xml:space="preserve">в годы Великой Отечественной войны, героизму российских воинов в борьбе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с нацизмом.</w:t>
      </w:r>
    </w:p>
    <w:p w:rsidR="008D234F" w:rsidRDefault="008D234F">
      <w:pPr>
        <w:pStyle w:val="a6"/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ad"/>
          <w:color w:val="000000"/>
          <w:sz w:val="28"/>
        </w:rPr>
      </w:pPr>
    </w:p>
    <w:p w:rsidR="008D234F" w:rsidRDefault="00884F5A">
      <w:pPr>
        <w:pStyle w:val="a3"/>
        <w:tabs>
          <w:tab w:val="left" w:pos="426"/>
          <w:tab w:val="left" w:pos="709"/>
        </w:tabs>
        <w:spacing w:before="0" w:beforeAutospacing="0" w:after="0" w:afterAutospacing="0"/>
        <w:ind w:left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 Организаторы </w:t>
      </w:r>
    </w:p>
    <w:p w:rsidR="008D234F" w:rsidRDefault="008D234F">
      <w:pPr>
        <w:pStyle w:val="a3"/>
        <w:tabs>
          <w:tab w:val="left" w:pos="426"/>
          <w:tab w:val="left" w:pos="709"/>
        </w:tabs>
        <w:spacing w:before="0" w:beforeAutospacing="0" w:after="0" w:afterAutospacing="0"/>
        <w:ind w:left="708"/>
        <w:jc w:val="center"/>
        <w:rPr>
          <w:b/>
          <w:color w:val="000000"/>
          <w:sz w:val="28"/>
        </w:rPr>
      </w:pPr>
    </w:p>
    <w:p w:rsidR="008D234F" w:rsidRDefault="00884F5A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 Управление физической культуры, спорта и молодежной политики администрации Белгородского района;  </w:t>
      </w:r>
    </w:p>
    <w:p w:rsidR="008D234F" w:rsidRDefault="00884F5A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 Управление культуры администрации Белгородского района;</w:t>
      </w:r>
    </w:p>
    <w:p w:rsidR="008D234F" w:rsidRDefault="00884F5A">
      <w:pPr>
        <w:pStyle w:val="a3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</w:rPr>
      </w:pPr>
      <w:r>
        <w:rPr>
          <w:sz w:val="28"/>
        </w:rPr>
        <w:t>3.3. Местное отделение ДОСААФ России Белгородского района;</w:t>
      </w:r>
    </w:p>
    <w:p w:rsidR="008D234F" w:rsidRDefault="00884F5A">
      <w:pPr>
        <w:pStyle w:val="a3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</w:rPr>
      </w:pPr>
      <w:r>
        <w:rPr>
          <w:sz w:val="28"/>
        </w:rPr>
        <w:t xml:space="preserve">3.4. Местная организация БРОООО </w:t>
      </w:r>
      <w:r>
        <w:rPr>
          <w:sz w:val="28"/>
        </w:rPr>
        <w:t>«РСМ» Белгородского района.</w:t>
      </w:r>
    </w:p>
    <w:p w:rsidR="008D234F" w:rsidRDefault="008D234F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4. Участники </w:t>
      </w:r>
    </w:p>
    <w:p w:rsidR="008D234F" w:rsidRDefault="008D23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</w:rPr>
        <w:t>4.1.</w:t>
      </w:r>
      <w:r>
        <w:rPr>
          <w:color w:val="FFFFFF"/>
          <w:sz w:val="28"/>
        </w:rPr>
        <w:t>0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Конкурсе принимают участие граждане Российской Федерации. 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  Конкурс проводится по следующим номинациям: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4.2.1. Поэзия (подробная информация о номинации по ссылке: https://vk.com/golos_voyny_belrn?w=wa</w:t>
      </w:r>
      <w:r>
        <w:rPr>
          <w:sz w:val="28"/>
        </w:rPr>
        <w:t xml:space="preserve">ll-174672828_483%2Fall) 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4.2.2.</w:t>
      </w:r>
      <w:r>
        <w:rPr>
          <w:color w:val="FFFFFF"/>
          <w:sz w:val="28"/>
        </w:rPr>
        <w:t>0</w:t>
      </w:r>
      <w:r>
        <w:rPr>
          <w:sz w:val="28"/>
        </w:rPr>
        <w:t>Отдельные вокальные исполнители (солисты).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4.2.3.</w:t>
      </w:r>
      <w:r>
        <w:rPr>
          <w:color w:val="FFFFFF"/>
          <w:sz w:val="28"/>
        </w:rPr>
        <w:t>0</w:t>
      </w:r>
      <w:r>
        <w:rPr>
          <w:sz w:val="28"/>
        </w:rPr>
        <w:t>Вокальные ансамбли (дуэты, трио, вокальные группы).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4.2.4.</w:t>
      </w:r>
      <w:r>
        <w:rPr>
          <w:color w:val="FFFFFF"/>
          <w:sz w:val="28"/>
        </w:rPr>
        <w:t>0</w:t>
      </w:r>
      <w:r>
        <w:rPr>
          <w:sz w:val="28"/>
        </w:rPr>
        <w:t xml:space="preserve">Возрастные группы: 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- 9-11 лет; 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- 12-14 лет;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- 15-17 лет;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- 18 лет и старше;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ветераны локальных конфликтов.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4.3.</w:t>
      </w:r>
      <w:r>
        <w:rPr>
          <w:color w:val="FFFFFF"/>
          <w:sz w:val="28"/>
        </w:rPr>
        <w:t>0</w:t>
      </w:r>
      <w:r>
        <w:rPr>
          <w:sz w:val="28"/>
        </w:rPr>
        <w:t>Тематика композиций, авторских произведений, исполняемых участниками Конкурса: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песни о Великой Отечественной войне 1941-1945 гг.;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песни, посвященные специальной военной операции (в том числе авторские).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  <w:r>
        <w:rPr>
          <w:b/>
          <w:sz w:val="28"/>
        </w:rPr>
        <w:t>4.4.</w:t>
      </w:r>
      <w:r>
        <w:rPr>
          <w:b/>
          <w:color w:val="FFFFFF"/>
          <w:sz w:val="28"/>
        </w:rPr>
        <w:t>0</w:t>
      </w:r>
      <w:r>
        <w:rPr>
          <w:b/>
          <w:sz w:val="28"/>
        </w:rPr>
        <w:t xml:space="preserve">Повторение конкурсной программы предыдущих </w:t>
      </w:r>
      <w:r>
        <w:rPr>
          <w:b/>
          <w:sz w:val="28"/>
        </w:rPr>
        <w:t>лет не допускается.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sz w:val="28"/>
        </w:rPr>
        <w:t>4.5.</w:t>
      </w:r>
      <w:r>
        <w:rPr>
          <w:color w:val="FFFFFF"/>
          <w:sz w:val="28"/>
        </w:rPr>
        <w:t>0</w:t>
      </w:r>
      <w:r>
        <w:rPr>
          <w:sz w:val="28"/>
        </w:rPr>
        <w:t>Участник Конкурса исполняет 1 композицию под собственный аккомпанемент, a-</w:t>
      </w:r>
      <w:proofErr w:type="spellStart"/>
      <w:r>
        <w:rPr>
          <w:sz w:val="28"/>
        </w:rPr>
        <w:t>capella</w:t>
      </w:r>
      <w:proofErr w:type="spellEnd"/>
      <w:r>
        <w:rPr>
          <w:sz w:val="28"/>
        </w:rPr>
        <w:t xml:space="preserve"> (без инструментального сопровождения) в сопровождении концертмейстера или фонограмму «минус» (</w:t>
      </w:r>
      <w:proofErr w:type="spellStart"/>
      <w:r>
        <w:rPr>
          <w:sz w:val="28"/>
        </w:rPr>
        <w:t>usb</w:t>
      </w:r>
      <w:proofErr w:type="spellEnd"/>
      <w:r>
        <w:rPr>
          <w:sz w:val="28"/>
        </w:rPr>
        <w:t xml:space="preserve">-накопитель,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-карта) обеспечивается непосредстве</w:t>
      </w:r>
      <w:r>
        <w:rPr>
          <w:sz w:val="28"/>
        </w:rPr>
        <w:t>нно участником Конкурса. Конкурсное выступление (номер) не более 4-х минут.</w:t>
      </w:r>
      <w:r>
        <w:rPr>
          <w:color w:val="000000"/>
          <w:sz w:val="28"/>
        </w:rPr>
        <w:t xml:space="preserve"> 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4.6.</w:t>
      </w:r>
      <w:r>
        <w:rPr>
          <w:color w:val="FFFFFF"/>
          <w:sz w:val="28"/>
        </w:rPr>
        <w:t>0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е допускается выступление участников под фонограмму «+».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4.7.</w:t>
      </w:r>
      <w:r>
        <w:rPr>
          <w:color w:val="FFFFFF"/>
          <w:sz w:val="28"/>
        </w:rPr>
        <w:t>0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апрещается использование фонограмм, в которых прописан </w:t>
      </w:r>
      <w:proofErr w:type="spellStart"/>
      <w:r>
        <w:rPr>
          <w:sz w:val="28"/>
        </w:rPr>
        <w:t>бэк</w:t>
      </w:r>
      <w:proofErr w:type="spellEnd"/>
      <w:r>
        <w:rPr>
          <w:sz w:val="28"/>
        </w:rPr>
        <w:t>-вокал.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4.8.</w:t>
      </w:r>
      <w:r>
        <w:rPr>
          <w:color w:val="FFFFFF"/>
          <w:sz w:val="28"/>
        </w:rPr>
        <w:t>0</w:t>
      </w:r>
      <w:r>
        <w:rPr>
          <w:sz w:val="28"/>
        </w:rPr>
        <w:t>Участие в Конкурсе бесплатное.</w:t>
      </w:r>
    </w:p>
    <w:p w:rsidR="008D234F" w:rsidRDefault="008D23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Поря</w:t>
      </w:r>
      <w:r>
        <w:rPr>
          <w:b/>
          <w:color w:val="000000"/>
          <w:sz w:val="28"/>
        </w:rPr>
        <w:t xml:space="preserve">док подачи заявок и оценка участников </w:t>
      </w:r>
    </w:p>
    <w:p w:rsidR="008D234F" w:rsidRDefault="008D23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5.1. Конкурс проводится в три этапа: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 этап – конкурсная программа номинации </w:t>
      </w:r>
      <w:r>
        <w:rPr>
          <w:sz w:val="28"/>
        </w:rPr>
        <w:t>«Поэзия» - 5 декабря 2024 г.;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II этап – конкурсная программа номинации </w:t>
      </w:r>
      <w:r>
        <w:rPr>
          <w:sz w:val="28"/>
        </w:rPr>
        <w:t>«Отдельные вокальные исполнител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солисты)» и «Вокальные ансамбли»</w:t>
      </w: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6, 7 декабря 2024 г.; </w:t>
      </w: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III этап – гала-концерт Конкурса - 7 декабря 2024 г.       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5.2.</w:t>
      </w:r>
      <w:r>
        <w:rPr>
          <w:color w:val="FFFFFF"/>
          <w:sz w:val="28"/>
        </w:rPr>
        <w:t>0</w:t>
      </w:r>
      <w:r>
        <w:rPr>
          <w:color w:val="000000"/>
          <w:sz w:val="28"/>
        </w:rPr>
        <w:t xml:space="preserve">Заявка на участие в Конкурсе подается путем заполнения заявки согласно Приложению 1, 2 к настоящему Положению (далее - заявка), направленная на адрес электронной почты </w:t>
      </w:r>
      <w:r>
        <w:rPr>
          <w:b/>
          <w:color w:val="000000"/>
          <w:sz w:val="28"/>
        </w:rPr>
        <w:t>zotova19zotova@yandex.ru</w:t>
      </w:r>
      <w:r>
        <w:rPr>
          <w:color w:val="000000"/>
          <w:sz w:val="28"/>
        </w:rPr>
        <w:t xml:space="preserve">  не позднее 28 ноября 2024 г.  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5.3.</w:t>
      </w:r>
      <w:r>
        <w:rPr>
          <w:color w:val="FFFFFF"/>
          <w:sz w:val="28"/>
        </w:rPr>
        <w:t>0</w:t>
      </w:r>
      <w:r>
        <w:rPr>
          <w:color w:val="000000"/>
          <w:sz w:val="28"/>
        </w:rPr>
        <w:t>Подача заявки означает Ваше согласие на обработку персональных данных (в рамках поданной заявки) и согласие со всеми пунктами настоящего положения.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u w:val="none"/>
        </w:rPr>
      </w:pPr>
      <w:r>
        <w:rPr>
          <w:rStyle w:val="ac"/>
          <w:color w:val="auto"/>
          <w:sz w:val="28"/>
          <w:u w:val="none"/>
        </w:rPr>
        <w:t>5.4.</w:t>
      </w:r>
      <w:r>
        <w:rPr>
          <w:rStyle w:val="ac"/>
          <w:color w:val="FFFFFF"/>
          <w:sz w:val="28"/>
          <w:u w:val="none"/>
        </w:rPr>
        <w:t>0</w:t>
      </w:r>
      <w:r>
        <w:rPr>
          <w:rStyle w:val="ac"/>
          <w:color w:val="auto"/>
          <w:sz w:val="28"/>
          <w:u w:val="none"/>
        </w:rPr>
        <w:t xml:space="preserve">Жюри оценивает выступления участников </w:t>
      </w:r>
      <w:r>
        <w:rPr>
          <w:rStyle w:val="ac"/>
          <w:color w:val="auto"/>
          <w:sz w:val="28"/>
          <w:u w:val="none"/>
        </w:rPr>
        <w:t>Конкурса в конкурсных номинациях по следующим критериям: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u w:val="none"/>
        </w:rPr>
      </w:pPr>
      <w:r>
        <w:rPr>
          <w:rStyle w:val="ac"/>
          <w:color w:val="auto"/>
          <w:sz w:val="28"/>
          <w:u w:val="none"/>
        </w:rPr>
        <w:t>- соответствие композиций тематике Конкурса;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u w:val="none"/>
        </w:rPr>
      </w:pPr>
      <w:r>
        <w:rPr>
          <w:rStyle w:val="ac"/>
          <w:color w:val="auto"/>
          <w:sz w:val="28"/>
          <w:u w:val="none"/>
        </w:rPr>
        <w:t>- художественный образ и сценическая культура;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u w:val="none"/>
        </w:rPr>
      </w:pPr>
      <w:r>
        <w:rPr>
          <w:rStyle w:val="ac"/>
          <w:color w:val="auto"/>
          <w:sz w:val="28"/>
          <w:u w:val="none"/>
        </w:rPr>
        <w:t>- вокальные данные и чистота интонации.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u w:val="none"/>
        </w:rPr>
      </w:pPr>
      <w:r>
        <w:rPr>
          <w:rStyle w:val="ac"/>
          <w:color w:val="auto"/>
          <w:sz w:val="28"/>
          <w:u w:val="none"/>
        </w:rPr>
        <w:t>5.5.</w:t>
      </w:r>
      <w:r>
        <w:rPr>
          <w:rStyle w:val="ac"/>
          <w:color w:val="FFFFFF"/>
          <w:sz w:val="28"/>
          <w:u w:val="none"/>
        </w:rPr>
        <w:t>0</w:t>
      </w:r>
      <w:r>
        <w:rPr>
          <w:rStyle w:val="ac"/>
          <w:color w:val="auto"/>
          <w:sz w:val="28"/>
          <w:u w:val="none"/>
        </w:rPr>
        <w:t xml:space="preserve">Жюри Конкурса принимает решение о награждении участников </w:t>
      </w:r>
      <w:r>
        <w:rPr>
          <w:rStyle w:val="ac"/>
          <w:color w:val="auto"/>
          <w:sz w:val="28"/>
          <w:u w:val="none"/>
        </w:rPr>
        <w:t>Конкурса.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</w:rPr>
      </w:pPr>
      <w:r>
        <w:rPr>
          <w:rStyle w:val="ac"/>
          <w:color w:val="auto"/>
          <w:sz w:val="28"/>
          <w:u w:val="none"/>
        </w:rPr>
        <w:t>5.6.</w:t>
      </w:r>
      <w:r>
        <w:rPr>
          <w:rStyle w:val="ac"/>
          <w:color w:val="FFFFFF"/>
          <w:sz w:val="28"/>
          <w:u w:val="none"/>
        </w:rPr>
        <w:t>0</w:t>
      </w:r>
      <w:proofErr w:type="gramStart"/>
      <w:r>
        <w:rPr>
          <w:rStyle w:val="ac"/>
          <w:color w:val="auto"/>
          <w:sz w:val="28"/>
          <w:u w:val="none"/>
        </w:rPr>
        <w:t>П</w:t>
      </w:r>
      <w:proofErr w:type="gramEnd"/>
      <w:r>
        <w:rPr>
          <w:rStyle w:val="ac"/>
          <w:color w:val="auto"/>
          <w:sz w:val="28"/>
          <w:u w:val="none"/>
        </w:rPr>
        <w:t xml:space="preserve">о результатам </w:t>
      </w:r>
      <w:r>
        <w:rPr>
          <w:rFonts w:ascii="yandex-sans" w:hAnsi="yandex-sans"/>
          <w:color w:val="000000"/>
          <w:sz w:val="28"/>
        </w:rPr>
        <w:t>проведения Конкурса ж</w:t>
      </w:r>
      <w:r>
        <w:rPr>
          <w:rFonts w:ascii="yandex-sans" w:hAnsi="yandex-sans"/>
          <w:sz w:val="28"/>
        </w:rPr>
        <w:t>юри определяет Дипломантов, Лауреатов 1,2,3 степени и Гран-При.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</w:rPr>
      </w:pPr>
      <w:r>
        <w:rPr>
          <w:rFonts w:ascii="yandex-sans" w:hAnsi="yandex-sans"/>
          <w:sz w:val="28"/>
        </w:rPr>
        <w:t>5.7.</w:t>
      </w:r>
      <w:r>
        <w:rPr>
          <w:rFonts w:ascii="yandex-sans" w:hAnsi="yandex-sans"/>
          <w:color w:val="FFFFFF"/>
          <w:sz w:val="28"/>
        </w:rPr>
        <w:t>0</w:t>
      </w:r>
      <w:r>
        <w:rPr>
          <w:rFonts w:ascii="yandex-sans" w:hAnsi="yandex-sans"/>
          <w:sz w:val="28"/>
        </w:rPr>
        <w:t xml:space="preserve">Организаторы не несут ответственность за нарушение авторских прав, </w:t>
      </w:r>
      <w:r>
        <w:rPr>
          <w:rFonts w:ascii="yandex-sans" w:hAnsi="yandex-sans"/>
          <w:sz w:val="28"/>
        </w:rPr>
        <w:br/>
        <w:t>а также за возможные нарушения прав третьих лиц, в связи с использов</w:t>
      </w:r>
      <w:r>
        <w:rPr>
          <w:rFonts w:ascii="yandex-sans" w:hAnsi="yandex-sans"/>
          <w:sz w:val="28"/>
        </w:rPr>
        <w:t>анием музыкального контента участниками Конкурса.</w:t>
      </w:r>
    </w:p>
    <w:p w:rsidR="008D234F" w:rsidRDefault="00884F5A">
      <w:pPr>
        <w:pStyle w:val="a3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</w:rPr>
      </w:pPr>
      <w:r>
        <w:rPr>
          <w:rFonts w:ascii="yandex-sans" w:hAnsi="yandex-sans"/>
          <w:sz w:val="28"/>
        </w:rPr>
        <w:t>5.8.</w:t>
      </w:r>
      <w:r>
        <w:rPr>
          <w:rFonts w:ascii="yandex-sans" w:hAnsi="yandex-sans"/>
          <w:color w:val="FFFFFF"/>
          <w:sz w:val="28"/>
        </w:rPr>
        <w:t>0</w:t>
      </w:r>
      <w:r>
        <w:rPr>
          <w:rFonts w:ascii="yandex-sans" w:hAnsi="yandex-sans"/>
          <w:sz w:val="28"/>
        </w:rPr>
        <w:t xml:space="preserve">Предоставление информации и консультации участников Конкурса </w:t>
      </w:r>
      <w:r>
        <w:rPr>
          <w:rFonts w:ascii="yandex-sans" w:hAnsi="yandex-sans"/>
          <w:sz w:val="28"/>
        </w:rPr>
        <w:br/>
        <w:t xml:space="preserve">по вопросам проведения Конкурса осуществляется ежедневно </w:t>
      </w:r>
      <w:r>
        <w:rPr>
          <w:rFonts w:ascii="yandex-sans" w:hAnsi="yandex-sans"/>
          <w:sz w:val="28"/>
        </w:rPr>
        <w:br/>
        <w:t>с 9.00 до 17.00 по московскому времени по телефону</w:t>
      </w:r>
      <w:proofErr w:type="gramStart"/>
      <w:r>
        <w:rPr>
          <w:rFonts w:ascii="yandex-sans" w:hAnsi="yandex-sans"/>
          <w:sz w:val="28"/>
        </w:rPr>
        <w:t xml:space="preserve"> :</w:t>
      </w:r>
      <w:proofErr w:type="gramEnd"/>
      <w:r>
        <w:rPr>
          <w:rFonts w:ascii="yandex-sans" w:hAnsi="yandex-sans"/>
          <w:sz w:val="28"/>
        </w:rPr>
        <w:t xml:space="preserve"> +7(920)207-08-48 – </w:t>
      </w:r>
      <w:r>
        <w:rPr>
          <w:rFonts w:ascii="yandex-sans" w:hAnsi="yandex-sans"/>
          <w:sz w:val="28"/>
        </w:rPr>
        <w:br/>
        <w:t>Зотова Ж</w:t>
      </w:r>
      <w:r>
        <w:rPr>
          <w:rFonts w:ascii="yandex-sans" w:hAnsi="yandex-sans"/>
          <w:sz w:val="28"/>
        </w:rPr>
        <w:t>анна Константиновна, заместитель начальника управления по молодежной политике управления физической культуры, спорта и молодежной политики администрации Белгородского района.</w:t>
      </w:r>
    </w:p>
    <w:p w:rsidR="008D234F" w:rsidRDefault="008D234F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8D234F" w:rsidRDefault="00884F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6. Члены жюри </w:t>
      </w:r>
    </w:p>
    <w:p w:rsidR="008D234F" w:rsidRDefault="008D23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8D234F" w:rsidRDefault="00884F5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6.1.</w:t>
      </w:r>
      <w:r>
        <w:rPr>
          <w:rFonts w:ascii="Times New Roman" w:hAnsi="Times New Roman"/>
          <w:color w:val="FFFFFF"/>
          <w:sz w:val="28"/>
        </w:rPr>
        <w:t>0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состав жюри входят квалифицированные специалисты в каждой</w:t>
      </w:r>
      <w:r>
        <w:rPr>
          <w:rFonts w:ascii="Times New Roman" w:hAnsi="Times New Roman"/>
          <w:sz w:val="28"/>
        </w:rPr>
        <w:t xml:space="preserve"> номинации – профессора и доценты высших профильных учебных заведений, заведующие кафедрами, практикующие артисты. </w:t>
      </w:r>
    </w:p>
    <w:p w:rsidR="008D234F" w:rsidRDefault="00884F5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sz w:val="28"/>
        </w:rPr>
        <w:t>Система оценок 10-балльная. Решение жюри является окончательным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  <w:t>и пересмотру не подлежит</w:t>
      </w:r>
      <w:r>
        <w:rPr>
          <w:rFonts w:ascii="Times New Roman" w:hAnsi="Times New Roman"/>
          <w:sz w:val="28"/>
        </w:rPr>
        <w:t>. </w:t>
      </w:r>
    </w:p>
    <w:p w:rsidR="008D234F" w:rsidRDefault="00884F5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sz w:val="28"/>
        </w:rPr>
        <w:t xml:space="preserve">Жюри наделено правом: делить премии; </w:t>
      </w:r>
      <w:r>
        <w:rPr>
          <w:rFonts w:ascii="Times New Roman" w:hAnsi="Times New Roman"/>
          <w:sz w:val="28"/>
        </w:rPr>
        <w:t>не присуждать ту или иную премию, а также Гран-при; присуждать специальные призы.  Жюри не учитывают материальные возможности, социальную принадлежность, национальность конкурсантов – только творчество на абсолютно равных условиях, согласно настоящему Поло</w:t>
      </w:r>
      <w:r>
        <w:rPr>
          <w:rFonts w:ascii="Times New Roman" w:hAnsi="Times New Roman"/>
          <w:sz w:val="28"/>
        </w:rPr>
        <w:t>жению. </w:t>
      </w:r>
    </w:p>
    <w:p w:rsidR="008D234F" w:rsidRDefault="00884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6.4.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sz w:val="28"/>
        </w:rPr>
        <w:t>Жюри не имеет права разглашать результаты конкурса до официального объявления. </w:t>
      </w:r>
    </w:p>
    <w:p w:rsidR="008D234F" w:rsidRDefault="00884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sz w:val="28"/>
        </w:rPr>
        <w:t>Список жюри не разглашается до начала Конкурса ради объективности Конкурса.</w:t>
      </w:r>
    </w:p>
    <w:p w:rsidR="008D234F" w:rsidRDefault="008D23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D234F" w:rsidRDefault="00884F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Награждение участников </w:t>
      </w:r>
    </w:p>
    <w:p w:rsidR="008D234F" w:rsidRDefault="008D23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D234F" w:rsidRDefault="00884F5A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</w:rPr>
      </w:pPr>
      <w:r>
        <w:rPr>
          <w:rFonts w:ascii="Times New Roman" w:hAnsi="Times New Roman"/>
          <w:sz w:val="28"/>
        </w:rPr>
        <w:t>7.1.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sz w:val="28"/>
        </w:rPr>
        <w:t xml:space="preserve">Дипломанты определяются </w:t>
      </w:r>
      <w:r>
        <w:rPr>
          <w:sz w:val="28"/>
        </w:rPr>
        <w:t xml:space="preserve"> </w:t>
      </w:r>
      <w:r>
        <w:rPr>
          <w:rFonts w:ascii="yandex-sans" w:hAnsi="yandex-sans"/>
          <w:color w:val="000000"/>
          <w:sz w:val="28"/>
        </w:rPr>
        <w:t>в каждой номинации и во</w:t>
      </w:r>
      <w:r>
        <w:rPr>
          <w:rFonts w:ascii="yandex-sans" w:hAnsi="yandex-sans"/>
          <w:color w:val="000000"/>
          <w:sz w:val="28"/>
        </w:rPr>
        <w:t>зрастной группе.</w:t>
      </w:r>
    </w:p>
    <w:p w:rsidR="008D234F" w:rsidRDefault="00884F5A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</w:rPr>
      </w:pPr>
      <w:bookmarkStart w:id="1" w:name="_dx_frag_StartFragment"/>
      <w:bookmarkEnd w:id="1"/>
      <w:r>
        <w:rPr>
          <w:rFonts w:ascii="yandex-sans" w:hAnsi="yandex-sans"/>
          <w:color w:val="000000"/>
          <w:sz w:val="28"/>
        </w:rPr>
        <w:t xml:space="preserve">7.2. Участники номинации </w:t>
      </w:r>
      <w:r>
        <w:rPr>
          <w:rFonts w:ascii="Times New Roman" w:hAnsi="Times New Roman"/>
          <w:sz w:val="28"/>
        </w:rPr>
        <w:t>«Отдельные вокальные исполнител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 xml:space="preserve">солисты)» </w:t>
      </w:r>
      <w:r>
        <w:rPr>
          <w:rFonts w:ascii="Times New Roman" w:hAnsi="Times New Roman"/>
          <w:sz w:val="28"/>
        </w:rPr>
        <w:br/>
        <w:t xml:space="preserve">и «Вокальные ансамбли» </w:t>
      </w:r>
      <w:r>
        <w:rPr>
          <w:rFonts w:ascii="yandex-sans" w:hAnsi="yandex-sans"/>
          <w:color w:val="000000"/>
          <w:sz w:val="28"/>
        </w:rPr>
        <w:t>награждаются дипломами участника, Лауреатами 1,2,3 степени, Гран-При и статуэтками.</w:t>
      </w:r>
    </w:p>
    <w:p w:rsidR="008D234F" w:rsidRDefault="00884F5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7.3.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Жюри и оргкомитет Конкурса могут </w:t>
      </w:r>
      <w:r>
        <w:rPr>
          <w:rFonts w:ascii="Times New Roman" w:hAnsi="Times New Roman"/>
          <w:sz w:val="28"/>
        </w:rPr>
        <w:t xml:space="preserve">выделить лучших участников, определив специальную номинацию «Приз зрительских симпатий» и наградить </w:t>
      </w:r>
      <w:r>
        <w:rPr>
          <w:rFonts w:ascii="Times New Roman" w:hAnsi="Times New Roman"/>
          <w:color w:val="000000"/>
          <w:sz w:val="28"/>
        </w:rPr>
        <w:t xml:space="preserve">специальными призами. </w:t>
      </w:r>
    </w:p>
    <w:p w:rsidR="008D234F" w:rsidRDefault="00884F5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</w:t>
      </w:r>
      <w:r>
        <w:rPr>
          <w:rFonts w:ascii="Times New Roman" w:hAnsi="Times New Roman"/>
          <w:color w:val="FFFFFF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Лучшие коллективы и исполнители принимают участие в гала-концерте Конкурса и награждаются памятными призами.</w:t>
      </w:r>
    </w:p>
    <w:p w:rsidR="008D234F" w:rsidRDefault="008D23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 w:val="0"/>
          <w:color w:val="1A171B"/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  <w:sz w:val="28"/>
        </w:rPr>
      </w:pPr>
      <w:r>
        <w:rPr>
          <w:rStyle w:val="ad"/>
          <w:color w:val="000000"/>
          <w:sz w:val="28"/>
        </w:rPr>
        <w:t>8.</w:t>
      </w:r>
      <w:r>
        <w:rPr>
          <w:b/>
          <w:color w:val="000000"/>
          <w:sz w:val="28"/>
        </w:rPr>
        <w:t xml:space="preserve"> </w:t>
      </w:r>
      <w:r>
        <w:rPr>
          <w:rStyle w:val="ad"/>
          <w:color w:val="000000"/>
          <w:sz w:val="28"/>
        </w:rPr>
        <w:t xml:space="preserve">Финансовые условия </w:t>
      </w:r>
    </w:p>
    <w:p w:rsidR="008D234F" w:rsidRDefault="008D23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8D234F" w:rsidRDefault="00884F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8.1. Организационные расходы по награждению участников Конкурса осуществляются за счет средств Управления физической культуры, спорта </w:t>
      </w:r>
      <w:r>
        <w:rPr>
          <w:color w:val="000000"/>
          <w:sz w:val="28"/>
        </w:rPr>
        <w:br/>
        <w:t xml:space="preserve">и молодежной политики администрации Белгородского района, а также в </w:t>
      </w:r>
      <w:r>
        <w:rPr>
          <w:sz w:val="28"/>
        </w:rPr>
        <w:t>рамках предоставления субсидии н</w:t>
      </w:r>
      <w:r>
        <w:rPr>
          <w:sz w:val="28"/>
        </w:rPr>
        <w:t>а реализацию проекта</w:t>
      </w:r>
      <w:r>
        <w:rPr>
          <w:b/>
          <w:sz w:val="28"/>
        </w:rPr>
        <w:t xml:space="preserve"> </w:t>
      </w:r>
      <w:r>
        <w:rPr>
          <w:sz w:val="28"/>
        </w:rPr>
        <w:t>«Открытый Всероссийский фестиваль-конкурс солдатской и военно – патриотической песни «Голос войны».</w:t>
      </w:r>
    </w:p>
    <w:p w:rsidR="008D234F" w:rsidRDefault="00884F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8.2. Расходы по проезду, питанию участников Конкурса осуществляются за счет средств направляющей организации. По вопросам размещения и </w:t>
      </w:r>
      <w:r>
        <w:rPr>
          <w:rFonts w:ascii="Times New Roman" w:hAnsi="Times New Roman"/>
          <w:color w:val="000000"/>
          <w:sz w:val="28"/>
        </w:rPr>
        <w:t>организации питания можно обращаться к организаторам Конкурса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84F5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1 </w:t>
      </w:r>
    </w:p>
    <w:p w:rsidR="008D234F" w:rsidRDefault="00884F5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Открытом Всероссийском Фестивале-конкурсе </w:t>
      </w:r>
    </w:p>
    <w:p w:rsidR="008D234F" w:rsidRDefault="00884F5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солдатской и военно-патриотической песни «Голос Войны»</w:t>
      </w:r>
    </w:p>
    <w:p w:rsidR="008D234F" w:rsidRDefault="008D234F">
      <w:pPr>
        <w:spacing w:after="0" w:line="240" w:lineRule="auto"/>
        <w:rPr>
          <w:rFonts w:ascii="Times New Roman" w:hAnsi="Times New Roman"/>
          <w:sz w:val="28"/>
        </w:rPr>
      </w:pPr>
    </w:p>
    <w:p w:rsidR="008D234F" w:rsidRDefault="00884F5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8D234F" w:rsidRDefault="00884F5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Открытом Всероссийском Фестивале-конкурсе </w:t>
      </w:r>
    </w:p>
    <w:p w:rsidR="008D234F" w:rsidRDefault="00884F5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солдатской и военно-патриотической песни «Голос Войны»</w:t>
      </w:r>
    </w:p>
    <w:p w:rsidR="008D234F" w:rsidRDefault="00884F5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_______________________________________</w:t>
      </w:r>
    </w:p>
    <w:p w:rsidR="008D234F" w:rsidRDefault="008D234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1"/>
        <w:gridCol w:w="2090"/>
      </w:tblGrid>
      <w:tr w:rsidR="008D234F">
        <w:tc>
          <w:tcPr>
            <w:tcW w:w="674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801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Отдельные исполнители (солисты) или ансамбли (дуэты, трио, вокальные группы)</w:t>
            </w:r>
          </w:p>
        </w:tc>
        <w:tc>
          <w:tcPr>
            <w:tcW w:w="2090" w:type="dxa"/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c>
          <w:tcPr>
            <w:tcW w:w="674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801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исполнителя (для солистов)</w:t>
            </w:r>
          </w:p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коллектива (д</w:t>
            </w:r>
            <w:r>
              <w:rPr>
                <w:rFonts w:ascii="Times New Roman" w:hAnsi="Times New Roman"/>
                <w:sz w:val="28"/>
              </w:rPr>
              <w:t>ля ансамблей)</w:t>
            </w:r>
          </w:p>
        </w:tc>
        <w:tc>
          <w:tcPr>
            <w:tcW w:w="2090" w:type="dxa"/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c>
          <w:tcPr>
            <w:tcW w:w="674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801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 исполнителя или даты рождения участников ансамбля, возраст (полных лет)</w:t>
            </w:r>
          </w:p>
        </w:tc>
        <w:tc>
          <w:tcPr>
            <w:tcW w:w="2090" w:type="dxa"/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c>
          <w:tcPr>
            <w:tcW w:w="674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801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Исполняемое произведение</w:t>
            </w:r>
          </w:p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Автор музыки и слов</w:t>
            </w:r>
          </w:p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Хронометраж</w:t>
            </w:r>
          </w:p>
        </w:tc>
        <w:tc>
          <w:tcPr>
            <w:tcW w:w="2090" w:type="dxa"/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rPr>
          <w:trHeight w:val="443"/>
        </w:trPr>
        <w:tc>
          <w:tcPr>
            <w:tcW w:w="674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801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Творческий руководитель (Ф.И.О.) </w:t>
            </w:r>
          </w:p>
        </w:tc>
        <w:tc>
          <w:tcPr>
            <w:tcW w:w="2090" w:type="dxa"/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rPr>
          <w:trHeight w:val="190"/>
        </w:trPr>
        <w:tc>
          <w:tcPr>
            <w:tcW w:w="674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801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учреждения, которое делегировало на Конкурс </w:t>
            </w:r>
          </w:p>
        </w:tc>
        <w:tc>
          <w:tcPr>
            <w:tcW w:w="2090" w:type="dxa"/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c>
          <w:tcPr>
            <w:tcW w:w="674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801" w:type="dxa"/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Контактная информация</w:t>
            </w:r>
          </w:p>
        </w:tc>
        <w:tc>
          <w:tcPr>
            <w:tcW w:w="2090" w:type="dxa"/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D234F" w:rsidRDefault="008D234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84F5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2 </w:t>
      </w:r>
    </w:p>
    <w:p w:rsidR="008D234F" w:rsidRDefault="00884F5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Открытом Всероссийском Фестивале-конкурсе </w:t>
      </w:r>
    </w:p>
    <w:p w:rsidR="008D234F" w:rsidRDefault="00884F5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солдатской и военно-патриотической песни «Голос Войны»</w:t>
      </w:r>
    </w:p>
    <w:p w:rsidR="008D234F" w:rsidRDefault="008D234F">
      <w:pPr>
        <w:spacing w:after="0" w:line="240" w:lineRule="auto"/>
        <w:rPr>
          <w:rFonts w:ascii="Times New Roman" w:hAnsi="Times New Roman"/>
          <w:sz w:val="28"/>
        </w:rPr>
      </w:pPr>
    </w:p>
    <w:p w:rsidR="008D234F" w:rsidRDefault="00884F5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8D234F" w:rsidRDefault="00884F5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на участие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поэтическом конкурсе «Голос войны» </w:t>
      </w:r>
    </w:p>
    <w:p w:rsidR="008D234F" w:rsidRDefault="00884F5A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(Строки, опаленные войной)</w:t>
      </w:r>
      <w:r>
        <w:rPr>
          <w:rFonts w:ascii="Times New Roman" w:hAnsi="Times New Roman"/>
          <w:sz w:val="28"/>
        </w:rPr>
        <w:t xml:space="preserve"> ______________________________________________________</w:t>
      </w:r>
    </w:p>
    <w:p w:rsidR="008D234F" w:rsidRDefault="008D234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6801"/>
        <w:gridCol w:w="2090"/>
      </w:tblGrid>
      <w:tr w:rsidR="008D23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конкурсанта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рождения, возраст (полных лет)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произведения</w:t>
            </w:r>
          </w:p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Автор </w:t>
            </w:r>
          </w:p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Хронометраж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rPr>
          <w:trHeight w:val="4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Творческий руководитель (Ф.И.О.)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rPr>
          <w:trHeight w:val="1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учреждения, которое делегировало на Конкурс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D23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84F5A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Контактная информация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4F" w:rsidRDefault="008D234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D234F" w:rsidRDefault="008D234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p w:rsidR="008D234F" w:rsidRDefault="008D234F">
      <w:pPr>
        <w:shd w:val="clear" w:color="auto" w:fill="FFFFFF"/>
        <w:jc w:val="right"/>
        <w:rPr>
          <w:rFonts w:ascii="Times New Roman" w:hAnsi="Times New Roman"/>
          <w:b/>
          <w:color w:val="000000"/>
          <w:sz w:val="26"/>
        </w:rPr>
      </w:pPr>
    </w:p>
    <w:sectPr w:rsidR="008D234F">
      <w:headerReference w:type="default" r:id="rId8"/>
      <w:headerReference w:type="first" r:id="rId9"/>
      <w:pgSz w:w="11906" w:h="16838" w:code="9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5A" w:rsidRDefault="00884F5A">
      <w:pPr>
        <w:spacing w:after="0" w:line="240" w:lineRule="auto"/>
      </w:pPr>
      <w:r>
        <w:separator/>
      </w:r>
    </w:p>
  </w:endnote>
  <w:endnote w:type="continuationSeparator" w:id="0">
    <w:p w:rsidR="00884F5A" w:rsidRDefault="0088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5A" w:rsidRDefault="00884F5A">
      <w:pPr>
        <w:spacing w:after="0" w:line="240" w:lineRule="auto"/>
      </w:pPr>
      <w:r>
        <w:separator/>
      </w:r>
    </w:p>
  </w:footnote>
  <w:footnote w:type="continuationSeparator" w:id="0">
    <w:p w:rsidR="00884F5A" w:rsidRDefault="0088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4F" w:rsidRDefault="00884F5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14D24">
      <w:rPr>
        <w:noProof/>
      </w:rPr>
      <w:t>6</w:t>
    </w:r>
    <w:r>
      <w:rPr>
        <w:noProof/>
      </w:rPr>
      <w:fldChar w:fldCharType="end"/>
    </w:r>
  </w:p>
  <w:p w:rsidR="008D234F" w:rsidRDefault="008D23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4F" w:rsidRDefault="00884F5A">
    <w:pPr>
      <w:pStyle w:val="a7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  <w:p w:rsidR="008D234F" w:rsidRDefault="008D23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D94"/>
    <w:multiLevelType w:val="hybridMultilevel"/>
    <w:tmpl w:val="1FD8FD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9E648A"/>
    <w:multiLevelType w:val="hybridMultilevel"/>
    <w:tmpl w:val="26D637B8"/>
    <w:lvl w:ilvl="0" w:tplc="25EC4A0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26914138"/>
    <w:multiLevelType w:val="hybridMultilevel"/>
    <w:tmpl w:val="E0606068"/>
    <w:lvl w:ilvl="0" w:tplc="25EC4A06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28895970"/>
    <w:multiLevelType w:val="hybridMultilevel"/>
    <w:tmpl w:val="3932820E"/>
    <w:lvl w:ilvl="0" w:tplc="25EC4A06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92D6458"/>
    <w:multiLevelType w:val="hybridMultilevel"/>
    <w:tmpl w:val="CB981D78"/>
    <w:lvl w:ilvl="0" w:tplc="25EC4A06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>
    <w:nsid w:val="42126988"/>
    <w:multiLevelType w:val="multilevel"/>
    <w:tmpl w:val="D26899D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61C50750"/>
    <w:multiLevelType w:val="hybridMultilevel"/>
    <w:tmpl w:val="16DA04C0"/>
    <w:lvl w:ilvl="0" w:tplc="25EC4A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A5567D5"/>
    <w:multiLevelType w:val="hybridMultilevel"/>
    <w:tmpl w:val="4C8AAD06"/>
    <w:lvl w:ilvl="0" w:tplc="25EC4A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34F"/>
    <w:rsid w:val="00514D24"/>
    <w:rsid w:val="00884F5A"/>
    <w:rsid w:val="008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after="0"/>
      <w:outlineLvl w:val="1"/>
    </w:pPr>
    <w:rPr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(2)"/>
    <w:basedOn w:val="a"/>
    <w:link w:val="22"/>
    <w:pPr>
      <w:widowControl w:val="0"/>
      <w:shd w:val="clear" w:color="auto" w:fill="FFFFFF"/>
      <w:spacing w:before="300" w:after="180" w:line="320" w:lineRule="exact"/>
      <w:ind w:hanging="440"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20">
    <w:name w:val="Заголовок 2 Знак"/>
    <w:basedOn w:val="a0"/>
    <w:link w:val="2"/>
    <w:semiHidden/>
    <w:rPr>
      <w:b/>
      <w:color w:val="4F81BD"/>
      <w:sz w:val="26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customStyle="1" w:styleId="dropdown-user-namefirst-letter">
    <w:name w:val="dropdown-user-name__first-letter"/>
    <w:basedOn w:val="a0"/>
  </w:style>
  <w:style w:type="character" w:customStyle="1" w:styleId="22">
    <w:name w:val="Основной текст (2)_"/>
    <w:basedOn w:val="a0"/>
    <w:link w:val="21"/>
    <w:rPr>
      <w:rFonts w:ascii="Times New Roman" w:hAnsi="Times New Roman"/>
      <w:sz w:val="28"/>
    </w:rPr>
  </w:style>
  <w:style w:type="character" w:customStyle="1" w:styleId="23">
    <w:name w:val="Основной текст (2) + Полужирный"/>
    <w:basedOn w:val="22"/>
    <w:rPr>
      <w:rFonts w:ascii="Times New Roman" w:hAnsi="Times New Roman"/>
      <w:b/>
      <w:color w:val="000000"/>
      <w:sz w:val="28"/>
      <w:shd w:val="clear" w:color="auto" w:fill="FFFFFF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character" w:styleId="ae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2024-11-25T13:27:00Z</dcterms:created>
  <dcterms:modified xsi:type="dcterms:W3CDTF">2024-11-25T13:28:00Z</dcterms:modified>
</cp:coreProperties>
</file>